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C13B7" w:rsidRPr="00F046A6" w:rsidRDefault="00075D38" w:rsidP="00F046A6">
      <w:pPr>
        <w:rPr>
          <w:lang w:val="it-IT"/>
        </w:rPr>
      </w:pPr>
      <w:r>
        <w:rPr>
          <w:noProof/>
          <w:lang w:val="it-IT"/>
        </w:rPr>
        <w:pict>
          <v:shapetype id="_x0000_t202" coordsize="21600,21600" o:spt="202" path="m,l,21600r21600,l21600,xe">
            <v:stroke joinstyle="miter"/>
            <v:path gradientshapeok="t" o:connecttype="rect"/>
          </v:shapetype>
          <v:shape id="_x0000_s1026" type="#_x0000_t202" style="position:absolute;left:0;text-align:left;margin-left:142.15pt;margin-top:-1.65pt;width:171.4pt;height:53.95pt;z-index:251660288;mso-width-relative:margin;mso-height-relative:margin" stroked="f">
            <v:textbox style="mso-next-textbox:#_x0000_s1026">
              <w:txbxContent>
                <w:p w:rsidR="00F046A6" w:rsidRPr="00F046A6" w:rsidRDefault="00F046A6" w:rsidP="00F046A6">
                  <w:pPr>
                    <w:jc w:val="center"/>
                    <w:rPr>
                      <w:lang w:val="it-IT"/>
                    </w:rPr>
                  </w:pPr>
                  <w:r w:rsidRPr="00F046A6">
                    <w:rPr>
                      <w:lang w:val="it-IT"/>
                    </w:rPr>
                    <w:t>Sapienza Università di Roma</w:t>
                  </w:r>
                </w:p>
                <w:p w:rsidR="00F046A6" w:rsidRPr="00F046A6" w:rsidRDefault="00F046A6" w:rsidP="00F046A6">
                  <w:pPr>
                    <w:jc w:val="center"/>
                    <w:rPr>
                      <w:lang w:val="it-IT"/>
                    </w:rPr>
                  </w:pPr>
                  <w:r w:rsidRPr="00F046A6">
                    <w:rPr>
                      <w:lang w:val="it-IT"/>
                    </w:rPr>
                    <w:t>Facoltà di Farmacia e Medicina</w:t>
                  </w:r>
                </w:p>
                <w:p w:rsidR="00F046A6" w:rsidRDefault="00E74921" w:rsidP="00F046A6">
                  <w:pPr>
                    <w:jc w:val="center"/>
                  </w:pPr>
                  <w:r>
                    <w:t xml:space="preserve">Anno </w:t>
                  </w:r>
                  <w:proofErr w:type="spellStart"/>
                  <w:r>
                    <w:t>Accademico</w:t>
                  </w:r>
                  <w:proofErr w:type="spellEnd"/>
                  <w:r>
                    <w:t xml:space="preserve"> 201</w:t>
                  </w:r>
                  <w:r w:rsidR="004D14F3">
                    <w:t>7</w:t>
                  </w:r>
                  <w:r>
                    <w:t>/201</w:t>
                  </w:r>
                  <w:r w:rsidR="004D14F3">
                    <w:t>8</w:t>
                  </w:r>
                </w:p>
              </w:txbxContent>
            </v:textbox>
          </v:shape>
        </w:pict>
      </w:r>
    </w:p>
    <w:p w:rsidR="00F046A6" w:rsidRDefault="00F046A6" w:rsidP="00F046A6">
      <w:pPr>
        <w:jc w:val="center"/>
      </w:pPr>
    </w:p>
    <w:p w:rsidR="00F046A6" w:rsidRDefault="00075D38" w:rsidP="00F046A6">
      <w:pPr>
        <w:jc w:val="center"/>
        <w:rPr>
          <w:lang w:val="it-IT"/>
        </w:rPr>
      </w:pPr>
      <w:r>
        <w:rPr>
          <w:noProof/>
          <w:lang w:eastAsia="fr-FR"/>
        </w:rPr>
        <w:pict>
          <v:shape id="_x0000_s1027" type="#_x0000_t202" style="position:absolute;left:0;text-align:left;margin-left:60.2pt;margin-top:36pt;width:339.55pt;height:106.95pt;z-index:251661312;mso-width-relative:margin;mso-height-relative:margin" stroked="f">
            <v:textbox style="mso-next-textbox:#_x0000_s1027">
              <w:txbxContent>
                <w:p w:rsidR="00F046A6" w:rsidRPr="00F046A6" w:rsidRDefault="00F046A6" w:rsidP="00F046A6">
                  <w:pPr>
                    <w:jc w:val="center"/>
                    <w:rPr>
                      <w:b/>
                      <w:lang w:val="it-IT"/>
                    </w:rPr>
                  </w:pPr>
                  <w:r w:rsidRPr="00F046A6">
                    <w:rPr>
                      <w:b/>
                      <w:lang w:val="it-IT"/>
                    </w:rPr>
                    <w:t>Corso di Laurea in Farmacia</w:t>
                  </w:r>
                </w:p>
                <w:p w:rsidR="00F046A6" w:rsidRPr="00F046A6" w:rsidRDefault="00F046A6" w:rsidP="00F046A6">
                  <w:pPr>
                    <w:jc w:val="center"/>
                    <w:rPr>
                      <w:b/>
                      <w:lang w:val="it-IT"/>
                    </w:rPr>
                  </w:pPr>
                  <w:r w:rsidRPr="00F046A6">
                    <w:rPr>
                      <w:b/>
                      <w:lang w:val="it-IT"/>
                    </w:rPr>
                    <w:t xml:space="preserve">Corso di Analisi Chimico-Farmaceutica e Tossicologica </w:t>
                  </w:r>
                  <w:r w:rsidR="004D14F3">
                    <w:rPr>
                      <w:b/>
                      <w:lang w:val="it-IT"/>
                    </w:rPr>
                    <w:t xml:space="preserve">I </w:t>
                  </w:r>
                  <w:r w:rsidRPr="00F046A6">
                    <w:rPr>
                      <w:b/>
                      <w:lang w:val="it-IT"/>
                    </w:rPr>
                    <w:t>(A-L)</w:t>
                  </w:r>
                </w:p>
                <w:p w:rsidR="00F046A6" w:rsidRPr="0044104D" w:rsidRDefault="00F046A6" w:rsidP="00F046A6">
                  <w:pPr>
                    <w:jc w:val="center"/>
                    <w:rPr>
                      <w:b/>
                      <w:lang w:val="it-IT"/>
                    </w:rPr>
                  </w:pPr>
                  <w:r w:rsidRPr="0044104D">
                    <w:rPr>
                      <w:b/>
                      <w:lang w:val="it-IT"/>
                    </w:rPr>
                    <w:t>Dott. Sergio Valente</w:t>
                  </w:r>
                </w:p>
                <w:p w:rsidR="00F046A6" w:rsidRPr="0044104D" w:rsidRDefault="00F046A6" w:rsidP="00F046A6">
                  <w:pPr>
                    <w:jc w:val="center"/>
                    <w:rPr>
                      <w:lang w:val="it-IT"/>
                    </w:rPr>
                  </w:pPr>
                </w:p>
                <w:p w:rsidR="00F046A6" w:rsidRDefault="00F046A6" w:rsidP="00F046A6">
                  <w:pPr>
                    <w:jc w:val="center"/>
                    <w:rPr>
                      <w:lang w:val="it-IT"/>
                    </w:rPr>
                  </w:pPr>
                  <w:r w:rsidRPr="00F046A6">
                    <w:rPr>
                      <w:lang w:val="it-IT"/>
                    </w:rPr>
                    <w:t>Ese</w:t>
                  </w:r>
                  <w:r>
                    <w:rPr>
                      <w:lang w:val="it-IT"/>
                    </w:rPr>
                    <w:t>rcitazione di Laboratorio n.</w:t>
                  </w:r>
                  <w:r w:rsidR="004F58D0">
                    <w:rPr>
                      <w:lang w:val="it-IT"/>
                    </w:rPr>
                    <w:t>9</w:t>
                  </w:r>
                  <w:r>
                    <w:rPr>
                      <w:lang w:val="it-IT"/>
                    </w:rPr>
                    <w:t xml:space="preserve"> </w:t>
                  </w:r>
                  <w:r w:rsidR="00E510C5">
                    <w:rPr>
                      <w:lang w:val="it-IT"/>
                    </w:rPr>
                    <w:t>–</w:t>
                  </w:r>
                  <w:r>
                    <w:rPr>
                      <w:lang w:val="it-IT"/>
                    </w:rPr>
                    <w:t xml:space="preserve"> </w:t>
                  </w:r>
                  <w:r w:rsidR="00075D38">
                    <w:rPr>
                      <w:lang w:val="it-IT"/>
                    </w:rPr>
                    <w:t>20</w:t>
                  </w:r>
                  <w:r w:rsidR="00E510C5">
                    <w:rPr>
                      <w:lang w:val="it-IT"/>
                    </w:rPr>
                    <w:t xml:space="preserve"> </w:t>
                  </w:r>
                  <w:r w:rsidR="004D14F3">
                    <w:rPr>
                      <w:lang w:val="it-IT"/>
                    </w:rPr>
                    <w:t>Dicembre</w:t>
                  </w:r>
                  <w:r w:rsidR="00E74921">
                    <w:rPr>
                      <w:lang w:val="it-IT"/>
                    </w:rPr>
                    <w:t xml:space="preserve"> </w:t>
                  </w:r>
                  <w:r w:rsidR="00E74921">
                    <w:rPr>
                      <w:lang w:val="it-IT"/>
                    </w:rPr>
                    <w:t>201</w:t>
                  </w:r>
                  <w:r w:rsidR="00075D38">
                    <w:rPr>
                      <w:lang w:val="it-IT"/>
                    </w:rPr>
                    <w:t>8</w:t>
                  </w:r>
                  <w:bookmarkStart w:id="0" w:name="_GoBack"/>
                  <w:bookmarkEnd w:id="0"/>
                </w:p>
                <w:p w:rsidR="00F046A6" w:rsidRDefault="00F046A6" w:rsidP="00F046A6">
                  <w:pPr>
                    <w:jc w:val="center"/>
                    <w:rPr>
                      <w:lang w:val="it-IT"/>
                    </w:rPr>
                  </w:pPr>
                </w:p>
                <w:p w:rsidR="00F046A6" w:rsidRPr="00F046A6" w:rsidRDefault="00787E1C" w:rsidP="00F046A6">
                  <w:pPr>
                    <w:jc w:val="center"/>
                    <w:rPr>
                      <w:u w:val="single"/>
                      <w:lang w:val="it-IT"/>
                    </w:rPr>
                  </w:pPr>
                  <w:r>
                    <w:rPr>
                      <w:b/>
                      <w:bCs/>
                      <w:u w:val="single"/>
                      <w:lang w:val="it-IT"/>
                    </w:rPr>
                    <w:t>An</w:t>
                  </w:r>
                  <w:r w:rsidR="004F58D0">
                    <w:rPr>
                      <w:b/>
                      <w:bCs/>
                      <w:u w:val="single"/>
                      <w:lang w:val="it-IT"/>
                    </w:rPr>
                    <w:t>alisi degli anioni</w:t>
                  </w:r>
                </w:p>
              </w:txbxContent>
            </v:textbox>
          </v:shape>
        </w:pict>
      </w:r>
    </w:p>
    <w:p w:rsidR="00F046A6" w:rsidRPr="00F046A6" w:rsidRDefault="00F046A6" w:rsidP="00F046A6">
      <w:pPr>
        <w:rPr>
          <w:lang w:val="it-IT"/>
        </w:rPr>
      </w:pPr>
    </w:p>
    <w:p w:rsidR="00F046A6" w:rsidRPr="00F046A6" w:rsidRDefault="00F046A6" w:rsidP="00F046A6">
      <w:pPr>
        <w:rPr>
          <w:lang w:val="it-IT"/>
        </w:rPr>
      </w:pPr>
    </w:p>
    <w:p w:rsidR="00F046A6" w:rsidRPr="00F046A6" w:rsidRDefault="00F046A6" w:rsidP="00F046A6">
      <w:pPr>
        <w:rPr>
          <w:lang w:val="it-IT"/>
        </w:rPr>
      </w:pPr>
    </w:p>
    <w:p w:rsidR="00F046A6" w:rsidRPr="00F046A6" w:rsidRDefault="00F046A6" w:rsidP="00F046A6">
      <w:pPr>
        <w:rPr>
          <w:lang w:val="it-IT"/>
        </w:rPr>
      </w:pPr>
    </w:p>
    <w:p w:rsidR="00F046A6" w:rsidRPr="00F046A6" w:rsidRDefault="00F046A6" w:rsidP="00F046A6">
      <w:pPr>
        <w:rPr>
          <w:lang w:val="it-IT"/>
        </w:rPr>
      </w:pPr>
    </w:p>
    <w:p w:rsidR="00F046A6" w:rsidRPr="00F046A6" w:rsidRDefault="00F046A6" w:rsidP="00F046A6">
      <w:pPr>
        <w:rPr>
          <w:lang w:val="it-IT"/>
        </w:rPr>
      </w:pPr>
    </w:p>
    <w:p w:rsidR="00F046A6" w:rsidRDefault="00F046A6" w:rsidP="00F046A6">
      <w:pPr>
        <w:rPr>
          <w:lang w:val="it-IT"/>
        </w:rPr>
      </w:pPr>
    </w:p>
    <w:p w:rsidR="00366809" w:rsidRDefault="00366809" w:rsidP="00366809">
      <w:pPr>
        <w:rPr>
          <w:i/>
          <w:iCs/>
          <w:lang w:val="it-IT"/>
        </w:rPr>
      </w:pPr>
    </w:p>
    <w:p w:rsidR="00366809" w:rsidRDefault="00366809" w:rsidP="00366809">
      <w:pPr>
        <w:rPr>
          <w:i/>
          <w:iCs/>
          <w:lang w:val="it-IT"/>
        </w:rPr>
      </w:pPr>
    </w:p>
    <w:p w:rsidR="00366809" w:rsidRDefault="00366809" w:rsidP="00366809">
      <w:pPr>
        <w:rPr>
          <w:i/>
          <w:iCs/>
          <w:lang w:val="it-IT"/>
        </w:rPr>
      </w:pPr>
    </w:p>
    <w:p w:rsidR="00366809" w:rsidRDefault="00366809" w:rsidP="00366809">
      <w:pPr>
        <w:rPr>
          <w:i/>
          <w:iCs/>
          <w:lang w:val="it-IT"/>
        </w:rPr>
      </w:pPr>
    </w:p>
    <w:p w:rsidR="00366809" w:rsidRDefault="00366809" w:rsidP="00366809">
      <w:pPr>
        <w:rPr>
          <w:i/>
          <w:iCs/>
          <w:lang w:val="it-IT"/>
        </w:rPr>
      </w:pPr>
      <w:r>
        <w:rPr>
          <w:i/>
          <w:iCs/>
          <w:lang w:val="it-IT"/>
        </w:rPr>
        <w:t>Premessa</w:t>
      </w:r>
    </w:p>
    <w:p w:rsidR="00366809" w:rsidRPr="00366809" w:rsidRDefault="00366809" w:rsidP="00366809">
      <w:pPr>
        <w:rPr>
          <w:i/>
          <w:iCs/>
          <w:lang w:val="it-IT"/>
        </w:rPr>
      </w:pPr>
      <w:r>
        <w:rPr>
          <w:rFonts w:ascii="TimesNewRomanPSMT" w:hAnsi="TimesNewRomanPSMT" w:cs="TimesNewRomanPSMT"/>
          <w:szCs w:val="24"/>
          <w:lang w:val="it-IT"/>
        </w:rPr>
        <w:t>Sebbene esista un’analisi sistematica degli anioni mediante suddivisione in gruppi analogamente</w:t>
      </w:r>
      <w:r>
        <w:rPr>
          <w:i/>
          <w:iCs/>
          <w:lang w:val="it-IT"/>
        </w:rPr>
        <w:t xml:space="preserve"> </w:t>
      </w:r>
      <w:r>
        <w:rPr>
          <w:rFonts w:ascii="TimesNewRomanPSMT" w:hAnsi="TimesNewRomanPSMT" w:cs="TimesNewRomanPSMT"/>
          <w:szCs w:val="24"/>
          <w:lang w:val="it-IT"/>
        </w:rPr>
        <w:t>a quanto visto per i cationi nella pratica comune la ricerca degli anioni viene effettuata</w:t>
      </w:r>
      <w:r>
        <w:rPr>
          <w:i/>
          <w:iCs/>
          <w:lang w:val="it-IT"/>
        </w:rPr>
        <w:t xml:space="preserve"> </w:t>
      </w:r>
      <w:r>
        <w:rPr>
          <w:rFonts w:ascii="TimesNewRomanPSMT" w:hAnsi="TimesNewRomanPSMT" w:cs="TimesNewRomanPSMT"/>
          <w:szCs w:val="24"/>
          <w:lang w:val="it-IT"/>
        </w:rPr>
        <w:t>con saggi specifici per ogni singolo anione o gruppo di anioni.</w:t>
      </w:r>
    </w:p>
    <w:p w:rsidR="00366809" w:rsidRDefault="00366809" w:rsidP="00366809">
      <w:pPr>
        <w:autoSpaceDE w:val="0"/>
        <w:autoSpaceDN w:val="0"/>
        <w:adjustRightInd w:val="0"/>
        <w:rPr>
          <w:rFonts w:ascii="TimesNewRomanPSMT" w:hAnsi="TimesNewRomanPSMT" w:cs="TimesNewRomanPSMT"/>
          <w:szCs w:val="24"/>
          <w:lang w:val="it-IT"/>
        </w:rPr>
      </w:pPr>
      <w:r>
        <w:rPr>
          <w:rFonts w:ascii="TimesNewRomanPSMT" w:hAnsi="TimesNewRomanPSMT" w:cs="TimesNewRomanPSMT"/>
          <w:szCs w:val="24"/>
          <w:lang w:val="it-IT"/>
        </w:rPr>
        <w:t>In sostanza, la ricerca prevede la solubilizzazione del campione in ambiente basico e la suddivisione della soluzione ottenuta, definita soluzione alcalina, in tante porzioni per quanti sono gli anioni da ricercare.</w:t>
      </w:r>
    </w:p>
    <w:p w:rsidR="00366809" w:rsidRDefault="00366809" w:rsidP="00366809">
      <w:pPr>
        <w:rPr>
          <w:rFonts w:ascii="TimesNewRomanPSMT" w:hAnsi="TimesNewRomanPSMT" w:cs="TimesNewRomanPSMT"/>
          <w:szCs w:val="24"/>
          <w:lang w:val="it-IT"/>
        </w:rPr>
      </w:pPr>
    </w:p>
    <w:p w:rsidR="004F58D0" w:rsidRDefault="004F58D0" w:rsidP="00366809">
      <w:pPr>
        <w:rPr>
          <w:i/>
          <w:iCs/>
          <w:lang w:val="it-IT"/>
        </w:rPr>
      </w:pPr>
      <w:r w:rsidRPr="004F58D0">
        <w:rPr>
          <w:i/>
          <w:iCs/>
          <w:lang w:val="it-IT"/>
        </w:rPr>
        <w:t>Preparazione della soluzione anionica</w:t>
      </w:r>
    </w:p>
    <w:p w:rsidR="004F58D0" w:rsidRPr="004F58D0" w:rsidRDefault="004F58D0" w:rsidP="00366809">
      <w:pPr>
        <w:rPr>
          <w:lang w:val="it-IT"/>
        </w:rPr>
      </w:pPr>
      <w:r w:rsidRPr="004F58D0">
        <w:rPr>
          <w:lang w:val="it-IT"/>
        </w:rPr>
        <w:t xml:space="preserve">Porre in una beuta da 25 ml circa 200-250 mg del campione in esame, 300-350 mg di </w:t>
      </w:r>
      <w:r w:rsidR="00047D4D">
        <w:rPr>
          <w:lang w:val="it-IT"/>
        </w:rPr>
        <w:t>potassio</w:t>
      </w:r>
    </w:p>
    <w:p w:rsidR="004F58D0" w:rsidRPr="004F58D0" w:rsidRDefault="00047D4D" w:rsidP="004F58D0">
      <w:pPr>
        <w:rPr>
          <w:lang w:val="it-IT"/>
        </w:rPr>
      </w:pPr>
      <w:r>
        <w:rPr>
          <w:lang w:val="it-IT"/>
        </w:rPr>
        <w:t>carbonato solido, K</w:t>
      </w:r>
      <w:r w:rsidR="004F58D0" w:rsidRPr="004F58D0">
        <w:rPr>
          <w:vertAlign w:val="subscript"/>
          <w:lang w:val="it-IT"/>
        </w:rPr>
        <w:t>2</w:t>
      </w:r>
      <w:r w:rsidR="004F58D0" w:rsidRPr="004F58D0">
        <w:rPr>
          <w:lang w:val="it-IT"/>
        </w:rPr>
        <w:t>CO</w:t>
      </w:r>
      <w:r w:rsidR="004F58D0" w:rsidRPr="004F58D0">
        <w:rPr>
          <w:vertAlign w:val="subscript"/>
          <w:lang w:val="it-IT"/>
        </w:rPr>
        <w:t>3</w:t>
      </w:r>
      <w:r w:rsidR="004F58D0" w:rsidRPr="004F58D0">
        <w:rPr>
          <w:lang w:val="it-IT"/>
        </w:rPr>
        <w:t>, e 10 ml di acqua distillata. Lasciare bollire per circa 25</w:t>
      </w:r>
      <w:r w:rsidR="00372062">
        <w:rPr>
          <w:lang w:val="it-IT"/>
        </w:rPr>
        <w:t>-30</w:t>
      </w:r>
      <w:r w:rsidR="004F58D0" w:rsidRPr="004F58D0">
        <w:rPr>
          <w:lang w:val="it-IT"/>
        </w:rPr>
        <w:t xml:space="preserve"> minuti,</w:t>
      </w:r>
    </w:p>
    <w:p w:rsidR="00F82AA1" w:rsidRDefault="004F58D0" w:rsidP="004F58D0">
      <w:pPr>
        <w:rPr>
          <w:lang w:val="it-IT"/>
        </w:rPr>
      </w:pPr>
      <w:r w:rsidRPr="004F58D0">
        <w:rPr>
          <w:lang w:val="it-IT"/>
        </w:rPr>
        <w:t xml:space="preserve">controllando l’ebollizione mediante l’impiego di una spatola disposta obliquamente </w:t>
      </w:r>
      <w:proofErr w:type="gramStart"/>
      <w:r w:rsidRPr="004F58D0">
        <w:rPr>
          <w:lang w:val="it-IT"/>
        </w:rPr>
        <w:t>nelle beuta</w:t>
      </w:r>
      <w:proofErr w:type="gramEnd"/>
      <w:r w:rsidRPr="004F58D0">
        <w:rPr>
          <w:lang w:val="it-IT"/>
        </w:rPr>
        <w:t>.</w:t>
      </w:r>
      <w:r>
        <w:rPr>
          <w:lang w:val="it-IT"/>
        </w:rPr>
        <w:t xml:space="preserve"> </w:t>
      </w:r>
      <w:r w:rsidRPr="004F58D0">
        <w:rPr>
          <w:lang w:val="it-IT"/>
        </w:rPr>
        <w:t>Qualora il volume della miscela si riduca eccessivamente, aggiungere qualche millilitro di acqua</w:t>
      </w:r>
      <w:r>
        <w:rPr>
          <w:lang w:val="it-IT"/>
        </w:rPr>
        <w:t xml:space="preserve"> </w:t>
      </w:r>
      <w:r w:rsidRPr="004F58D0">
        <w:rPr>
          <w:lang w:val="it-IT"/>
        </w:rPr>
        <w:t>distillata con pipetta Pasteur.</w:t>
      </w:r>
      <w:r>
        <w:rPr>
          <w:lang w:val="it-IT"/>
        </w:rPr>
        <w:t xml:space="preserve"> </w:t>
      </w:r>
      <w:r w:rsidRPr="004F58D0">
        <w:rPr>
          <w:lang w:val="it-IT"/>
        </w:rPr>
        <w:t>Al termine dell’ebollizione si dovranno ottenere circa 5 ml di soluzione alcalina. Dopo</w:t>
      </w:r>
      <w:r>
        <w:rPr>
          <w:lang w:val="it-IT"/>
        </w:rPr>
        <w:t xml:space="preserve"> </w:t>
      </w:r>
      <w:r w:rsidRPr="004F58D0">
        <w:rPr>
          <w:lang w:val="it-IT"/>
        </w:rPr>
        <w:t xml:space="preserve">raffreddamento, </w:t>
      </w:r>
      <w:r w:rsidR="00372062">
        <w:rPr>
          <w:lang w:val="it-IT"/>
        </w:rPr>
        <w:t xml:space="preserve">si trasferisce il tutto in provetta da centrifuga, quindi si centrifuga per 2 min. a 3000 giri. </w:t>
      </w:r>
      <w:r w:rsidRPr="004F58D0">
        <w:rPr>
          <w:lang w:val="it-IT"/>
        </w:rPr>
        <w:t>Il carbonato di sodio provoca la precipitazione della maggior parte degli ioni metallici come</w:t>
      </w:r>
      <w:r w:rsidR="00372062">
        <w:rPr>
          <w:lang w:val="it-IT"/>
        </w:rPr>
        <w:t xml:space="preserve"> carbonati o idrossidi</w:t>
      </w:r>
      <w:r w:rsidRPr="004F58D0">
        <w:rPr>
          <w:lang w:val="it-IT"/>
        </w:rPr>
        <w:t xml:space="preserve"> e porta in soluzione gli anioni di molti sali poco solubili mediante reazioni</w:t>
      </w:r>
      <w:r>
        <w:rPr>
          <w:lang w:val="it-IT"/>
        </w:rPr>
        <w:t xml:space="preserve"> </w:t>
      </w:r>
      <w:r w:rsidR="00366809">
        <w:rPr>
          <w:lang w:val="it-IT"/>
        </w:rPr>
        <w:t>metatetiche,</w:t>
      </w:r>
      <w:r w:rsidRPr="004F58D0">
        <w:rPr>
          <w:lang w:val="it-IT"/>
        </w:rPr>
        <w:t xml:space="preserve"> ad esempio:</w:t>
      </w:r>
      <w:r w:rsidR="00372062">
        <w:rPr>
          <w:lang w:val="it-IT"/>
        </w:rPr>
        <w:t xml:space="preserve"> </w:t>
      </w:r>
    </w:p>
    <w:p w:rsidR="00372062" w:rsidRDefault="00372062" w:rsidP="004F58D0">
      <w:pPr>
        <w:rPr>
          <w:lang w:val="it-IT"/>
        </w:rPr>
      </w:pPr>
    </w:p>
    <w:p w:rsidR="00372062" w:rsidRPr="00E85FF4" w:rsidRDefault="00917C45" w:rsidP="00372062">
      <w:pPr>
        <w:jc w:val="center"/>
        <w:rPr>
          <w:lang w:val="it-IT"/>
        </w:rPr>
      </w:pPr>
      <w:r>
        <w:rPr>
          <w:lang w:val="it-IT"/>
        </w:rPr>
        <w:t>Mg</w:t>
      </w:r>
      <w:r w:rsidR="00372062" w:rsidRPr="00372062">
        <w:rPr>
          <w:lang w:val="it-IT"/>
        </w:rPr>
        <w:t>SO</w:t>
      </w:r>
      <w:r w:rsidR="00372062" w:rsidRPr="00E85FF4">
        <w:rPr>
          <w:vertAlign w:val="subscript"/>
          <w:lang w:val="it-IT"/>
        </w:rPr>
        <w:t>4</w:t>
      </w:r>
      <w:r w:rsidR="00372062" w:rsidRPr="00372062">
        <w:rPr>
          <w:lang w:val="it-IT"/>
        </w:rPr>
        <w:t xml:space="preserve"> + 2Na</w:t>
      </w:r>
      <w:r w:rsidR="00372062" w:rsidRPr="00E85FF4">
        <w:rPr>
          <w:vertAlign w:val="superscript"/>
          <w:lang w:val="it-IT"/>
        </w:rPr>
        <w:t>+</w:t>
      </w:r>
      <w:r w:rsidR="00372062" w:rsidRPr="00372062">
        <w:rPr>
          <w:lang w:val="it-IT"/>
        </w:rPr>
        <w:t xml:space="preserve"> + CO</w:t>
      </w:r>
      <w:r w:rsidR="00372062" w:rsidRPr="00E85FF4">
        <w:rPr>
          <w:vertAlign w:val="subscript"/>
          <w:lang w:val="it-IT"/>
        </w:rPr>
        <w:t>3</w:t>
      </w:r>
      <w:r w:rsidR="00E85FF4">
        <w:rPr>
          <w:vertAlign w:val="superscript"/>
          <w:lang w:val="it-IT"/>
        </w:rPr>
        <w:t>=</w:t>
      </w:r>
      <w:r>
        <w:rPr>
          <w:lang w:val="it-IT"/>
        </w:rPr>
        <w:t xml:space="preserve"> → Mg</w:t>
      </w:r>
      <w:r w:rsidR="00372062" w:rsidRPr="00372062">
        <w:rPr>
          <w:lang w:val="it-IT"/>
        </w:rPr>
        <w:t>CO</w:t>
      </w:r>
      <w:r w:rsidR="00372062" w:rsidRPr="00E85FF4">
        <w:rPr>
          <w:vertAlign w:val="subscript"/>
          <w:lang w:val="it-IT"/>
        </w:rPr>
        <w:t>3</w:t>
      </w:r>
      <w:r w:rsidR="00372062" w:rsidRPr="00372062">
        <w:rPr>
          <w:lang w:val="it-IT"/>
        </w:rPr>
        <w:t xml:space="preserve"> + 2Na</w:t>
      </w:r>
      <w:r w:rsidR="00372062" w:rsidRPr="00E85FF4">
        <w:rPr>
          <w:vertAlign w:val="superscript"/>
          <w:lang w:val="it-IT"/>
        </w:rPr>
        <w:t>+</w:t>
      </w:r>
      <w:r w:rsidR="00372062" w:rsidRPr="00372062">
        <w:rPr>
          <w:lang w:val="it-IT"/>
        </w:rPr>
        <w:t xml:space="preserve"> + SO</w:t>
      </w:r>
      <w:r w:rsidR="00372062" w:rsidRPr="00E85FF4">
        <w:rPr>
          <w:vertAlign w:val="subscript"/>
          <w:lang w:val="it-IT"/>
        </w:rPr>
        <w:t>4</w:t>
      </w:r>
      <w:r w:rsidR="00E85FF4" w:rsidRPr="00E85FF4">
        <w:rPr>
          <w:vertAlign w:val="superscript"/>
          <w:lang w:val="it-IT"/>
        </w:rPr>
        <w:t>=</w:t>
      </w:r>
    </w:p>
    <w:p w:rsidR="00372062" w:rsidRDefault="00372062" w:rsidP="004F58D0">
      <w:pPr>
        <w:rPr>
          <w:lang w:val="it-IT"/>
        </w:rPr>
      </w:pPr>
    </w:p>
    <w:p w:rsidR="00372062" w:rsidRDefault="00372062" w:rsidP="004F58D0">
      <w:pPr>
        <w:rPr>
          <w:lang w:val="it-IT"/>
        </w:rPr>
      </w:pPr>
      <w:r>
        <w:rPr>
          <w:lang w:val="it-IT"/>
        </w:rPr>
        <w:t>La soluzione rappresenta il liduido alcalino e verrà utilizzata per la ricerca degli anioni.</w:t>
      </w:r>
    </w:p>
    <w:p w:rsidR="00F2705C" w:rsidRDefault="00F2705C" w:rsidP="004F58D0">
      <w:pPr>
        <w:rPr>
          <w:lang w:val="it-IT"/>
        </w:rPr>
      </w:pPr>
    </w:p>
    <w:p w:rsidR="00F2705C" w:rsidRDefault="00F2705C" w:rsidP="004F58D0">
      <w:pPr>
        <w:rPr>
          <w:b/>
          <w:i/>
          <w:lang w:val="it-IT"/>
        </w:rPr>
      </w:pPr>
      <w:r w:rsidRPr="00F2705C">
        <w:rPr>
          <w:b/>
          <w:i/>
          <w:lang w:val="it-IT"/>
        </w:rPr>
        <w:t>Ricerca dell’acido solforico</w:t>
      </w:r>
      <w:r>
        <w:rPr>
          <w:b/>
          <w:i/>
          <w:lang w:val="it-IT"/>
        </w:rPr>
        <w:t>.</w:t>
      </w:r>
    </w:p>
    <w:p w:rsidR="00F2705C" w:rsidRDefault="00F2705C" w:rsidP="004F58D0">
      <w:pPr>
        <w:rPr>
          <w:lang w:val="it-IT"/>
        </w:rPr>
      </w:pPr>
      <w:r>
        <w:rPr>
          <w:lang w:val="it-IT"/>
        </w:rPr>
        <w:t>Ad una aliquota della soluzione alcalina (4-5 gocce) si aggiunge HCl 2N fino a reazione acida. Si riscalda per eliminare l’anidride carbonica e si aggiungono alcune gocce di BaCl</w:t>
      </w:r>
      <w:r w:rsidRPr="00917C45">
        <w:rPr>
          <w:vertAlign w:val="subscript"/>
          <w:lang w:val="it-IT"/>
        </w:rPr>
        <w:t>2</w:t>
      </w:r>
      <w:r>
        <w:rPr>
          <w:lang w:val="it-IT"/>
        </w:rPr>
        <w:t>. In presenza di solfati si ottiene un precipitato bianco finissimo di bario solfato, che permane dopo aggiunta di 4-5 gocce di HCl conc:</w:t>
      </w:r>
    </w:p>
    <w:p w:rsidR="00F2705C" w:rsidRDefault="00F2705C" w:rsidP="004F58D0">
      <w:pPr>
        <w:rPr>
          <w:lang w:val="it-IT"/>
        </w:rPr>
      </w:pPr>
    </w:p>
    <w:p w:rsidR="00F2705C" w:rsidRDefault="00F2705C" w:rsidP="00F2705C">
      <w:pPr>
        <w:jc w:val="center"/>
        <w:rPr>
          <w:lang w:val="it-IT"/>
        </w:rPr>
      </w:pPr>
      <w:r>
        <w:rPr>
          <w:lang w:val="it-IT"/>
        </w:rPr>
        <w:t>H</w:t>
      </w:r>
      <w:r w:rsidRPr="00F2705C">
        <w:rPr>
          <w:vertAlign w:val="subscript"/>
          <w:lang w:val="it-IT"/>
        </w:rPr>
        <w:t>2</w:t>
      </w:r>
      <w:r>
        <w:rPr>
          <w:lang w:val="it-IT"/>
        </w:rPr>
        <w:t>SO</w:t>
      </w:r>
      <w:r w:rsidRPr="00F2705C">
        <w:rPr>
          <w:vertAlign w:val="subscript"/>
          <w:lang w:val="it-IT"/>
        </w:rPr>
        <w:t>4</w:t>
      </w:r>
      <w:r w:rsidR="006707A8">
        <w:rPr>
          <w:lang w:val="it-IT"/>
        </w:rPr>
        <w:t xml:space="preserve"> + B</w:t>
      </w:r>
      <w:r>
        <w:rPr>
          <w:lang w:val="it-IT"/>
        </w:rPr>
        <w:t>aCl</w:t>
      </w:r>
      <w:r w:rsidRPr="00F2705C">
        <w:rPr>
          <w:vertAlign w:val="subscript"/>
          <w:lang w:val="it-IT"/>
        </w:rPr>
        <w:t>2</w:t>
      </w:r>
      <w:r>
        <w:rPr>
          <w:lang w:val="it-IT"/>
        </w:rPr>
        <w:t xml:space="preserve"> </w:t>
      </w:r>
      <w:r w:rsidRPr="00F2705C">
        <w:rPr>
          <w:lang w:val="it-IT"/>
        </w:rPr>
        <w:t>→</w:t>
      </w:r>
      <w:r>
        <w:rPr>
          <w:lang w:val="it-IT"/>
        </w:rPr>
        <w:t xml:space="preserve"> BaSO</w:t>
      </w:r>
      <w:r w:rsidRPr="00F2705C">
        <w:rPr>
          <w:vertAlign w:val="subscript"/>
          <w:lang w:val="it-IT"/>
        </w:rPr>
        <w:t>4</w:t>
      </w:r>
      <w:r>
        <w:rPr>
          <w:lang w:val="it-IT"/>
        </w:rPr>
        <w:t xml:space="preserve"> + 2HCl</w:t>
      </w:r>
    </w:p>
    <w:p w:rsidR="00F2705C" w:rsidRDefault="00F2705C" w:rsidP="00F2705C">
      <w:pPr>
        <w:jc w:val="center"/>
        <w:rPr>
          <w:lang w:val="it-IT"/>
        </w:rPr>
      </w:pPr>
    </w:p>
    <w:p w:rsidR="00F2705C" w:rsidRDefault="00F2705C" w:rsidP="00F2705C">
      <w:pPr>
        <w:rPr>
          <w:b/>
          <w:i/>
          <w:lang w:val="it-IT"/>
        </w:rPr>
      </w:pPr>
      <w:r w:rsidRPr="00F2705C">
        <w:rPr>
          <w:b/>
          <w:i/>
          <w:lang w:val="it-IT"/>
        </w:rPr>
        <w:t>Ricerca dell</w:t>
      </w:r>
      <w:r>
        <w:rPr>
          <w:b/>
          <w:i/>
          <w:lang w:val="it-IT"/>
        </w:rPr>
        <w:t>’acido nitrico</w:t>
      </w:r>
      <w:r w:rsidRPr="00F2705C">
        <w:rPr>
          <w:b/>
          <w:i/>
          <w:lang w:val="it-IT"/>
        </w:rPr>
        <w:t>.</w:t>
      </w:r>
    </w:p>
    <w:p w:rsidR="00F2705C" w:rsidRDefault="00F2705C" w:rsidP="00F2705C">
      <w:pPr>
        <w:rPr>
          <w:lang w:val="it-IT"/>
        </w:rPr>
      </w:pPr>
      <w:r w:rsidRPr="00F2705C">
        <w:rPr>
          <w:lang w:val="it-IT"/>
        </w:rPr>
        <w:t>Ad una aliquota della soluzione alcalina (4-5 gocce) si aggiunge</w:t>
      </w:r>
      <w:r>
        <w:rPr>
          <w:lang w:val="it-IT"/>
        </w:rPr>
        <w:t xml:space="preserve"> una puntina di spatola di ferro </w:t>
      </w:r>
      <w:r w:rsidR="004D14F3">
        <w:rPr>
          <w:lang w:val="it-IT"/>
        </w:rPr>
        <w:t xml:space="preserve">(II) </w:t>
      </w:r>
      <w:r>
        <w:rPr>
          <w:lang w:val="it-IT"/>
        </w:rPr>
        <w:t>solfato tale da avere una soluzione quasi satura (dibattendo deve restare un po` di sale indisciolto). Si introduce quindi</w:t>
      </w:r>
      <w:r w:rsidR="0018710E">
        <w:rPr>
          <w:lang w:val="it-IT"/>
        </w:rPr>
        <w:t xml:space="preserve"> con molta attenzione 0.2-0.3 ml di H</w:t>
      </w:r>
      <w:r w:rsidR="0018710E" w:rsidRPr="00917C45">
        <w:rPr>
          <w:vertAlign w:val="subscript"/>
          <w:lang w:val="it-IT"/>
        </w:rPr>
        <w:t>2</w:t>
      </w:r>
      <w:r w:rsidR="0018710E">
        <w:rPr>
          <w:lang w:val="it-IT"/>
        </w:rPr>
        <w:t>SO</w:t>
      </w:r>
      <w:r w:rsidR="0018710E" w:rsidRPr="00917C45">
        <w:rPr>
          <w:vertAlign w:val="subscript"/>
          <w:lang w:val="it-IT"/>
        </w:rPr>
        <w:t>4</w:t>
      </w:r>
      <w:r w:rsidR="0018710E">
        <w:rPr>
          <w:lang w:val="it-IT"/>
        </w:rPr>
        <w:t xml:space="preserve"> conc. facendo in modo che esso scorra sulle pareti e si stratifichi nel fondo senza mescolarsi al liquido. In </w:t>
      </w:r>
      <w:r w:rsidR="0018710E">
        <w:rPr>
          <w:lang w:val="it-IT"/>
        </w:rPr>
        <w:lastRenderedPageBreak/>
        <w:t>presenza di nitrati alla superficie di contatto tra l’acido solforico e la soluzione si forma un anello bruno dovuto alla formazione di Fe(NO)</w:t>
      </w:r>
      <w:r w:rsidR="0018710E">
        <w:rPr>
          <w:vertAlign w:val="subscript"/>
          <w:lang w:val="it-IT"/>
        </w:rPr>
        <w:t>n</w:t>
      </w:r>
      <w:r w:rsidR="0018710E">
        <w:rPr>
          <w:lang w:val="it-IT"/>
        </w:rPr>
        <w:t>SO</w:t>
      </w:r>
      <w:r w:rsidR="0018710E" w:rsidRPr="00917C45">
        <w:rPr>
          <w:vertAlign w:val="subscript"/>
          <w:lang w:val="it-IT"/>
        </w:rPr>
        <w:t>4</w:t>
      </w:r>
      <w:r w:rsidR="0018710E">
        <w:rPr>
          <w:lang w:val="it-IT"/>
        </w:rPr>
        <w:t>:</w:t>
      </w:r>
    </w:p>
    <w:p w:rsidR="0018710E" w:rsidRDefault="0018710E" w:rsidP="00F2705C">
      <w:pPr>
        <w:rPr>
          <w:lang w:val="it-IT"/>
        </w:rPr>
      </w:pPr>
    </w:p>
    <w:p w:rsidR="0018710E" w:rsidRDefault="00917C45" w:rsidP="00917C45">
      <w:pPr>
        <w:jc w:val="center"/>
        <w:rPr>
          <w:lang w:val="it-IT"/>
        </w:rPr>
      </w:pPr>
      <w:r>
        <w:rPr>
          <w:lang w:val="it-IT"/>
        </w:rPr>
        <w:t>6FeSO</w:t>
      </w:r>
      <w:r w:rsidRPr="00917C45">
        <w:rPr>
          <w:vertAlign w:val="subscript"/>
          <w:lang w:val="it-IT"/>
        </w:rPr>
        <w:t>4</w:t>
      </w:r>
      <w:r>
        <w:rPr>
          <w:lang w:val="it-IT"/>
        </w:rPr>
        <w:t xml:space="preserve"> + 3H</w:t>
      </w:r>
      <w:r w:rsidRPr="00917C45">
        <w:rPr>
          <w:vertAlign w:val="subscript"/>
          <w:lang w:val="it-IT"/>
        </w:rPr>
        <w:t>2</w:t>
      </w:r>
      <w:r>
        <w:rPr>
          <w:lang w:val="it-IT"/>
        </w:rPr>
        <w:t>SO</w:t>
      </w:r>
      <w:r w:rsidRPr="00917C45">
        <w:rPr>
          <w:vertAlign w:val="subscript"/>
          <w:lang w:val="it-IT"/>
        </w:rPr>
        <w:t>4</w:t>
      </w:r>
      <w:r>
        <w:rPr>
          <w:lang w:val="it-IT"/>
        </w:rPr>
        <w:t xml:space="preserve"> + 2HNO</w:t>
      </w:r>
      <w:r w:rsidRPr="00917C45">
        <w:rPr>
          <w:vertAlign w:val="subscript"/>
          <w:lang w:val="it-IT"/>
        </w:rPr>
        <w:t>3</w:t>
      </w:r>
      <w:r>
        <w:rPr>
          <w:lang w:val="it-IT"/>
        </w:rPr>
        <w:t xml:space="preserve"> </w:t>
      </w:r>
      <w:r w:rsidRPr="00917C45">
        <w:rPr>
          <w:lang w:val="it-IT"/>
        </w:rPr>
        <w:t>→</w:t>
      </w:r>
      <w:r>
        <w:rPr>
          <w:lang w:val="it-IT"/>
        </w:rPr>
        <w:t xml:space="preserve"> 3Fe</w:t>
      </w:r>
      <w:r w:rsidRPr="00917C45">
        <w:rPr>
          <w:vertAlign w:val="subscript"/>
          <w:lang w:val="it-IT"/>
        </w:rPr>
        <w:t>2</w:t>
      </w:r>
      <w:r>
        <w:rPr>
          <w:lang w:val="it-IT"/>
        </w:rPr>
        <w:t>(SO</w:t>
      </w:r>
      <w:r w:rsidRPr="00917C45">
        <w:rPr>
          <w:vertAlign w:val="subscript"/>
          <w:lang w:val="it-IT"/>
        </w:rPr>
        <w:t>4</w:t>
      </w:r>
      <w:r>
        <w:rPr>
          <w:lang w:val="it-IT"/>
        </w:rPr>
        <w:t>)</w:t>
      </w:r>
      <w:r w:rsidRPr="00917C45">
        <w:rPr>
          <w:vertAlign w:val="subscript"/>
          <w:lang w:val="it-IT"/>
        </w:rPr>
        <w:t>3</w:t>
      </w:r>
      <w:r>
        <w:rPr>
          <w:lang w:val="it-IT"/>
        </w:rPr>
        <w:t xml:space="preserve"> + 2NO + 4H</w:t>
      </w:r>
      <w:r w:rsidRPr="00917C45">
        <w:rPr>
          <w:vertAlign w:val="subscript"/>
          <w:lang w:val="it-IT"/>
        </w:rPr>
        <w:t>2</w:t>
      </w:r>
      <w:r>
        <w:rPr>
          <w:lang w:val="it-IT"/>
        </w:rPr>
        <w:t>O</w:t>
      </w:r>
    </w:p>
    <w:p w:rsidR="00366809" w:rsidRDefault="00366809" w:rsidP="00917C45">
      <w:pPr>
        <w:jc w:val="center"/>
        <w:rPr>
          <w:lang w:val="it-IT"/>
        </w:rPr>
      </w:pPr>
    </w:p>
    <w:p w:rsidR="00917C45" w:rsidRPr="00F2705C" w:rsidRDefault="00917C45" w:rsidP="00917C45">
      <w:pPr>
        <w:rPr>
          <w:lang w:val="it-IT"/>
        </w:rPr>
      </w:pPr>
      <w:r>
        <w:rPr>
          <w:lang w:val="it-IT"/>
        </w:rPr>
        <w:t>NB: La reazione è molto sensibile, ma viene data anche da ioduri, bromuri e nitriti.</w:t>
      </w:r>
    </w:p>
    <w:p w:rsidR="00F2705C" w:rsidRDefault="00F2705C" w:rsidP="00F2705C">
      <w:pPr>
        <w:rPr>
          <w:lang w:val="it-IT"/>
        </w:rPr>
      </w:pPr>
    </w:p>
    <w:p w:rsidR="00917C45" w:rsidRDefault="00917C45" w:rsidP="00917C45">
      <w:pPr>
        <w:rPr>
          <w:b/>
          <w:i/>
          <w:lang w:val="it-IT"/>
        </w:rPr>
      </w:pPr>
      <w:r>
        <w:rPr>
          <w:b/>
          <w:i/>
          <w:lang w:val="it-IT"/>
        </w:rPr>
        <w:t>Ricerca dei cloruri</w:t>
      </w:r>
      <w:r w:rsidRPr="00917C45">
        <w:rPr>
          <w:b/>
          <w:i/>
          <w:lang w:val="it-IT"/>
        </w:rPr>
        <w:t>.</w:t>
      </w:r>
    </w:p>
    <w:p w:rsidR="00917C45" w:rsidRDefault="00917C45" w:rsidP="00917C45">
      <w:pPr>
        <w:rPr>
          <w:lang w:val="it-IT"/>
        </w:rPr>
      </w:pPr>
      <w:r>
        <w:rPr>
          <w:lang w:val="it-IT"/>
        </w:rPr>
        <w:t>A 5 gocce della soluzione alcalina, acidificata con HNO</w:t>
      </w:r>
      <w:r w:rsidRPr="00C10CB1">
        <w:rPr>
          <w:vertAlign w:val="subscript"/>
          <w:lang w:val="it-IT"/>
        </w:rPr>
        <w:t>3</w:t>
      </w:r>
      <w:r>
        <w:rPr>
          <w:lang w:val="it-IT"/>
        </w:rPr>
        <w:t xml:space="preserve"> 6N, si addiziona un eccesso di AgNO</w:t>
      </w:r>
      <w:r w:rsidRPr="00C10CB1">
        <w:rPr>
          <w:vertAlign w:val="subscript"/>
          <w:lang w:val="it-IT"/>
        </w:rPr>
        <w:t>3</w:t>
      </w:r>
      <w:r>
        <w:rPr>
          <w:lang w:val="it-IT"/>
        </w:rPr>
        <w:t>. Quindi si centrifuga e si lava il precipitato almeno due volte</w:t>
      </w:r>
      <w:r w:rsidR="00C10CB1">
        <w:rPr>
          <w:lang w:val="it-IT"/>
        </w:rPr>
        <w:t>, si aggiunge allo stesso precipitato una soluzione di ammonio carbonato, (NH</w:t>
      </w:r>
      <w:r w:rsidR="00C10CB1" w:rsidRPr="00C10CB1">
        <w:rPr>
          <w:vertAlign w:val="subscript"/>
          <w:lang w:val="it-IT"/>
        </w:rPr>
        <w:t>4</w:t>
      </w:r>
      <w:r w:rsidR="00C10CB1">
        <w:rPr>
          <w:lang w:val="it-IT"/>
        </w:rPr>
        <w:t>)</w:t>
      </w:r>
      <w:r w:rsidR="00C10CB1" w:rsidRPr="00C10CB1">
        <w:rPr>
          <w:vertAlign w:val="subscript"/>
          <w:lang w:val="it-IT"/>
        </w:rPr>
        <w:t>2</w:t>
      </w:r>
      <w:r w:rsidR="00C10CB1">
        <w:rPr>
          <w:lang w:val="it-IT"/>
        </w:rPr>
        <w:t>CO</w:t>
      </w:r>
      <w:r w:rsidR="00C10CB1" w:rsidRPr="00C10CB1">
        <w:rPr>
          <w:vertAlign w:val="subscript"/>
          <w:lang w:val="it-IT"/>
        </w:rPr>
        <w:t>3</w:t>
      </w:r>
      <w:r w:rsidR="00C10CB1">
        <w:rPr>
          <w:lang w:val="it-IT"/>
        </w:rPr>
        <w:t>, o in alternativa NH</w:t>
      </w:r>
      <w:r w:rsidR="00C10CB1" w:rsidRPr="00C10CB1">
        <w:rPr>
          <w:vertAlign w:val="subscript"/>
          <w:lang w:val="it-IT"/>
        </w:rPr>
        <w:t>3</w:t>
      </w:r>
      <w:r w:rsidR="00C10CB1">
        <w:rPr>
          <w:lang w:val="it-IT"/>
        </w:rPr>
        <w:t xml:space="preserve"> conc. e si centrifuga. La soluzione alcalina cosi ottenuta si acidifica con HNO</w:t>
      </w:r>
      <w:r w:rsidR="00C10CB1" w:rsidRPr="00C10CB1">
        <w:rPr>
          <w:vertAlign w:val="subscript"/>
          <w:lang w:val="it-IT"/>
        </w:rPr>
        <w:t>3</w:t>
      </w:r>
      <w:r w:rsidR="00C10CB1">
        <w:rPr>
          <w:lang w:val="it-IT"/>
        </w:rPr>
        <w:t>: in presenza di cloruri si ha un precipitato di AgCl bianco caseoso.</w:t>
      </w:r>
    </w:p>
    <w:p w:rsidR="00C10CB1" w:rsidRDefault="00C10CB1" w:rsidP="00917C45">
      <w:pPr>
        <w:rPr>
          <w:lang w:val="it-IT"/>
        </w:rPr>
      </w:pPr>
    </w:p>
    <w:p w:rsidR="00C10CB1" w:rsidRDefault="00C10CB1" w:rsidP="00C10CB1">
      <w:pPr>
        <w:jc w:val="center"/>
        <w:rPr>
          <w:vertAlign w:val="subscript"/>
          <w:lang w:val="en-US"/>
        </w:rPr>
      </w:pPr>
      <w:r w:rsidRPr="00C10CB1">
        <w:rPr>
          <w:lang w:val="en-US"/>
        </w:rPr>
        <w:t>AgCl + (NH</w:t>
      </w:r>
      <w:r w:rsidRPr="00C10CB1">
        <w:rPr>
          <w:vertAlign w:val="subscript"/>
          <w:lang w:val="en-US"/>
        </w:rPr>
        <w:t>4</w:t>
      </w:r>
      <w:r w:rsidRPr="00C10CB1">
        <w:rPr>
          <w:lang w:val="en-US"/>
        </w:rPr>
        <w:t>)</w:t>
      </w:r>
      <w:r w:rsidRPr="00C10CB1">
        <w:rPr>
          <w:vertAlign w:val="subscript"/>
          <w:lang w:val="en-US"/>
        </w:rPr>
        <w:t>2</w:t>
      </w:r>
      <w:r w:rsidRPr="00C10CB1">
        <w:rPr>
          <w:lang w:val="en-US"/>
        </w:rPr>
        <w:t>CO</w:t>
      </w:r>
      <w:r w:rsidRPr="00C10CB1">
        <w:rPr>
          <w:vertAlign w:val="subscript"/>
          <w:lang w:val="en-US"/>
        </w:rPr>
        <w:t>3</w:t>
      </w:r>
      <w:r w:rsidRPr="00C10CB1">
        <w:rPr>
          <w:lang w:val="en-US"/>
        </w:rPr>
        <w:t xml:space="preserve"> → </w:t>
      </w:r>
      <w:proofErr w:type="gramStart"/>
      <w:r w:rsidRPr="00C10CB1">
        <w:rPr>
          <w:lang w:val="en-US"/>
        </w:rPr>
        <w:t>Ag(</w:t>
      </w:r>
      <w:proofErr w:type="gramEnd"/>
      <w:r w:rsidRPr="00C10CB1">
        <w:rPr>
          <w:lang w:val="en-US"/>
        </w:rPr>
        <w:t>NH</w:t>
      </w:r>
      <w:r w:rsidRPr="00C10CB1">
        <w:rPr>
          <w:vertAlign w:val="subscript"/>
          <w:lang w:val="en-US"/>
        </w:rPr>
        <w:t>3</w:t>
      </w:r>
      <w:r w:rsidRPr="00C10CB1">
        <w:rPr>
          <w:lang w:val="en-US"/>
        </w:rPr>
        <w:t>)</w:t>
      </w:r>
      <w:r w:rsidRPr="00C10CB1">
        <w:rPr>
          <w:vertAlign w:val="subscript"/>
          <w:lang w:val="en-US"/>
        </w:rPr>
        <w:t>2</w:t>
      </w:r>
      <w:r w:rsidRPr="00C10CB1">
        <w:rPr>
          <w:lang w:val="en-US"/>
        </w:rPr>
        <w:t>Cl + H</w:t>
      </w:r>
      <w:r w:rsidRPr="00C10CB1">
        <w:rPr>
          <w:vertAlign w:val="subscript"/>
          <w:lang w:val="en-US"/>
        </w:rPr>
        <w:t>2</w:t>
      </w:r>
      <w:r w:rsidRPr="00C10CB1">
        <w:rPr>
          <w:lang w:val="en-US"/>
        </w:rPr>
        <w:t>O + CO</w:t>
      </w:r>
      <w:r w:rsidRPr="00C10CB1">
        <w:rPr>
          <w:vertAlign w:val="subscript"/>
          <w:lang w:val="en-US"/>
        </w:rPr>
        <w:t>2</w:t>
      </w:r>
    </w:p>
    <w:p w:rsidR="00C10CB1" w:rsidRPr="00C10CB1" w:rsidRDefault="00C10CB1" w:rsidP="00C10CB1">
      <w:pPr>
        <w:jc w:val="center"/>
        <w:rPr>
          <w:lang w:val="en-US"/>
        </w:rPr>
      </w:pPr>
      <w:proofErr w:type="gramStart"/>
      <w:r w:rsidRPr="00C10CB1">
        <w:rPr>
          <w:lang w:val="en-US"/>
        </w:rPr>
        <w:t>Ag(</w:t>
      </w:r>
      <w:proofErr w:type="gramEnd"/>
      <w:r w:rsidRPr="00C10CB1">
        <w:rPr>
          <w:lang w:val="en-US"/>
        </w:rPr>
        <w:t>NH</w:t>
      </w:r>
      <w:r w:rsidRPr="00C10CB1">
        <w:rPr>
          <w:vertAlign w:val="subscript"/>
          <w:lang w:val="en-US"/>
        </w:rPr>
        <w:t>3</w:t>
      </w:r>
      <w:r w:rsidRPr="00C10CB1">
        <w:rPr>
          <w:lang w:val="en-US"/>
        </w:rPr>
        <w:t>)</w:t>
      </w:r>
      <w:r w:rsidRPr="00C10CB1">
        <w:rPr>
          <w:vertAlign w:val="subscript"/>
          <w:lang w:val="en-US"/>
        </w:rPr>
        <w:t>2</w:t>
      </w:r>
      <w:r w:rsidRPr="00C10CB1">
        <w:rPr>
          <w:lang w:val="en-US"/>
        </w:rPr>
        <w:t>Cl</w:t>
      </w:r>
      <w:r>
        <w:rPr>
          <w:lang w:val="en-US"/>
        </w:rPr>
        <w:t xml:space="preserve"> + 2HNO</w:t>
      </w:r>
      <w:r w:rsidRPr="00C10CB1">
        <w:rPr>
          <w:vertAlign w:val="subscript"/>
          <w:lang w:val="en-US"/>
        </w:rPr>
        <w:t>3</w:t>
      </w:r>
      <w:r>
        <w:rPr>
          <w:lang w:val="en-US"/>
        </w:rPr>
        <w:t xml:space="preserve"> </w:t>
      </w:r>
      <w:r w:rsidRPr="00C10CB1">
        <w:rPr>
          <w:lang w:val="en-US"/>
        </w:rPr>
        <w:t>→</w:t>
      </w:r>
      <w:r>
        <w:rPr>
          <w:lang w:val="en-US"/>
        </w:rPr>
        <w:t xml:space="preserve"> AgCl +2NH</w:t>
      </w:r>
      <w:r w:rsidRPr="00C10CB1">
        <w:rPr>
          <w:vertAlign w:val="subscript"/>
          <w:lang w:val="en-US"/>
        </w:rPr>
        <w:t>4</w:t>
      </w:r>
      <w:r>
        <w:rPr>
          <w:lang w:val="en-US"/>
        </w:rPr>
        <w:t>NO</w:t>
      </w:r>
      <w:r w:rsidRPr="00C10CB1">
        <w:rPr>
          <w:vertAlign w:val="subscript"/>
          <w:lang w:val="en-US"/>
        </w:rPr>
        <w:t>3</w:t>
      </w:r>
    </w:p>
    <w:p w:rsidR="00917C45" w:rsidRDefault="00917C45" w:rsidP="00F2705C">
      <w:pPr>
        <w:rPr>
          <w:lang w:val="en-US"/>
        </w:rPr>
      </w:pPr>
    </w:p>
    <w:p w:rsidR="006707A8" w:rsidRDefault="006707A8" w:rsidP="006707A8">
      <w:pPr>
        <w:rPr>
          <w:b/>
          <w:i/>
          <w:lang w:val="it-IT"/>
        </w:rPr>
      </w:pPr>
      <w:r>
        <w:rPr>
          <w:b/>
          <w:i/>
          <w:lang w:val="it-IT"/>
        </w:rPr>
        <w:t>Ricerca dei bromur</w:t>
      </w:r>
      <w:r w:rsidR="004D14F3">
        <w:rPr>
          <w:b/>
          <w:i/>
          <w:lang w:val="it-IT"/>
        </w:rPr>
        <w:t>i</w:t>
      </w:r>
      <w:r>
        <w:rPr>
          <w:b/>
          <w:i/>
          <w:lang w:val="it-IT"/>
        </w:rPr>
        <w:t xml:space="preserve"> e ioduri</w:t>
      </w:r>
      <w:r w:rsidRPr="006707A8">
        <w:rPr>
          <w:b/>
          <w:i/>
          <w:lang w:val="it-IT"/>
        </w:rPr>
        <w:t>.</w:t>
      </w:r>
    </w:p>
    <w:p w:rsidR="006707A8" w:rsidRDefault="006707A8" w:rsidP="006707A8">
      <w:pPr>
        <w:rPr>
          <w:lang w:val="it-IT"/>
        </w:rPr>
      </w:pPr>
      <w:r w:rsidRPr="006707A8">
        <w:rPr>
          <w:lang w:val="it-IT"/>
        </w:rPr>
        <w:t>A 5 gocce della soluzione alcalina, acidificata con</w:t>
      </w:r>
      <w:r>
        <w:rPr>
          <w:lang w:val="it-IT"/>
        </w:rPr>
        <w:t xml:space="preserve"> H</w:t>
      </w:r>
      <w:r w:rsidRPr="00E91E40">
        <w:rPr>
          <w:vertAlign w:val="subscript"/>
          <w:lang w:val="it-IT"/>
        </w:rPr>
        <w:t>2</w:t>
      </w:r>
      <w:r>
        <w:rPr>
          <w:lang w:val="it-IT"/>
        </w:rPr>
        <w:t>SO</w:t>
      </w:r>
      <w:r w:rsidRPr="00E91E40">
        <w:rPr>
          <w:vertAlign w:val="subscript"/>
          <w:lang w:val="it-IT"/>
        </w:rPr>
        <w:t>4</w:t>
      </w:r>
      <w:r>
        <w:rPr>
          <w:lang w:val="it-IT"/>
        </w:rPr>
        <w:t xml:space="preserve"> 2N</w:t>
      </w:r>
      <w:r w:rsidR="004D14F3">
        <w:rPr>
          <w:lang w:val="it-IT"/>
        </w:rPr>
        <w:t xml:space="preserve"> fino a </w:t>
      </w:r>
      <w:proofErr w:type="spellStart"/>
      <w:r w:rsidR="004D14F3">
        <w:rPr>
          <w:lang w:val="it-IT"/>
        </w:rPr>
        <w:t>pH</w:t>
      </w:r>
      <w:proofErr w:type="spellEnd"/>
      <w:r w:rsidR="004D14F3">
        <w:rPr>
          <w:lang w:val="it-IT"/>
        </w:rPr>
        <w:t xml:space="preserve"> 3</w:t>
      </w:r>
      <w:r>
        <w:rPr>
          <w:lang w:val="it-IT"/>
        </w:rPr>
        <w:t>, si addizionano 10 gocce di cloroformio e quindi, lentamente e goccia a goccia acqua di cloro (sodio ipoclorito, NaClO), agitando dopo ogni aggiunta e attendendo la separazione delle fasi. Se sono presenti ioduri il cloroformio sarà colorato di violetto. Quindi si trasferisce la soluzione di ipoclorito (sovrastante) in una seconda provetta, si addizionano 10 gocce di cloroformio puro, e si prosegue l’aggiunta di ipoclorito goccia a goccia agitando. In presenza di bromuri il cloroformio apparirà di colore arancione e per ulteriore aggiunta giallo pallido.</w:t>
      </w:r>
    </w:p>
    <w:p w:rsidR="006707A8" w:rsidRDefault="006707A8" w:rsidP="006707A8">
      <w:pPr>
        <w:rPr>
          <w:lang w:val="it-IT"/>
        </w:rPr>
      </w:pPr>
    </w:p>
    <w:p w:rsidR="006707A8" w:rsidRDefault="00075D38" w:rsidP="00AC04B6">
      <w:pPr>
        <w:rPr>
          <w:lang w:val="it-IT"/>
        </w:rPr>
      </w:pPr>
      <w:r>
        <w:rPr>
          <w:noProof/>
          <w:lang w:eastAsia="fr-FR"/>
        </w:rPr>
        <w:pict>
          <v:shapetype id="_x0000_t32" coordsize="21600,21600" o:spt="32" o:oned="t" path="m,l21600,21600e" filled="f">
            <v:path arrowok="t" fillok="f" o:connecttype="none"/>
            <o:lock v:ext="edit" shapetype="t"/>
          </v:shapetype>
          <v:shape id="_x0000_s1029" type="#_x0000_t32" style="position:absolute;left:0;text-align:left;margin-left:212.6pt;margin-top:3.75pt;width:25.4pt;height:.5pt;flip:y;z-index:251662336" o:connectortype="straight" strokeweight=".5pt">
            <v:stroke endarrow="block"/>
          </v:shape>
        </w:pict>
      </w:r>
      <w:r>
        <w:rPr>
          <w:noProof/>
          <w:lang w:eastAsia="fr-FR"/>
        </w:rPr>
        <w:pict>
          <v:shape id="_x0000_s1030" type="#_x0000_t32" style="position:absolute;left:0;text-align:left;margin-left:212.05pt;margin-top:8.3pt;width:25.4pt;height:.05pt;flip:x;z-index:251663360" o:connectortype="straight" strokeweight=".5pt">
            <v:stroke endarrow="block"/>
          </v:shape>
        </w:pict>
      </w:r>
      <w:r w:rsidR="00AC04B6">
        <w:rPr>
          <w:lang w:val="it-IT"/>
        </w:rPr>
        <w:t xml:space="preserve">                                    </w:t>
      </w:r>
      <w:r w:rsidR="00E91E40">
        <w:rPr>
          <w:lang w:val="it-IT"/>
        </w:rPr>
        <w:t xml:space="preserve">    </w:t>
      </w:r>
      <w:r w:rsidR="006707A8">
        <w:rPr>
          <w:lang w:val="it-IT"/>
        </w:rPr>
        <w:t>2I</w:t>
      </w:r>
      <w:r w:rsidR="00AC04B6">
        <w:rPr>
          <w:vertAlign w:val="superscript"/>
          <w:lang w:val="it-IT"/>
        </w:rPr>
        <w:t>‾</w:t>
      </w:r>
      <w:r w:rsidR="00AC04B6">
        <w:rPr>
          <w:lang w:val="it-IT"/>
        </w:rPr>
        <w:t xml:space="preserve"> + ClO‾ + 2H</w:t>
      </w:r>
      <w:r w:rsidR="00AC04B6" w:rsidRPr="00AC04B6">
        <w:rPr>
          <w:vertAlign w:val="superscript"/>
          <w:lang w:val="it-IT"/>
        </w:rPr>
        <w:t>+</w:t>
      </w:r>
      <w:r w:rsidR="00AC04B6">
        <w:rPr>
          <w:lang w:val="it-IT"/>
        </w:rPr>
        <w:t xml:space="preserve">               I</w:t>
      </w:r>
      <w:r w:rsidR="00AC04B6" w:rsidRPr="00AC04B6">
        <w:rPr>
          <w:vertAlign w:val="subscript"/>
          <w:lang w:val="it-IT"/>
        </w:rPr>
        <w:t>2</w:t>
      </w:r>
      <w:r w:rsidR="00AC04B6">
        <w:rPr>
          <w:lang w:val="it-IT"/>
        </w:rPr>
        <w:t xml:space="preserve"> + Cl‾ + H</w:t>
      </w:r>
      <w:r w:rsidR="00AC04B6" w:rsidRPr="00AC04B6">
        <w:rPr>
          <w:vertAlign w:val="subscript"/>
          <w:lang w:val="it-IT"/>
        </w:rPr>
        <w:t>2</w:t>
      </w:r>
      <w:r w:rsidR="00AC04B6">
        <w:rPr>
          <w:lang w:val="it-IT"/>
        </w:rPr>
        <w:t>O</w:t>
      </w:r>
    </w:p>
    <w:p w:rsidR="00AC04B6" w:rsidRDefault="00AC04B6" w:rsidP="00AC04B6">
      <w:pPr>
        <w:rPr>
          <w:lang w:val="it-IT"/>
        </w:rPr>
      </w:pPr>
    </w:p>
    <w:p w:rsidR="00AC04B6" w:rsidRPr="00AC04B6" w:rsidRDefault="00AC04B6" w:rsidP="00AC04B6">
      <w:pPr>
        <w:rPr>
          <w:lang w:val="it-IT"/>
        </w:rPr>
      </w:pPr>
    </w:p>
    <w:p w:rsidR="00AC04B6" w:rsidRDefault="00AC04B6" w:rsidP="00AC04B6">
      <w:pPr>
        <w:rPr>
          <w:b/>
          <w:i/>
          <w:lang w:val="it-IT"/>
        </w:rPr>
      </w:pPr>
      <w:r>
        <w:rPr>
          <w:b/>
          <w:i/>
          <w:lang w:val="it-IT"/>
        </w:rPr>
        <w:t>Ricerca degli ossalati</w:t>
      </w:r>
      <w:r w:rsidRPr="00AC04B6">
        <w:rPr>
          <w:b/>
          <w:i/>
          <w:lang w:val="it-IT"/>
        </w:rPr>
        <w:t>.</w:t>
      </w:r>
    </w:p>
    <w:p w:rsidR="00AC04B6" w:rsidRDefault="003211C1" w:rsidP="00AC04B6">
      <w:pPr>
        <w:rPr>
          <w:lang w:val="it-IT"/>
        </w:rPr>
      </w:pPr>
      <w:r>
        <w:rPr>
          <w:lang w:val="it-IT"/>
        </w:rPr>
        <w:t>Si acidificano 4-5 gocce della soluzione alcalina con CH</w:t>
      </w:r>
      <w:r w:rsidRPr="00E91E40">
        <w:rPr>
          <w:vertAlign w:val="subscript"/>
          <w:lang w:val="it-IT"/>
        </w:rPr>
        <w:t>3</w:t>
      </w:r>
      <w:r>
        <w:rPr>
          <w:lang w:val="it-IT"/>
        </w:rPr>
        <w:t>COOH 2N e si elimina bene l’anidride carbonica, quindi si addizionano 2-3 gocce di sodio acetato e 3-4 gocce di calcio cloruro: se dopo circa 5 minuti di riscaldamento a bagnomaria si ottiene un fine precipitato bianco di calcio ossalato, lo si centrifuga ed il residuo si lava con H</w:t>
      </w:r>
      <w:r w:rsidRPr="00E91E40">
        <w:rPr>
          <w:vertAlign w:val="subscript"/>
          <w:lang w:val="it-IT"/>
        </w:rPr>
        <w:t>2</w:t>
      </w:r>
      <w:r>
        <w:rPr>
          <w:lang w:val="it-IT"/>
        </w:rPr>
        <w:t>O distillata</w:t>
      </w:r>
      <w:r w:rsidR="00E91E40">
        <w:rPr>
          <w:lang w:val="it-IT"/>
        </w:rPr>
        <w:t xml:space="preserve"> seguito da centrifugazione. Il residuo finale si ridiscioglie in 4-5 gocce di H</w:t>
      </w:r>
      <w:r w:rsidR="00E91E40" w:rsidRPr="00E91E40">
        <w:rPr>
          <w:vertAlign w:val="subscript"/>
          <w:lang w:val="it-IT"/>
        </w:rPr>
        <w:t>2</w:t>
      </w:r>
      <w:r w:rsidR="00E91E40">
        <w:rPr>
          <w:lang w:val="it-IT"/>
        </w:rPr>
        <w:t>SO</w:t>
      </w:r>
      <w:r w:rsidR="00E91E40" w:rsidRPr="00E91E40">
        <w:rPr>
          <w:vertAlign w:val="subscript"/>
          <w:lang w:val="it-IT"/>
        </w:rPr>
        <w:t>4</w:t>
      </w:r>
      <w:r w:rsidR="00E91E40">
        <w:rPr>
          <w:lang w:val="it-IT"/>
        </w:rPr>
        <w:t xml:space="preserve"> 2N, si addiziona di 1-2 gocce di una soluzione di KMnO</w:t>
      </w:r>
      <w:r w:rsidR="00E91E40" w:rsidRPr="00E91E40">
        <w:rPr>
          <w:vertAlign w:val="subscript"/>
          <w:lang w:val="it-IT"/>
        </w:rPr>
        <w:t>4</w:t>
      </w:r>
      <w:r w:rsidR="00E91E40">
        <w:rPr>
          <w:lang w:val="it-IT"/>
        </w:rPr>
        <w:t xml:space="preserve"> e, se necessario, si scalda a 60°C a bagnomaria. In presenza di acido ossalico la soluzione violetta (presenza di permanganato) inizia a decolorarsi lentamente e la reazione potrà proseguire senza riscaldamento (effetto catalizzante del Mn</w:t>
      </w:r>
      <w:r w:rsidR="00E91E40" w:rsidRPr="00E91E40">
        <w:rPr>
          <w:vertAlign w:val="superscript"/>
          <w:lang w:val="it-IT"/>
        </w:rPr>
        <w:t>2+</w:t>
      </w:r>
      <w:r w:rsidR="00E91E40">
        <w:rPr>
          <w:lang w:val="it-IT"/>
        </w:rPr>
        <w:t>).</w:t>
      </w:r>
    </w:p>
    <w:p w:rsidR="0013189D" w:rsidRDefault="0013189D" w:rsidP="00AC04B6">
      <w:pPr>
        <w:rPr>
          <w:lang w:val="it-IT"/>
        </w:rPr>
      </w:pPr>
    </w:p>
    <w:p w:rsidR="0013189D" w:rsidRPr="00AC04B6" w:rsidRDefault="00075D38" w:rsidP="0013189D">
      <w:pPr>
        <w:rPr>
          <w:lang w:val="it-IT"/>
        </w:rPr>
      </w:pPr>
      <w:r>
        <w:rPr>
          <w:noProof/>
          <w:lang w:eastAsia="fr-FR"/>
        </w:rPr>
        <w:pict>
          <v:shape id="_x0000_s1032" type="#_x0000_t32" style="position:absolute;left:0;text-align:left;margin-left:205.05pt;margin-top:9.5pt;width:25.4pt;height:.05pt;flip:x;z-index:251665408" o:connectortype="straight" strokeweight=".5pt">
            <v:stroke endarrow="block"/>
          </v:shape>
        </w:pict>
      </w:r>
      <w:r>
        <w:rPr>
          <w:noProof/>
          <w:lang w:eastAsia="fr-FR"/>
        </w:rPr>
        <w:pict>
          <v:shape id="_x0000_s1031" type="#_x0000_t32" style="position:absolute;left:0;text-align:left;margin-left:205.6pt;margin-top:4.95pt;width:25.4pt;height:.5pt;flip:y;z-index:251664384" o:connectortype="straight" strokeweight=".5pt">
            <v:stroke endarrow="block"/>
          </v:shape>
        </w:pict>
      </w:r>
      <w:r w:rsidR="0013189D">
        <w:rPr>
          <w:lang w:val="it-IT"/>
        </w:rPr>
        <w:t xml:space="preserve">             5H</w:t>
      </w:r>
      <w:r w:rsidR="0013189D" w:rsidRPr="0013189D">
        <w:rPr>
          <w:vertAlign w:val="subscript"/>
          <w:lang w:val="it-IT"/>
        </w:rPr>
        <w:t>2</w:t>
      </w:r>
      <w:r w:rsidR="0013189D">
        <w:rPr>
          <w:lang w:val="it-IT"/>
        </w:rPr>
        <w:t>C</w:t>
      </w:r>
      <w:r w:rsidR="0013189D" w:rsidRPr="0013189D">
        <w:rPr>
          <w:vertAlign w:val="subscript"/>
          <w:lang w:val="it-IT"/>
        </w:rPr>
        <w:t>2</w:t>
      </w:r>
      <w:r w:rsidR="0013189D">
        <w:rPr>
          <w:lang w:val="it-IT"/>
        </w:rPr>
        <w:t>O</w:t>
      </w:r>
      <w:r w:rsidR="0013189D" w:rsidRPr="0013189D">
        <w:rPr>
          <w:vertAlign w:val="subscript"/>
          <w:lang w:val="it-IT"/>
        </w:rPr>
        <w:t>4</w:t>
      </w:r>
      <w:r w:rsidR="0013189D">
        <w:rPr>
          <w:lang w:val="it-IT"/>
        </w:rPr>
        <w:t xml:space="preserve"> + 2KMnO</w:t>
      </w:r>
      <w:r w:rsidR="0013189D" w:rsidRPr="0013189D">
        <w:rPr>
          <w:vertAlign w:val="subscript"/>
          <w:lang w:val="it-IT"/>
        </w:rPr>
        <w:t>4</w:t>
      </w:r>
      <w:r w:rsidR="0013189D">
        <w:rPr>
          <w:lang w:val="it-IT"/>
        </w:rPr>
        <w:t xml:space="preserve"> + 3H</w:t>
      </w:r>
      <w:r w:rsidR="0013189D" w:rsidRPr="0013189D">
        <w:rPr>
          <w:vertAlign w:val="subscript"/>
          <w:lang w:val="it-IT"/>
        </w:rPr>
        <w:t>2</w:t>
      </w:r>
      <w:r w:rsidR="0013189D">
        <w:rPr>
          <w:lang w:val="it-IT"/>
        </w:rPr>
        <w:t>SO</w:t>
      </w:r>
      <w:r w:rsidR="0013189D" w:rsidRPr="0013189D">
        <w:rPr>
          <w:vertAlign w:val="subscript"/>
          <w:lang w:val="it-IT"/>
        </w:rPr>
        <w:t>4</w:t>
      </w:r>
      <w:r w:rsidR="0013189D">
        <w:rPr>
          <w:lang w:val="it-IT"/>
        </w:rPr>
        <w:t xml:space="preserve">                 2MnSO</w:t>
      </w:r>
      <w:r w:rsidR="0013189D" w:rsidRPr="0013189D">
        <w:rPr>
          <w:vertAlign w:val="subscript"/>
          <w:lang w:val="it-IT"/>
        </w:rPr>
        <w:t>4</w:t>
      </w:r>
      <w:r w:rsidR="0013189D">
        <w:rPr>
          <w:lang w:val="it-IT"/>
        </w:rPr>
        <w:t xml:space="preserve"> + K</w:t>
      </w:r>
      <w:r w:rsidR="0013189D" w:rsidRPr="0013189D">
        <w:rPr>
          <w:vertAlign w:val="subscript"/>
          <w:lang w:val="it-IT"/>
        </w:rPr>
        <w:t>2</w:t>
      </w:r>
      <w:r w:rsidR="0013189D">
        <w:rPr>
          <w:lang w:val="it-IT"/>
        </w:rPr>
        <w:t>SO</w:t>
      </w:r>
      <w:r w:rsidR="0013189D" w:rsidRPr="0013189D">
        <w:rPr>
          <w:vertAlign w:val="subscript"/>
          <w:lang w:val="it-IT"/>
        </w:rPr>
        <w:t>4</w:t>
      </w:r>
      <w:r w:rsidR="0013189D">
        <w:rPr>
          <w:lang w:val="it-IT"/>
        </w:rPr>
        <w:t xml:space="preserve"> + 10CO</w:t>
      </w:r>
      <w:r w:rsidR="0013189D" w:rsidRPr="0013189D">
        <w:rPr>
          <w:vertAlign w:val="subscript"/>
          <w:lang w:val="it-IT"/>
        </w:rPr>
        <w:t>2</w:t>
      </w:r>
      <w:r w:rsidR="0013189D">
        <w:rPr>
          <w:lang w:val="it-IT"/>
        </w:rPr>
        <w:t xml:space="preserve"> + 8H</w:t>
      </w:r>
      <w:r w:rsidR="0013189D" w:rsidRPr="0013189D">
        <w:rPr>
          <w:vertAlign w:val="subscript"/>
          <w:lang w:val="it-IT"/>
        </w:rPr>
        <w:t>2</w:t>
      </w:r>
      <w:r w:rsidR="0013189D">
        <w:rPr>
          <w:lang w:val="it-IT"/>
        </w:rPr>
        <w:t>O</w:t>
      </w:r>
    </w:p>
    <w:p w:rsidR="006707A8" w:rsidRDefault="006707A8" w:rsidP="00F2705C">
      <w:pPr>
        <w:rPr>
          <w:lang w:val="it-IT"/>
        </w:rPr>
      </w:pPr>
    </w:p>
    <w:p w:rsidR="00E91E40" w:rsidRPr="006707A8" w:rsidRDefault="00E91E40" w:rsidP="00E91E40">
      <w:pPr>
        <w:jc w:val="center"/>
        <w:rPr>
          <w:lang w:val="it-IT"/>
        </w:rPr>
      </w:pPr>
    </w:p>
    <w:p w:rsidR="00102881" w:rsidRPr="006707A8" w:rsidRDefault="00102881" w:rsidP="00102881">
      <w:pPr>
        <w:ind w:left="1069"/>
        <w:rPr>
          <w:vertAlign w:val="superscript"/>
          <w:lang w:val="it-IT"/>
        </w:rPr>
      </w:pPr>
    </w:p>
    <w:sectPr w:rsidR="00102881" w:rsidRPr="006707A8" w:rsidSect="009C13B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DE66A7"/>
    <w:multiLevelType w:val="hybridMultilevel"/>
    <w:tmpl w:val="69EA9166"/>
    <w:lvl w:ilvl="0" w:tplc="7AAA3EEE">
      <w:start w:val="1"/>
      <w:numFmt w:val="lowerLetter"/>
      <w:lvlText w:val="%1)"/>
      <w:lvlJc w:val="left"/>
      <w:pPr>
        <w:ind w:left="1080" w:hanging="360"/>
      </w:pPr>
      <w:rPr>
        <w:rFonts w:hint="default"/>
        <w:i/>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 w15:restartNumberingAfterBreak="0">
    <w:nsid w:val="1DC3044F"/>
    <w:multiLevelType w:val="hybridMultilevel"/>
    <w:tmpl w:val="E2DE000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540528E"/>
    <w:multiLevelType w:val="hybridMultilevel"/>
    <w:tmpl w:val="0F36EC66"/>
    <w:lvl w:ilvl="0" w:tplc="C6C64D54">
      <w:start w:val="1"/>
      <w:numFmt w:val="lowerLetter"/>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3" w15:restartNumberingAfterBreak="0">
    <w:nsid w:val="294272EE"/>
    <w:multiLevelType w:val="hybridMultilevel"/>
    <w:tmpl w:val="FF24BAAE"/>
    <w:lvl w:ilvl="0" w:tplc="3E5A8946">
      <w:start w:val="1"/>
      <w:numFmt w:val="decimal"/>
      <w:lvlText w:val="%1."/>
      <w:lvlJc w:val="left"/>
      <w:pPr>
        <w:ind w:left="1069" w:hanging="360"/>
      </w:pPr>
      <w:rPr>
        <w:rFonts w:hint="default"/>
        <w:b/>
        <w:sz w:val="24"/>
        <w:szCs w:val="24"/>
        <w:u w:val="none"/>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4" w15:restartNumberingAfterBreak="0">
    <w:nsid w:val="29834256"/>
    <w:multiLevelType w:val="hybridMultilevel"/>
    <w:tmpl w:val="E2DE000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19969A9"/>
    <w:multiLevelType w:val="hybridMultilevel"/>
    <w:tmpl w:val="B1D83CF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31D73FFC"/>
    <w:multiLevelType w:val="hybridMultilevel"/>
    <w:tmpl w:val="BF547A6E"/>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33C83538"/>
    <w:multiLevelType w:val="hybridMultilevel"/>
    <w:tmpl w:val="E2DE000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5C32BC0"/>
    <w:multiLevelType w:val="hybridMultilevel"/>
    <w:tmpl w:val="0F36EC66"/>
    <w:lvl w:ilvl="0" w:tplc="C6C64D54">
      <w:start w:val="1"/>
      <w:numFmt w:val="lowerLetter"/>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9" w15:restartNumberingAfterBreak="0">
    <w:nsid w:val="37CF48ED"/>
    <w:multiLevelType w:val="hybridMultilevel"/>
    <w:tmpl w:val="363ACEA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45CC7167"/>
    <w:multiLevelType w:val="hybridMultilevel"/>
    <w:tmpl w:val="F4AC031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7A8301F"/>
    <w:multiLevelType w:val="hybridMultilevel"/>
    <w:tmpl w:val="499E8E4E"/>
    <w:lvl w:ilvl="0" w:tplc="29C4C828">
      <w:start w:val="1"/>
      <w:numFmt w:val="lowerLetter"/>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2" w15:restartNumberingAfterBreak="0">
    <w:nsid w:val="50AD3EDC"/>
    <w:multiLevelType w:val="hybridMultilevel"/>
    <w:tmpl w:val="C18CA2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643344AD"/>
    <w:multiLevelType w:val="hybridMultilevel"/>
    <w:tmpl w:val="66705F48"/>
    <w:lvl w:ilvl="0" w:tplc="7318E950">
      <w:start w:val="1"/>
      <w:numFmt w:val="lowerLetter"/>
      <w:lvlText w:val="%1)"/>
      <w:lvlJc w:val="left"/>
      <w:pPr>
        <w:ind w:left="1429" w:hanging="360"/>
      </w:pPr>
      <w:rPr>
        <w:rFonts w:hint="default"/>
      </w:rPr>
    </w:lvl>
    <w:lvl w:ilvl="1" w:tplc="040C0019" w:tentative="1">
      <w:start w:val="1"/>
      <w:numFmt w:val="lowerLetter"/>
      <w:lvlText w:val="%2."/>
      <w:lvlJc w:val="left"/>
      <w:pPr>
        <w:ind w:left="2149" w:hanging="360"/>
      </w:pPr>
    </w:lvl>
    <w:lvl w:ilvl="2" w:tplc="040C001B" w:tentative="1">
      <w:start w:val="1"/>
      <w:numFmt w:val="lowerRoman"/>
      <w:lvlText w:val="%3."/>
      <w:lvlJc w:val="right"/>
      <w:pPr>
        <w:ind w:left="2869" w:hanging="180"/>
      </w:pPr>
    </w:lvl>
    <w:lvl w:ilvl="3" w:tplc="040C000F" w:tentative="1">
      <w:start w:val="1"/>
      <w:numFmt w:val="decimal"/>
      <w:lvlText w:val="%4."/>
      <w:lvlJc w:val="left"/>
      <w:pPr>
        <w:ind w:left="3589" w:hanging="360"/>
      </w:pPr>
    </w:lvl>
    <w:lvl w:ilvl="4" w:tplc="040C0019" w:tentative="1">
      <w:start w:val="1"/>
      <w:numFmt w:val="lowerLetter"/>
      <w:lvlText w:val="%5."/>
      <w:lvlJc w:val="left"/>
      <w:pPr>
        <w:ind w:left="4309" w:hanging="360"/>
      </w:pPr>
    </w:lvl>
    <w:lvl w:ilvl="5" w:tplc="040C001B" w:tentative="1">
      <w:start w:val="1"/>
      <w:numFmt w:val="lowerRoman"/>
      <w:lvlText w:val="%6."/>
      <w:lvlJc w:val="right"/>
      <w:pPr>
        <w:ind w:left="5029" w:hanging="180"/>
      </w:pPr>
    </w:lvl>
    <w:lvl w:ilvl="6" w:tplc="040C000F" w:tentative="1">
      <w:start w:val="1"/>
      <w:numFmt w:val="decimal"/>
      <w:lvlText w:val="%7."/>
      <w:lvlJc w:val="left"/>
      <w:pPr>
        <w:ind w:left="5749" w:hanging="360"/>
      </w:pPr>
    </w:lvl>
    <w:lvl w:ilvl="7" w:tplc="040C0019" w:tentative="1">
      <w:start w:val="1"/>
      <w:numFmt w:val="lowerLetter"/>
      <w:lvlText w:val="%8."/>
      <w:lvlJc w:val="left"/>
      <w:pPr>
        <w:ind w:left="6469" w:hanging="360"/>
      </w:pPr>
    </w:lvl>
    <w:lvl w:ilvl="8" w:tplc="040C001B" w:tentative="1">
      <w:start w:val="1"/>
      <w:numFmt w:val="lowerRoman"/>
      <w:lvlText w:val="%9."/>
      <w:lvlJc w:val="right"/>
      <w:pPr>
        <w:ind w:left="7189" w:hanging="180"/>
      </w:pPr>
    </w:lvl>
  </w:abstractNum>
  <w:abstractNum w:abstractNumId="14" w15:restartNumberingAfterBreak="0">
    <w:nsid w:val="66F77104"/>
    <w:multiLevelType w:val="hybridMultilevel"/>
    <w:tmpl w:val="0CEE5F4E"/>
    <w:lvl w:ilvl="0" w:tplc="A44440DE">
      <w:start w:val="1"/>
      <w:numFmt w:val="lowerLetter"/>
      <w:lvlText w:val="%1)"/>
      <w:lvlJc w:val="left"/>
      <w:pPr>
        <w:ind w:left="1080" w:hanging="360"/>
      </w:pPr>
      <w:rPr>
        <w:rFonts w:hint="default"/>
        <w:i/>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num w:numId="1">
    <w:abstractNumId w:val="1"/>
  </w:num>
  <w:num w:numId="2">
    <w:abstractNumId w:val="6"/>
  </w:num>
  <w:num w:numId="3">
    <w:abstractNumId w:val="4"/>
  </w:num>
  <w:num w:numId="4">
    <w:abstractNumId w:val="7"/>
  </w:num>
  <w:num w:numId="5">
    <w:abstractNumId w:val="10"/>
  </w:num>
  <w:num w:numId="6">
    <w:abstractNumId w:val="12"/>
  </w:num>
  <w:num w:numId="7">
    <w:abstractNumId w:val="14"/>
  </w:num>
  <w:num w:numId="8">
    <w:abstractNumId w:val="0"/>
  </w:num>
  <w:num w:numId="9">
    <w:abstractNumId w:val="3"/>
  </w:num>
  <w:num w:numId="10">
    <w:abstractNumId w:val="8"/>
  </w:num>
  <w:num w:numId="11">
    <w:abstractNumId w:val="2"/>
  </w:num>
  <w:num w:numId="12">
    <w:abstractNumId w:val="11"/>
  </w:num>
  <w:num w:numId="13">
    <w:abstractNumId w:val="13"/>
  </w:num>
  <w:num w:numId="14">
    <w:abstractNumId w:val="9"/>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F046A6"/>
    <w:rsid w:val="000379B3"/>
    <w:rsid w:val="00047D4D"/>
    <w:rsid w:val="000568BF"/>
    <w:rsid w:val="00075D38"/>
    <w:rsid w:val="000865AE"/>
    <w:rsid w:val="0009108B"/>
    <w:rsid w:val="000A3B2F"/>
    <w:rsid w:val="000F46D3"/>
    <w:rsid w:val="00102881"/>
    <w:rsid w:val="00124D23"/>
    <w:rsid w:val="0013189D"/>
    <w:rsid w:val="00141D35"/>
    <w:rsid w:val="00170A77"/>
    <w:rsid w:val="0018710E"/>
    <w:rsid w:val="001A6CCA"/>
    <w:rsid w:val="001E52DF"/>
    <w:rsid w:val="002C1606"/>
    <w:rsid w:val="002C77DA"/>
    <w:rsid w:val="002D12BC"/>
    <w:rsid w:val="00306B48"/>
    <w:rsid w:val="003211C1"/>
    <w:rsid w:val="00341758"/>
    <w:rsid w:val="00365659"/>
    <w:rsid w:val="00366809"/>
    <w:rsid w:val="00370C78"/>
    <w:rsid w:val="00372062"/>
    <w:rsid w:val="003970AC"/>
    <w:rsid w:val="003A5C40"/>
    <w:rsid w:val="003B48AE"/>
    <w:rsid w:val="003E73A0"/>
    <w:rsid w:val="003F5571"/>
    <w:rsid w:val="0042451D"/>
    <w:rsid w:val="00430DA3"/>
    <w:rsid w:val="0043776C"/>
    <w:rsid w:val="0044104D"/>
    <w:rsid w:val="00446DE7"/>
    <w:rsid w:val="00460FB9"/>
    <w:rsid w:val="004667CE"/>
    <w:rsid w:val="00485633"/>
    <w:rsid w:val="004D14F3"/>
    <w:rsid w:val="004E5EAC"/>
    <w:rsid w:val="004F58D0"/>
    <w:rsid w:val="005B3EB9"/>
    <w:rsid w:val="005D5F3D"/>
    <w:rsid w:val="00610D42"/>
    <w:rsid w:val="006707A8"/>
    <w:rsid w:val="00671734"/>
    <w:rsid w:val="00703B1E"/>
    <w:rsid w:val="00703DE2"/>
    <w:rsid w:val="0077011E"/>
    <w:rsid w:val="00787E1C"/>
    <w:rsid w:val="00791FC5"/>
    <w:rsid w:val="007B2C05"/>
    <w:rsid w:val="007D57B7"/>
    <w:rsid w:val="00800A66"/>
    <w:rsid w:val="00816ABD"/>
    <w:rsid w:val="008230C5"/>
    <w:rsid w:val="00870971"/>
    <w:rsid w:val="008718FB"/>
    <w:rsid w:val="00872AA6"/>
    <w:rsid w:val="008E789B"/>
    <w:rsid w:val="00917C45"/>
    <w:rsid w:val="00932B88"/>
    <w:rsid w:val="00977060"/>
    <w:rsid w:val="00991837"/>
    <w:rsid w:val="009C0A67"/>
    <w:rsid w:val="009C13B7"/>
    <w:rsid w:val="00A015D8"/>
    <w:rsid w:val="00A3015A"/>
    <w:rsid w:val="00A64700"/>
    <w:rsid w:val="00A76A2C"/>
    <w:rsid w:val="00AC04B6"/>
    <w:rsid w:val="00AF3B73"/>
    <w:rsid w:val="00AF4458"/>
    <w:rsid w:val="00B13D9F"/>
    <w:rsid w:val="00B37664"/>
    <w:rsid w:val="00B5058B"/>
    <w:rsid w:val="00B57306"/>
    <w:rsid w:val="00B66F79"/>
    <w:rsid w:val="00B945E9"/>
    <w:rsid w:val="00BB05B4"/>
    <w:rsid w:val="00BE59CE"/>
    <w:rsid w:val="00BE6467"/>
    <w:rsid w:val="00BE7B6B"/>
    <w:rsid w:val="00C10CB1"/>
    <w:rsid w:val="00C26733"/>
    <w:rsid w:val="00C45D47"/>
    <w:rsid w:val="00C678B0"/>
    <w:rsid w:val="00C71EB6"/>
    <w:rsid w:val="00C919D4"/>
    <w:rsid w:val="00C9791E"/>
    <w:rsid w:val="00CD7E3F"/>
    <w:rsid w:val="00CE012C"/>
    <w:rsid w:val="00DA2128"/>
    <w:rsid w:val="00DA2BBF"/>
    <w:rsid w:val="00DD3F04"/>
    <w:rsid w:val="00E0557E"/>
    <w:rsid w:val="00E4407C"/>
    <w:rsid w:val="00E510C5"/>
    <w:rsid w:val="00E66940"/>
    <w:rsid w:val="00E74921"/>
    <w:rsid w:val="00E85FF4"/>
    <w:rsid w:val="00E91E40"/>
    <w:rsid w:val="00EA63B0"/>
    <w:rsid w:val="00EF739D"/>
    <w:rsid w:val="00F00A9C"/>
    <w:rsid w:val="00F036BF"/>
    <w:rsid w:val="00F046A6"/>
    <w:rsid w:val="00F1115A"/>
    <w:rsid w:val="00F12E96"/>
    <w:rsid w:val="00F2705C"/>
    <w:rsid w:val="00F771E9"/>
    <w:rsid w:val="00F82AA1"/>
    <w:rsid w:val="00FC29AA"/>
    <w:rsid w:val="00FC66F3"/>
    <w:rsid w:val="00FD0D83"/>
    <w:rsid w:val="00FD4C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rules v:ext="edit">
        <o:r id="V:Rule5" type="connector" idref="#_x0000_s1030"/>
        <o:r id="V:Rule6" type="connector" idref="#_x0000_s1032"/>
        <o:r id="V:Rule7" type="connector" idref="#_x0000_s1029"/>
        <o:r id="V:Rule8" type="connector" idref="#_x0000_s1031"/>
      </o:rules>
    </o:shapelayout>
  </w:shapeDefaults>
  <w:decimalSymbol w:val=","/>
  <w:listSeparator w:val=";"/>
  <w14:docId w14:val="7C00D4C2"/>
  <w15:docId w15:val="{409326F1-B3E4-4B22-ACCA-18D2B052D5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color w:val="231F20"/>
        <w:sz w:val="24"/>
        <w:szCs w:val="28"/>
        <w:lang w:val="fr-FR"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9C13B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F046A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046A6"/>
    <w:rPr>
      <w:rFonts w:ascii="Tahoma" w:hAnsi="Tahoma" w:cs="Tahoma"/>
      <w:sz w:val="16"/>
      <w:szCs w:val="16"/>
    </w:rPr>
  </w:style>
  <w:style w:type="paragraph" w:styleId="Paragrafoelenco">
    <w:name w:val="List Paragraph"/>
    <w:basedOn w:val="Normale"/>
    <w:uiPriority w:val="34"/>
    <w:qFormat/>
    <w:rsid w:val="00CD7E3F"/>
    <w:pPr>
      <w:ind w:left="720"/>
      <w:contextualSpacing/>
    </w:pPr>
  </w:style>
  <w:style w:type="table" w:styleId="Grigliatabella">
    <w:name w:val="Table Grid"/>
    <w:basedOn w:val="Tabellanormale"/>
    <w:uiPriority w:val="59"/>
    <w:rsid w:val="00A015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1319448">
      <w:bodyDiv w:val="1"/>
      <w:marLeft w:val="0"/>
      <w:marRight w:val="0"/>
      <w:marTop w:val="0"/>
      <w:marBottom w:val="0"/>
      <w:divBdr>
        <w:top w:val="none" w:sz="0" w:space="0" w:color="auto"/>
        <w:left w:val="none" w:sz="0" w:space="0" w:color="auto"/>
        <w:bottom w:val="none" w:sz="0" w:space="0" w:color="auto"/>
        <w:right w:val="none" w:sz="0" w:space="0" w:color="auto"/>
      </w:divBdr>
    </w:div>
    <w:div w:id="1752577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2278722</TotalTime>
  <Pages>2</Pages>
  <Words>699</Words>
  <Characters>3990</Characters>
  <Application>Microsoft Office Word</Application>
  <DocSecurity>0</DocSecurity>
  <Lines>33</Lines>
  <Paragraphs>9</Paragraphs>
  <ScaleCrop>false</ScaleCrop>
  <HeadingPairs>
    <vt:vector size="4" baseType="variant">
      <vt:variant>
        <vt:lpstr>Titolo</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4680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sergio</dc:creator>
  <cp:lastModifiedBy>Giulia Stazi</cp:lastModifiedBy>
  <cp:revision>38</cp:revision>
  <cp:lastPrinted>2015-05-19T13:07:00Z</cp:lastPrinted>
  <dcterms:created xsi:type="dcterms:W3CDTF">2013-03-28T14:47:00Z</dcterms:created>
  <dcterms:modified xsi:type="dcterms:W3CDTF">2018-12-20T14:11:00Z</dcterms:modified>
</cp:coreProperties>
</file>