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Programma</w:t>
      </w:r>
    </w:p>
    <w:p>
      <w:pPr>
        <w:pStyle w:val="Di default"/>
        <w:bidi w:val="0"/>
        <w:spacing w:after="240" w:line="360" w:lineRule="atLeast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it-IT"/>
        </w:rPr>
        <w:t>Introduzione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. </w:t>
      </w:r>
    </w:p>
    <w:p>
      <w:pPr>
        <w:pStyle w:val="Di default"/>
        <w:bidi w:val="0"/>
        <w:spacing w:after="240" w:line="3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Grandezze di stato; differenziali e funzioni omogenee. </w:t>
      </w:r>
    </w:p>
    <w:p>
      <w:pPr>
        <w:pStyle w:val="Di default"/>
        <w:bidi w:val="0"/>
        <w:spacing w:after="240" w:line="360" w:lineRule="atLeast"/>
        <w:ind w:left="0" w:right="0" w:firstLine="0"/>
        <w:jc w:val="both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it-IT"/>
        </w:rPr>
        <w:t xml:space="preserve">La prima legge. </w:t>
      </w:r>
    </w:p>
    <w:p>
      <w:pPr>
        <w:pStyle w:val="Di default"/>
        <w:bidi w:val="0"/>
        <w:spacing w:after="240" w:line="3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Entalpia ed energia interna come funzioni di stato. Applicazione della prima legge; espansioni reversibili, effetto Joule-Thompson, capacit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termiche, calori di reazione.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it-IT"/>
        </w:rPr>
        <w:t>La seconda legge.</w:t>
      </w:r>
      <w:r>
        <w:rPr>
          <w:rFonts w:ascii="Times" w:cs="Times" w:hAnsi="Times" w:eastAsia="Times"/>
          <w:i w:val="1"/>
          <w:iCs w:val="1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I formalismi matematici. Il ciclo di Carnot. Gli enunciati del secondo principio. Le scale di temperatura. Variazioni di entropia in processi reversibili e non. La diseguaglianza di Clausius.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1"/>
        </w:rPr>
        <w:t>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entropia dei gas, reazioni e transizioni di fase. Il concetto statistico di entropia. Equilibrio, spontaneit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pt-PT"/>
        </w:rPr>
        <w:t>, reversibilit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. Sistemi a (T,V) costanti, a (T,P) costanti. </w:t>
      </w:r>
    </w:p>
    <w:p>
      <w:pPr>
        <w:pStyle w:val="Di default"/>
        <w:bidi w:val="0"/>
        <w:spacing w:after="240" w:line="360" w:lineRule="atLeast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G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it-IT"/>
        </w:rPr>
        <w:t>randezze termodinamiche.</w:t>
      </w:r>
      <w:r>
        <w:rPr>
          <w:rFonts w:ascii="Times" w:cs="Times" w:hAnsi="Times" w:eastAsia="Times"/>
          <w:i w:val="1"/>
          <w:iCs w:val="1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Le funzioni di Gibbs, Helmholtz e Planck. Il lavoro utile. Applicazioni a transizioni di fase: equazioni di Clapeyron e Clausius-Clapeyron. Equilibrio e spontaneit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nelle trasformazioni. Grandezze Parziali Molari e potenziali chimici. Sistemi a composizione variabile. Miscele di gas. Fugacit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e potenziali chimici. Miscele liquide, o solide. Sistemi reali. La regola delle fasi. Soluzioni ideali, diluite e soluzioni di elettroliti. Attivit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e propriet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in eccesso. La tensione superficiale.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it-IT"/>
        </w:rPr>
        <w:t>La terza legge.</w:t>
      </w:r>
      <w:r>
        <w:rPr>
          <w:rFonts w:ascii="Times" w:cs="Times" w:hAnsi="Times" w:eastAsia="Times"/>
          <w:i w:val="1"/>
          <w:iCs w:val="1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La formulazione di Nernst e Planck. Propriet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termodinamiche allo zero assoluto.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it-IT"/>
        </w:rPr>
        <w:t>Propedeutica al Laboratorio di Chimica Fisica I</w:t>
      </w:r>
      <w:r>
        <w:rPr>
          <w:rFonts w:ascii="Times" w:cs="Times" w:hAnsi="Times" w:eastAsia="Times"/>
          <w:i w:val="1"/>
          <w:iCs w:val="1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Trattazione di dati sperimentali e teoria degli errori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Circuiti in c.c. ed alternata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Misure di temperatura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Produzione del vuoto e misure di pressione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Propriet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di trasporto; la viscosit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e la conducibilit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ionica.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Elettrochimica di equilibrio e fuori dall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1"/>
        </w:rPr>
        <w:t>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equilibrio.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it-IT"/>
        </w:rPr>
        <w:t>Esercitazioni di laboratorio</w:t>
      </w:r>
      <w:r>
        <w:rPr>
          <w:rFonts w:ascii="Times" w:cs="Times" w:hAnsi="Times" w:eastAsia="Times"/>
          <w:i w:val="1"/>
          <w:iCs w:val="1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Calorimetria di combustione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Emf vs T per la pila Weston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Misura della conducibilit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equivalente ed equivalente limite (determinazione costante dissociazione ac. benzoico)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Misura di densit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di soluzioni acquose (volumi parziali molari)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Determinazione della capacit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di un accumulatore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•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Costruzione del diagramma di fase Pb-Sn da acquisizione delle curve di raffreddamento.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