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15232" w:type="dxa"/>
        <w:tblLayout w:type="fixed"/>
        <w:tblLook w:val="04A0" w:firstRow="1" w:lastRow="0" w:firstColumn="1" w:lastColumn="0" w:noHBand="0" w:noVBand="1"/>
      </w:tblPr>
      <w:tblGrid>
        <w:gridCol w:w="1558"/>
        <w:gridCol w:w="2491"/>
        <w:gridCol w:w="1817"/>
        <w:gridCol w:w="1258"/>
        <w:gridCol w:w="1397"/>
        <w:gridCol w:w="2097"/>
        <w:gridCol w:w="2237"/>
        <w:gridCol w:w="2377"/>
      </w:tblGrid>
      <w:tr w:rsidR="0041596D" w14:paraId="2888B5C2" w14:textId="77777777" w:rsidTr="0041596D">
        <w:trPr>
          <w:trHeight w:val="585"/>
        </w:trPr>
        <w:tc>
          <w:tcPr>
            <w:tcW w:w="1558" w:type="dxa"/>
          </w:tcPr>
          <w:p w14:paraId="0CA43AC1" w14:textId="77777777" w:rsidR="0041596D" w:rsidRDefault="0041596D" w:rsidP="002459C5"/>
        </w:tc>
        <w:tc>
          <w:tcPr>
            <w:tcW w:w="2491" w:type="dxa"/>
          </w:tcPr>
          <w:p w14:paraId="136EA5E7" w14:textId="7D582432" w:rsidR="0041596D" w:rsidRDefault="0041596D" w:rsidP="002459C5">
            <w:r>
              <w:t>Sito</w:t>
            </w:r>
          </w:p>
        </w:tc>
        <w:tc>
          <w:tcPr>
            <w:tcW w:w="1817" w:type="dxa"/>
          </w:tcPr>
          <w:p w14:paraId="16DF53B4" w14:textId="77777777" w:rsidR="0041596D" w:rsidRDefault="0041596D" w:rsidP="002459C5">
            <w:r>
              <w:t>Anno fondazione</w:t>
            </w:r>
          </w:p>
        </w:tc>
        <w:tc>
          <w:tcPr>
            <w:tcW w:w="1258" w:type="dxa"/>
          </w:tcPr>
          <w:p w14:paraId="557210DB" w14:textId="5D71652F" w:rsidR="0041596D" w:rsidRDefault="0041596D" w:rsidP="002459C5">
            <w:r>
              <w:t>Sede</w:t>
            </w:r>
          </w:p>
        </w:tc>
        <w:tc>
          <w:tcPr>
            <w:tcW w:w="1397" w:type="dxa"/>
          </w:tcPr>
          <w:p w14:paraId="109AF07E" w14:textId="5740365A" w:rsidR="0041596D" w:rsidRDefault="0041596D" w:rsidP="002459C5">
            <w:r>
              <w:t>Presidente</w:t>
            </w:r>
          </w:p>
        </w:tc>
        <w:tc>
          <w:tcPr>
            <w:tcW w:w="2097" w:type="dxa"/>
          </w:tcPr>
          <w:p w14:paraId="2308CBEB" w14:textId="77777777" w:rsidR="0041596D" w:rsidRDefault="0041596D" w:rsidP="002459C5">
            <w:r>
              <w:t>Finalità</w:t>
            </w:r>
          </w:p>
        </w:tc>
        <w:tc>
          <w:tcPr>
            <w:tcW w:w="2237" w:type="dxa"/>
          </w:tcPr>
          <w:p w14:paraId="2383CE6A" w14:textId="1AD84824" w:rsidR="0041596D" w:rsidRDefault="0041596D" w:rsidP="002459C5">
            <w:r>
              <w:t>Modalità di iscrizione</w:t>
            </w:r>
          </w:p>
        </w:tc>
        <w:tc>
          <w:tcPr>
            <w:tcW w:w="2377" w:type="dxa"/>
          </w:tcPr>
          <w:p w14:paraId="12927C65" w14:textId="0CBC2492" w:rsidR="0041596D" w:rsidRDefault="0041596D" w:rsidP="002459C5">
            <w:r>
              <w:t>Rilascio certificazioni qualificazione professionale</w:t>
            </w:r>
          </w:p>
        </w:tc>
      </w:tr>
      <w:tr w:rsidR="0041596D" w14:paraId="1B946FA1" w14:textId="77777777" w:rsidTr="0041596D">
        <w:trPr>
          <w:trHeight w:val="3316"/>
        </w:trPr>
        <w:tc>
          <w:tcPr>
            <w:tcW w:w="1558" w:type="dxa"/>
          </w:tcPr>
          <w:p w14:paraId="3A6DCB3B" w14:textId="7A5E5CB9" w:rsidR="0041596D" w:rsidRPr="000A4414" w:rsidRDefault="0041596D" w:rsidP="000A4414">
            <w:pPr>
              <w:jc w:val="center"/>
              <w:rPr>
                <w:b/>
              </w:rPr>
            </w:pPr>
            <w:r w:rsidRPr="000A4414">
              <w:rPr>
                <w:b/>
              </w:rPr>
              <w:t>ANPE</w:t>
            </w:r>
          </w:p>
          <w:p w14:paraId="21D4C38A" w14:textId="77777777" w:rsidR="0041596D" w:rsidRPr="000A4414" w:rsidRDefault="0041596D" w:rsidP="000A4414">
            <w:pPr>
              <w:jc w:val="center"/>
              <w:rPr>
                <w:b/>
              </w:rPr>
            </w:pPr>
          </w:p>
          <w:p w14:paraId="1FB19B1C" w14:textId="11180C03" w:rsidR="0041596D" w:rsidRDefault="0041596D" w:rsidP="000A4414">
            <w:pPr>
              <w:jc w:val="center"/>
            </w:pPr>
            <w:r w:rsidRPr="000A4414">
              <w:rPr>
                <w:b/>
              </w:rPr>
              <w:t>ASSOCIAZIONE NAZIONALE DEI PEDAGOGISTI ITALIANI</w:t>
            </w:r>
          </w:p>
        </w:tc>
        <w:tc>
          <w:tcPr>
            <w:tcW w:w="2491" w:type="dxa"/>
          </w:tcPr>
          <w:p w14:paraId="7B984D85" w14:textId="72007217" w:rsidR="0041596D" w:rsidRPr="00415A7B" w:rsidRDefault="0041596D" w:rsidP="002459C5">
            <w:hyperlink r:id="rId6" w:history="1">
              <w:r w:rsidRPr="00415A7B">
                <w:rPr>
                  <w:rStyle w:val="Collegamentoipertestuale"/>
                  <w:color w:val="auto"/>
                  <w:u w:val="none"/>
                </w:rPr>
                <w:t>www.anpe.it</w:t>
              </w:r>
            </w:hyperlink>
          </w:p>
        </w:tc>
        <w:tc>
          <w:tcPr>
            <w:tcW w:w="1817" w:type="dxa"/>
          </w:tcPr>
          <w:p w14:paraId="1CE2EB0B" w14:textId="07AA61AB" w:rsidR="0041596D" w:rsidRDefault="0041596D" w:rsidP="002459C5">
            <w:r>
              <w:t>1990</w:t>
            </w:r>
          </w:p>
        </w:tc>
        <w:tc>
          <w:tcPr>
            <w:tcW w:w="1258" w:type="dxa"/>
            <w:shd w:val="clear" w:color="auto" w:fill="FFFFFF" w:themeFill="background1"/>
          </w:tcPr>
          <w:p w14:paraId="01060C1D" w14:textId="14771010" w:rsidR="0041596D" w:rsidRPr="00415A7B" w:rsidRDefault="0041596D" w:rsidP="002459C5">
            <w:pPr>
              <w:rPr>
                <w:rFonts w:ascii="Tahoma" w:hAnsi="Tahoma" w:cs="Tahoma"/>
                <w:bCs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Brescia</w:t>
            </w:r>
          </w:p>
        </w:tc>
        <w:tc>
          <w:tcPr>
            <w:tcW w:w="1397" w:type="dxa"/>
            <w:shd w:val="clear" w:color="auto" w:fill="FFFFFF" w:themeFill="background1"/>
          </w:tcPr>
          <w:p w14:paraId="485FC50F" w14:textId="13FD8C8F" w:rsidR="0041596D" w:rsidRPr="00415A7B" w:rsidRDefault="0041596D" w:rsidP="002459C5">
            <w:pPr>
              <w:rPr>
                <w:sz w:val="20"/>
                <w:szCs w:val="20"/>
              </w:rPr>
            </w:pPr>
            <w:r w:rsidRPr="00415A7B">
              <w:rPr>
                <w:rFonts w:ascii="Tahoma" w:hAnsi="Tahoma" w:cs="Tahoma"/>
                <w:bCs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Maria Angela</w:t>
            </w:r>
            <w:r w:rsidRPr="00415A7B">
              <w:rPr>
                <w:rFonts w:ascii="Tahoma" w:hAnsi="Tahoma" w:cs="Tahoma"/>
                <w:b/>
                <w:bCs/>
                <w:sz w:val="20"/>
                <w:szCs w:val="20"/>
                <w:bdr w:val="none" w:sz="0" w:space="0" w:color="auto" w:frame="1"/>
                <w:shd w:val="clear" w:color="auto" w:fill="E4F7F1"/>
              </w:rPr>
              <w:t xml:space="preserve"> </w:t>
            </w:r>
            <w:r w:rsidRPr="00415A7B">
              <w:rPr>
                <w:rFonts w:ascii="Tahoma" w:hAnsi="Tahoma" w:cs="Tahoma"/>
                <w:bCs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Grassi</w:t>
            </w:r>
          </w:p>
        </w:tc>
        <w:tc>
          <w:tcPr>
            <w:tcW w:w="2097" w:type="dxa"/>
          </w:tcPr>
          <w:p w14:paraId="7753C35C" w14:textId="54F1F2EE" w:rsidR="0041596D" w:rsidRPr="00BF5F95" w:rsidRDefault="0041596D" w:rsidP="00BF5F95">
            <w:pPr>
              <w:jc w:val="center"/>
            </w:pPr>
            <w:r>
              <w:rPr>
                <w:rFonts w:ascii="Helvetica" w:eastAsia="Times New Roman" w:hAnsi="Helvetica" w:cs="Helvetica"/>
                <w:szCs w:val="21"/>
                <w:shd w:val="clear" w:color="auto" w:fill="FFFFFF" w:themeFill="background1"/>
                <w:lang w:eastAsia="it-IT"/>
              </w:rPr>
              <w:t>P</w:t>
            </w:r>
            <w:bookmarkStart w:id="0" w:name="_GoBack"/>
            <w:bookmarkEnd w:id="0"/>
            <w:r w:rsidRPr="00682C15">
              <w:rPr>
                <w:rFonts w:ascii="Helvetica" w:eastAsia="Times New Roman" w:hAnsi="Helvetica" w:cs="Helvetica"/>
                <w:szCs w:val="21"/>
                <w:shd w:val="clear" w:color="auto" w:fill="FFFFFF" w:themeFill="background1"/>
                <w:lang w:eastAsia="it-IT"/>
              </w:rPr>
              <w:t>erseguire l’ammodernamento di tutti i sistemi pedagogici-educativi rendendoli più vicini alla realtà moderna e più efficaci nell'offerta delle risposte da offrire ai bisogni dei cittadini.</w:t>
            </w:r>
          </w:p>
        </w:tc>
        <w:tc>
          <w:tcPr>
            <w:tcW w:w="2237" w:type="dxa"/>
            <w:shd w:val="clear" w:color="auto" w:fill="auto"/>
          </w:tcPr>
          <w:p w14:paraId="31AA3683" w14:textId="54273D72" w:rsidR="0041596D" w:rsidRDefault="0041596D" w:rsidP="00A66901">
            <w:pPr>
              <w:jc w:val="center"/>
            </w:pPr>
            <w:r w:rsidRPr="00A66901">
              <w:rPr>
                <w:rFonts w:ascii="Tahoma" w:hAnsi="Tahoma" w:cs="Tahoma"/>
                <w:sz w:val="21"/>
                <w:szCs w:val="21"/>
              </w:rPr>
              <w:t>Possono iscriversi all’ANPE i laureati in Pedagogia e/o Scienze dell’Educazione con laurea quadriennale ed i laureati di secondo livello in possesso di una delle classi specialistiche o magistrali di Scienze dell’Educazione</w:t>
            </w:r>
            <w:r w:rsidRPr="00A66901">
              <w:rPr>
                <w:rFonts w:ascii="Tahoma" w:hAnsi="Tahoma" w:cs="Tahoma"/>
                <w:sz w:val="21"/>
                <w:szCs w:val="21"/>
                <w:shd w:val="clear" w:color="auto" w:fill="E4F7F1"/>
              </w:rPr>
              <w:t>.</w:t>
            </w:r>
          </w:p>
        </w:tc>
        <w:tc>
          <w:tcPr>
            <w:tcW w:w="2377" w:type="dxa"/>
          </w:tcPr>
          <w:p w14:paraId="0749913F" w14:textId="77777777" w:rsidR="0041596D" w:rsidRDefault="0041596D" w:rsidP="0041596D">
            <w:pPr>
              <w:jc w:val="center"/>
            </w:pPr>
          </w:p>
          <w:p w14:paraId="73AC8A30" w14:textId="77777777" w:rsidR="0041596D" w:rsidRDefault="0041596D" w:rsidP="0041596D">
            <w:pPr>
              <w:jc w:val="center"/>
            </w:pPr>
          </w:p>
          <w:p w14:paraId="17E85143" w14:textId="77777777" w:rsidR="0041596D" w:rsidRDefault="0041596D" w:rsidP="0041596D">
            <w:pPr>
              <w:jc w:val="center"/>
            </w:pPr>
          </w:p>
          <w:p w14:paraId="0A8087CD" w14:textId="77777777" w:rsidR="0041596D" w:rsidRDefault="0041596D" w:rsidP="0041596D">
            <w:pPr>
              <w:jc w:val="center"/>
            </w:pPr>
          </w:p>
          <w:p w14:paraId="69FA0007" w14:textId="7FE66FD4" w:rsidR="0041596D" w:rsidRDefault="0041596D" w:rsidP="0041596D">
            <w:pPr>
              <w:jc w:val="center"/>
            </w:pPr>
            <w:r>
              <w:t>Si</w:t>
            </w:r>
          </w:p>
        </w:tc>
      </w:tr>
      <w:tr w:rsidR="0041596D" w14:paraId="727762A5" w14:textId="77777777" w:rsidTr="0041596D">
        <w:trPr>
          <w:trHeight w:val="2148"/>
        </w:trPr>
        <w:tc>
          <w:tcPr>
            <w:tcW w:w="1558" w:type="dxa"/>
          </w:tcPr>
          <w:p w14:paraId="6EFA456E" w14:textId="77777777" w:rsidR="0041596D" w:rsidRPr="00BF5F95" w:rsidRDefault="0041596D" w:rsidP="000A4414">
            <w:pPr>
              <w:jc w:val="center"/>
              <w:rPr>
                <w:b/>
              </w:rPr>
            </w:pPr>
            <w:proofErr w:type="gramStart"/>
            <w:r w:rsidRPr="00BF5F95">
              <w:rPr>
                <w:b/>
              </w:rPr>
              <w:t>AS.PE.I.</w:t>
            </w:r>
            <w:proofErr w:type="gramEnd"/>
          </w:p>
          <w:p w14:paraId="260DF298" w14:textId="77777777" w:rsidR="0041596D" w:rsidRPr="00BF5F95" w:rsidRDefault="0041596D" w:rsidP="000A4414">
            <w:pPr>
              <w:jc w:val="center"/>
              <w:rPr>
                <w:b/>
              </w:rPr>
            </w:pPr>
          </w:p>
          <w:p w14:paraId="000904E3" w14:textId="141C8B05" w:rsidR="0041596D" w:rsidRDefault="0041596D" w:rsidP="000A4414">
            <w:pPr>
              <w:jc w:val="center"/>
            </w:pPr>
            <w:r w:rsidRPr="00BF5F95">
              <w:rPr>
                <w:b/>
              </w:rPr>
              <w:t>ASSOCIAZIONE PEDAGOGICA ITALIANA</w:t>
            </w:r>
          </w:p>
        </w:tc>
        <w:tc>
          <w:tcPr>
            <w:tcW w:w="2491" w:type="dxa"/>
          </w:tcPr>
          <w:p w14:paraId="750D1E00" w14:textId="40EC5F1E" w:rsidR="0041596D" w:rsidRPr="00415A7B" w:rsidRDefault="0041596D" w:rsidP="002459C5">
            <w:hyperlink r:id="rId7" w:history="1">
              <w:r w:rsidRPr="00415A7B">
                <w:rPr>
                  <w:rStyle w:val="Collegamentoipertestuale"/>
                  <w:color w:val="auto"/>
                  <w:u w:val="none"/>
                </w:rPr>
                <w:t>www.sites.google.com/site/aspeinazionale</w:t>
              </w:r>
            </w:hyperlink>
          </w:p>
        </w:tc>
        <w:tc>
          <w:tcPr>
            <w:tcW w:w="1817" w:type="dxa"/>
          </w:tcPr>
          <w:p w14:paraId="1344E648" w14:textId="752916C7" w:rsidR="0041596D" w:rsidRDefault="0041596D" w:rsidP="002459C5">
            <w:r>
              <w:t>Anni ‘50</w:t>
            </w:r>
          </w:p>
        </w:tc>
        <w:tc>
          <w:tcPr>
            <w:tcW w:w="1258" w:type="dxa"/>
          </w:tcPr>
          <w:p w14:paraId="32DE1307" w14:textId="7AD9E083" w:rsidR="0041596D" w:rsidRPr="00415A7B" w:rsidRDefault="0041596D" w:rsidP="002459C5">
            <w:pPr>
              <w:rPr>
                <w:rFonts w:ascii="Arial" w:hAnsi="Arial" w:cs="Arial"/>
                <w:iCs/>
                <w:color w:val="212121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iCs/>
                <w:color w:val="212121"/>
                <w:szCs w:val="27"/>
                <w:shd w:val="clear" w:color="auto" w:fill="FFFFFF"/>
              </w:rPr>
              <w:t>Roma</w:t>
            </w:r>
          </w:p>
        </w:tc>
        <w:tc>
          <w:tcPr>
            <w:tcW w:w="1397" w:type="dxa"/>
          </w:tcPr>
          <w:p w14:paraId="55431838" w14:textId="600B76EC" w:rsidR="0041596D" w:rsidRPr="00415A7B" w:rsidRDefault="0041596D" w:rsidP="002459C5">
            <w:r w:rsidRPr="00415A7B">
              <w:rPr>
                <w:rFonts w:ascii="Arial" w:hAnsi="Arial" w:cs="Arial"/>
                <w:iCs/>
                <w:color w:val="212121"/>
                <w:szCs w:val="27"/>
                <w:shd w:val="clear" w:color="auto" w:fill="FFFFFF"/>
              </w:rPr>
              <w:t xml:space="preserve">Emilio </w:t>
            </w:r>
            <w:proofErr w:type="spellStart"/>
            <w:r w:rsidRPr="00415A7B">
              <w:rPr>
                <w:rFonts w:ascii="Arial" w:hAnsi="Arial" w:cs="Arial"/>
                <w:iCs/>
                <w:color w:val="212121"/>
                <w:szCs w:val="27"/>
                <w:shd w:val="clear" w:color="auto" w:fill="FFFFFF"/>
              </w:rPr>
              <w:t>Lastrucci</w:t>
            </w:r>
            <w:proofErr w:type="spellEnd"/>
            <w:r w:rsidRPr="00415A7B">
              <w:rPr>
                <w:rFonts w:ascii="Arial" w:hAnsi="Arial" w:cs="Arial"/>
                <w:iCs/>
                <w:color w:val="212121"/>
                <w:szCs w:val="27"/>
                <w:shd w:val="clear" w:color="auto" w:fill="FFFFFF"/>
              </w:rPr>
              <w:t>  </w:t>
            </w:r>
          </w:p>
        </w:tc>
        <w:tc>
          <w:tcPr>
            <w:tcW w:w="2097" w:type="dxa"/>
          </w:tcPr>
          <w:p w14:paraId="431D7FA2" w14:textId="0577AE62" w:rsidR="0041596D" w:rsidRPr="003B3EB1" w:rsidRDefault="0041596D" w:rsidP="00207074">
            <w:pPr>
              <w:pStyle w:val="NormaleWeb"/>
              <w:shd w:val="clear" w:color="auto" w:fill="FFFFFF"/>
              <w:spacing w:before="0" w:beforeAutospacing="0" w:after="135" w:afterAutospacing="0"/>
              <w:jc w:val="center"/>
              <w:rPr>
                <w:rFonts w:ascii="Helvetica" w:hAnsi="Helvetica" w:cs="Helvetica"/>
                <w:sz w:val="22"/>
                <w:szCs w:val="20"/>
              </w:rPr>
            </w:pPr>
            <w:r w:rsidRPr="003B3EB1">
              <w:rPr>
                <w:rFonts w:ascii="Helvetica" w:hAnsi="Helvetica" w:cs="Helvetica"/>
                <w:sz w:val="22"/>
                <w:szCs w:val="20"/>
              </w:rPr>
              <w:t>Si propone in primo luogo il miglioramento e il rinnovamento della scuola e di ogni altra istituzione a carattere educativo attraverso la realizzazione e la progettazione di attività aperte a quanti ne siano interessati. Intende valorizzare e potenziare lo sviluppo degli studi e della ricerca pedagogica dandone concreta visibilità</w:t>
            </w:r>
            <w:r>
              <w:rPr>
                <w:rFonts w:ascii="Helvetica" w:hAnsi="Helvetica" w:cs="Helvetica"/>
                <w:sz w:val="22"/>
                <w:szCs w:val="20"/>
              </w:rPr>
              <w:t>.</w:t>
            </w:r>
          </w:p>
          <w:p w14:paraId="0A0501CD" w14:textId="77777777" w:rsidR="0041596D" w:rsidRDefault="0041596D" w:rsidP="00415A7B">
            <w:pPr>
              <w:jc w:val="center"/>
            </w:pPr>
          </w:p>
        </w:tc>
        <w:tc>
          <w:tcPr>
            <w:tcW w:w="2237" w:type="dxa"/>
          </w:tcPr>
          <w:p w14:paraId="7D22C6B2" w14:textId="7538CFF8" w:rsidR="0041596D" w:rsidRPr="00A66901" w:rsidRDefault="0041596D" w:rsidP="00A66901">
            <w:pPr>
              <w:jc w:val="center"/>
              <w:rPr>
                <w:rFonts w:ascii="Helvetica" w:hAnsi="Helvetica" w:cs="Helvetica"/>
              </w:rPr>
            </w:pPr>
            <w:r w:rsidRPr="00A66901">
              <w:rPr>
                <w:rFonts w:ascii="Helvetica" w:hAnsi="Helvetica" w:cs="Helvetica"/>
              </w:rPr>
              <w:t>Chiunque sia laureato in classi di laurea L-18 o L-19 o laurea magistrale in pedagogia possono entrare a far parte dell’associazione.</w:t>
            </w:r>
          </w:p>
        </w:tc>
        <w:tc>
          <w:tcPr>
            <w:tcW w:w="2377" w:type="dxa"/>
          </w:tcPr>
          <w:p w14:paraId="179582F5" w14:textId="77777777" w:rsidR="0041596D" w:rsidRDefault="0041596D" w:rsidP="002459C5"/>
          <w:p w14:paraId="369BC3CD" w14:textId="77777777" w:rsidR="0041596D" w:rsidRDefault="0041596D" w:rsidP="002459C5"/>
          <w:p w14:paraId="4F3AA3F5" w14:textId="77777777" w:rsidR="0041596D" w:rsidRDefault="0041596D" w:rsidP="002459C5"/>
          <w:p w14:paraId="734302E6" w14:textId="77777777" w:rsidR="0041596D" w:rsidRDefault="0041596D" w:rsidP="002459C5"/>
          <w:p w14:paraId="79E716BA" w14:textId="77777777" w:rsidR="0041596D" w:rsidRDefault="0041596D" w:rsidP="002459C5"/>
          <w:p w14:paraId="41E9336C" w14:textId="77777777" w:rsidR="0041596D" w:rsidRDefault="0041596D" w:rsidP="002459C5"/>
          <w:p w14:paraId="3DA34434" w14:textId="77777777" w:rsidR="0041596D" w:rsidRDefault="0041596D" w:rsidP="002459C5"/>
          <w:p w14:paraId="28F8170D" w14:textId="77777777" w:rsidR="0041596D" w:rsidRDefault="0041596D" w:rsidP="002459C5"/>
          <w:p w14:paraId="1D228169" w14:textId="77777777" w:rsidR="0041596D" w:rsidRDefault="0041596D" w:rsidP="002459C5"/>
          <w:p w14:paraId="3A2DA7D4" w14:textId="48E7B7A9" w:rsidR="0041596D" w:rsidRDefault="0041596D" w:rsidP="0041596D">
            <w:pPr>
              <w:jc w:val="center"/>
            </w:pPr>
            <w:r>
              <w:t>Si</w:t>
            </w:r>
          </w:p>
        </w:tc>
      </w:tr>
    </w:tbl>
    <w:p w14:paraId="3F05FDD6" w14:textId="77777777" w:rsidR="0095754D" w:rsidRDefault="0095754D"/>
    <w:sectPr w:rsidR="0095754D" w:rsidSect="002459C5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6E313" w14:textId="77777777" w:rsidR="0041596D" w:rsidRDefault="0041596D" w:rsidP="0041596D">
      <w:pPr>
        <w:spacing w:after="0" w:line="240" w:lineRule="auto"/>
      </w:pPr>
      <w:r>
        <w:separator/>
      </w:r>
    </w:p>
  </w:endnote>
  <w:endnote w:type="continuationSeparator" w:id="0">
    <w:p w14:paraId="416E40F8" w14:textId="77777777" w:rsidR="0041596D" w:rsidRDefault="0041596D" w:rsidP="0041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9DEF0" w14:textId="77777777" w:rsidR="0041596D" w:rsidRDefault="0041596D" w:rsidP="0041596D">
      <w:pPr>
        <w:spacing w:after="0" w:line="240" w:lineRule="auto"/>
      </w:pPr>
      <w:r>
        <w:separator/>
      </w:r>
    </w:p>
  </w:footnote>
  <w:footnote w:type="continuationSeparator" w:id="0">
    <w:p w14:paraId="171DC6AF" w14:textId="77777777" w:rsidR="0041596D" w:rsidRDefault="0041596D" w:rsidP="004159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CA"/>
    <w:rsid w:val="000A4414"/>
    <w:rsid w:val="000C0CD0"/>
    <w:rsid w:val="00207074"/>
    <w:rsid w:val="002459C5"/>
    <w:rsid w:val="003000D8"/>
    <w:rsid w:val="0041596D"/>
    <w:rsid w:val="00415A7B"/>
    <w:rsid w:val="008719CB"/>
    <w:rsid w:val="0095754D"/>
    <w:rsid w:val="00A37ECA"/>
    <w:rsid w:val="00A60D70"/>
    <w:rsid w:val="00A66901"/>
    <w:rsid w:val="00B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B0A2"/>
  <w15:chartTrackingRefBased/>
  <w15:docId w15:val="{F067A0D9-82EE-4AF7-A8B5-10D84BF0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7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415A7B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415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159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596D"/>
  </w:style>
  <w:style w:type="paragraph" w:styleId="Pidipagina">
    <w:name w:val="footer"/>
    <w:basedOn w:val="Normale"/>
    <w:link w:val="PidipaginaCarattere"/>
    <w:uiPriority w:val="99"/>
    <w:unhideWhenUsed/>
    <w:rsid w:val="004159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5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ites.google.com/site/aspeinaziona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p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Salerni</dc:creator>
  <cp:keywords/>
  <dc:description/>
  <cp:lastModifiedBy>Loredana Duca</cp:lastModifiedBy>
  <cp:revision>3</cp:revision>
  <dcterms:created xsi:type="dcterms:W3CDTF">2019-03-04T14:43:00Z</dcterms:created>
  <dcterms:modified xsi:type="dcterms:W3CDTF">2019-03-04T20:17:00Z</dcterms:modified>
</cp:coreProperties>
</file>