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2D9D" w14:textId="0FE9BED1" w:rsidR="00876C2B" w:rsidRPr="00A674E5" w:rsidRDefault="00876C2B">
      <w:pPr>
        <w:rPr>
          <w:color w:val="FF0000"/>
          <w:sz w:val="32"/>
          <w:szCs w:val="32"/>
          <w:u w:val="single"/>
        </w:rPr>
      </w:pPr>
      <w:r w:rsidRPr="00A674E5">
        <w:rPr>
          <w:color w:val="FF0000"/>
          <w:sz w:val="32"/>
          <w:szCs w:val="32"/>
          <w:u w:val="single"/>
        </w:rPr>
        <w:t>In quali “momenti”</w:t>
      </w:r>
      <w:r w:rsidR="00C318BB" w:rsidRPr="00A674E5">
        <w:rPr>
          <w:color w:val="FF0000"/>
          <w:sz w:val="32"/>
          <w:szCs w:val="32"/>
          <w:u w:val="single"/>
        </w:rPr>
        <w:t>:</w:t>
      </w:r>
    </w:p>
    <w:p w14:paraId="060ACE09" w14:textId="6DCF1DB0" w:rsidR="00876C2B" w:rsidRPr="00FF74D3" w:rsidRDefault="00FF74D3" w:rsidP="00FF74D3">
      <w:pPr>
        <w:pStyle w:val="Paragrafoelenco"/>
        <w:numPr>
          <w:ilvl w:val="0"/>
          <w:numId w:val="1"/>
        </w:numPr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>Dipende dal contesto</w:t>
      </w:r>
      <w:r w:rsidR="00BD525B">
        <w:rPr>
          <w:color w:val="000000" w:themeColor="text1"/>
          <w:sz w:val="32"/>
          <w:szCs w:val="32"/>
        </w:rPr>
        <w:t xml:space="preserve"> e dalla percezione</w:t>
      </w:r>
      <w:r>
        <w:rPr>
          <w:color w:val="000000" w:themeColor="text1"/>
          <w:sz w:val="32"/>
          <w:szCs w:val="32"/>
        </w:rPr>
        <w:t>;</w:t>
      </w:r>
    </w:p>
    <w:p w14:paraId="5DE68B65" w14:textId="7098DE8D" w:rsidR="00FF74D3" w:rsidRDefault="00385695" w:rsidP="00FF74D3">
      <w:pPr>
        <w:pStyle w:val="Paragrafoelenco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385695">
        <w:rPr>
          <w:color w:val="000000" w:themeColor="text1"/>
          <w:sz w:val="32"/>
          <w:szCs w:val="32"/>
        </w:rPr>
        <w:t>Momento</w:t>
      </w:r>
      <w:r>
        <w:rPr>
          <w:color w:val="000000" w:themeColor="text1"/>
          <w:sz w:val="32"/>
          <w:szCs w:val="32"/>
        </w:rPr>
        <w:t xml:space="preserve"> = attimo più breve;</w:t>
      </w:r>
    </w:p>
    <w:p w14:paraId="339EB25F" w14:textId="7D9AB207" w:rsidR="00C318BB" w:rsidRDefault="00D62E59" w:rsidP="00FF74D3">
      <w:pPr>
        <w:pStyle w:val="Paragrafoelenco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Tempo inserito in un tempo prolungato la cui durata</w:t>
      </w:r>
      <w:r w:rsidR="00E6043D">
        <w:rPr>
          <w:color w:val="000000" w:themeColor="text1"/>
          <w:sz w:val="32"/>
          <w:szCs w:val="32"/>
        </w:rPr>
        <w:t xml:space="preserve"> è relativa;</w:t>
      </w:r>
    </w:p>
    <w:p w14:paraId="32ACA6A3" w14:textId="7B968614" w:rsidR="00E6043D" w:rsidRDefault="00E6043D" w:rsidP="00FF74D3">
      <w:pPr>
        <w:pStyle w:val="Paragrafoelenco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Irripetibili;</w:t>
      </w:r>
    </w:p>
    <w:p w14:paraId="58A2B509" w14:textId="1877646E" w:rsidR="00E6043D" w:rsidRDefault="00E6043D" w:rsidP="00FF74D3">
      <w:pPr>
        <w:pStyle w:val="Paragrafoelenco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Il tempo ha un legame</w:t>
      </w:r>
      <w:r w:rsidR="00B6798B">
        <w:rPr>
          <w:color w:val="000000" w:themeColor="text1"/>
          <w:sz w:val="32"/>
          <w:szCs w:val="32"/>
        </w:rPr>
        <w:t xml:space="preserve"> con gli spazi degli allunaggi. Li ha influenzati. </w:t>
      </w:r>
    </w:p>
    <w:p w14:paraId="37548CA7" w14:textId="08594B87" w:rsidR="00B6798B" w:rsidRDefault="00B6798B" w:rsidP="00FF74D3">
      <w:pPr>
        <w:pStyle w:val="Paragrafoelenco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Fasi della </w:t>
      </w:r>
      <w:r w:rsidR="00502F92">
        <w:rPr>
          <w:color w:val="000000" w:themeColor="text1"/>
          <w:sz w:val="32"/>
          <w:szCs w:val="32"/>
        </w:rPr>
        <w:t>L</w:t>
      </w:r>
      <w:r>
        <w:rPr>
          <w:color w:val="000000" w:themeColor="text1"/>
          <w:sz w:val="32"/>
          <w:szCs w:val="32"/>
        </w:rPr>
        <w:t>una</w:t>
      </w:r>
      <w:r w:rsidR="00637F42">
        <w:rPr>
          <w:color w:val="000000" w:themeColor="text1"/>
          <w:sz w:val="32"/>
          <w:szCs w:val="32"/>
        </w:rPr>
        <w:t xml:space="preserve"> e parte illuminata</w:t>
      </w:r>
      <w:r w:rsidR="002B06FC">
        <w:rPr>
          <w:color w:val="000000" w:themeColor="text1"/>
          <w:sz w:val="32"/>
          <w:szCs w:val="32"/>
        </w:rPr>
        <w:t>;</w:t>
      </w:r>
    </w:p>
    <w:p w14:paraId="68F45C70" w14:textId="0BF1E98D" w:rsidR="00260F39" w:rsidRDefault="002B06FC" w:rsidP="00FF74D3">
      <w:pPr>
        <w:pStyle w:val="Paragrafoelenco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Data: anno, mese, giorno</w:t>
      </w:r>
      <w:r w:rsidR="00260F39">
        <w:rPr>
          <w:color w:val="000000" w:themeColor="text1"/>
          <w:sz w:val="32"/>
          <w:szCs w:val="32"/>
        </w:rPr>
        <w:t xml:space="preserve"> secondo il calendario gregoriano</w:t>
      </w:r>
      <w:r w:rsidR="005663B0">
        <w:rPr>
          <w:color w:val="000000" w:themeColor="text1"/>
          <w:sz w:val="32"/>
          <w:szCs w:val="32"/>
        </w:rPr>
        <w:t>. Ma ci sono altri calendari;</w:t>
      </w:r>
    </w:p>
    <w:p w14:paraId="024F2B2D" w14:textId="77777777" w:rsidR="00260F39" w:rsidRDefault="00260F39" w:rsidP="00FF74D3">
      <w:pPr>
        <w:pStyle w:val="Paragrafoelenco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Fusi orari;</w:t>
      </w:r>
    </w:p>
    <w:p w14:paraId="34EE9898" w14:textId="348B7AB9" w:rsidR="002B06FC" w:rsidRDefault="002B06FC" w:rsidP="00FF74D3">
      <w:pPr>
        <w:pStyle w:val="Paragrafoelenco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7C6575">
        <w:rPr>
          <w:color w:val="000000" w:themeColor="text1"/>
          <w:sz w:val="32"/>
          <w:szCs w:val="32"/>
        </w:rPr>
        <w:t>Quali unità di tempo servono in ogni situazione?</w:t>
      </w:r>
      <w:r w:rsidR="00B83334">
        <w:rPr>
          <w:color w:val="000000" w:themeColor="text1"/>
          <w:sz w:val="32"/>
          <w:szCs w:val="32"/>
        </w:rPr>
        <w:t xml:space="preserve"> Del tipo ore, secondi e ore?</w:t>
      </w:r>
    </w:p>
    <w:p w14:paraId="65EFD310" w14:textId="61478D3B" w:rsidR="00B6653D" w:rsidRDefault="00B6653D" w:rsidP="00FF74D3">
      <w:pPr>
        <w:pStyle w:val="Paragrafoelenco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Quale tempo</w:t>
      </w:r>
      <w:bookmarkStart w:id="0" w:name="_GoBack"/>
      <w:bookmarkEnd w:id="0"/>
      <w:r>
        <w:rPr>
          <w:color w:val="000000" w:themeColor="text1"/>
          <w:sz w:val="32"/>
          <w:szCs w:val="32"/>
        </w:rPr>
        <w:t>?</w:t>
      </w:r>
      <w:r w:rsidR="00CC1340">
        <w:rPr>
          <w:color w:val="000000" w:themeColor="text1"/>
          <w:sz w:val="32"/>
          <w:szCs w:val="32"/>
        </w:rPr>
        <w:t xml:space="preserve"> </w:t>
      </w:r>
      <w:r w:rsidR="00C33187">
        <w:rPr>
          <w:color w:val="000000" w:themeColor="text1"/>
          <w:sz w:val="32"/>
          <w:szCs w:val="32"/>
        </w:rPr>
        <w:t>Concetto di relatività in fisica;</w:t>
      </w:r>
    </w:p>
    <w:p w14:paraId="37921BF9" w14:textId="0017111A" w:rsidR="00C33187" w:rsidRDefault="00C33187" w:rsidP="00FF74D3">
      <w:pPr>
        <w:pStyle w:val="Paragrafoelenco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Quale </w:t>
      </w:r>
      <w:r w:rsidR="00447688">
        <w:rPr>
          <w:color w:val="000000" w:themeColor="text1"/>
          <w:sz w:val="32"/>
          <w:szCs w:val="32"/>
        </w:rPr>
        <w:t>precisione è chiesta nel porsi la domanda?</w:t>
      </w:r>
    </w:p>
    <w:p w14:paraId="0FF7B18B" w14:textId="2C62E396" w:rsidR="00210D0C" w:rsidRDefault="00210D0C" w:rsidP="00FF74D3">
      <w:pPr>
        <w:pStyle w:val="Paragrafoelenco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Ha a che fare con la relatività con la storia personale.</w:t>
      </w:r>
    </w:p>
    <w:p w14:paraId="2CCD6E50" w14:textId="77777777" w:rsidR="00685E00" w:rsidRDefault="00A70D4D" w:rsidP="00A70D4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Epoca: </w:t>
      </w:r>
    </w:p>
    <w:p w14:paraId="0B5DF866" w14:textId="77777777" w:rsidR="00685E00" w:rsidRDefault="00A70D4D" w:rsidP="00A70D4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1969/1972.</w:t>
      </w:r>
    </w:p>
    <w:p w14:paraId="751045C8" w14:textId="0093313C" w:rsidR="00A70D4D" w:rsidRDefault="00A70D4D" w:rsidP="00A70D4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Seconda metà del XX</w:t>
      </w:r>
      <w:r w:rsidR="00685E00">
        <w:rPr>
          <w:color w:val="000000" w:themeColor="text1"/>
          <w:sz w:val="32"/>
          <w:szCs w:val="32"/>
        </w:rPr>
        <w:t>° secolo.</w:t>
      </w:r>
      <w:r>
        <w:rPr>
          <w:color w:val="000000" w:themeColor="text1"/>
          <w:sz w:val="32"/>
          <w:szCs w:val="32"/>
        </w:rPr>
        <w:t xml:space="preserve"> </w:t>
      </w:r>
    </w:p>
    <w:p w14:paraId="29D46EB0" w14:textId="55A73000" w:rsidR="00797E59" w:rsidRDefault="00797E59" w:rsidP="00A70D4D">
      <w:pPr>
        <w:rPr>
          <w:color w:val="000000" w:themeColor="text1"/>
          <w:sz w:val="32"/>
          <w:szCs w:val="32"/>
        </w:rPr>
      </w:pPr>
    </w:p>
    <w:p w14:paraId="09E96215" w14:textId="53DD9395" w:rsidR="00797E59" w:rsidRPr="00A674E5" w:rsidRDefault="00797E59" w:rsidP="00A70D4D">
      <w:pPr>
        <w:rPr>
          <w:color w:val="FF0000"/>
          <w:sz w:val="32"/>
          <w:szCs w:val="32"/>
          <w:u w:val="single"/>
        </w:rPr>
      </w:pPr>
      <w:r w:rsidRPr="00A674E5">
        <w:rPr>
          <w:color w:val="FF0000"/>
          <w:sz w:val="32"/>
          <w:szCs w:val="32"/>
          <w:u w:val="single"/>
        </w:rPr>
        <w:t>In quali luoghi:</w:t>
      </w:r>
    </w:p>
    <w:p w14:paraId="6B972403" w14:textId="36B5DBF3" w:rsidR="00BA5D75" w:rsidRPr="00F95A51" w:rsidRDefault="00F95A51" w:rsidP="00F95A51">
      <w:pPr>
        <w:pStyle w:val="Paragrafoelenco"/>
        <w:numPr>
          <w:ilvl w:val="0"/>
          <w:numId w:val="2"/>
        </w:numPr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>La descrizione d</w:t>
      </w:r>
      <w:r w:rsidR="00BA5D75">
        <w:rPr>
          <w:color w:val="000000" w:themeColor="text1"/>
          <w:sz w:val="32"/>
          <w:szCs w:val="32"/>
        </w:rPr>
        <w:t>ipende dal contesto e dalla percezione;</w:t>
      </w:r>
    </w:p>
    <w:p w14:paraId="76738CB9" w14:textId="29DF0387" w:rsidR="00797E59" w:rsidRDefault="00857650" w:rsidP="00797E59">
      <w:pPr>
        <w:pStyle w:val="Paragrafoelenco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Latitudine</w:t>
      </w:r>
      <w:r w:rsidR="00502F92">
        <w:rPr>
          <w:color w:val="000000" w:themeColor="text1"/>
          <w:sz w:val="32"/>
          <w:szCs w:val="32"/>
        </w:rPr>
        <w:t xml:space="preserve"> e </w:t>
      </w:r>
      <w:r>
        <w:rPr>
          <w:color w:val="000000" w:themeColor="text1"/>
          <w:sz w:val="32"/>
          <w:szCs w:val="32"/>
        </w:rPr>
        <w:t>longitudine sulla Luna</w:t>
      </w:r>
      <w:r w:rsidR="00BC0B1E">
        <w:rPr>
          <w:color w:val="000000" w:themeColor="text1"/>
          <w:sz w:val="32"/>
          <w:szCs w:val="32"/>
        </w:rPr>
        <w:t xml:space="preserve"> (°, </w:t>
      </w:r>
      <w:r w:rsidR="00420CBE">
        <w:rPr>
          <w:color w:val="000000" w:themeColor="text1"/>
          <w:sz w:val="32"/>
          <w:szCs w:val="32"/>
        </w:rPr>
        <w:t>‘,”</w:t>
      </w:r>
      <w:r w:rsidR="00BC0B1E">
        <w:rPr>
          <w:color w:val="000000" w:themeColor="text1"/>
          <w:sz w:val="32"/>
          <w:szCs w:val="32"/>
        </w:rPr>
        <w:t>)</w:t>
      </w:r>
      <w:r w:rsidR="00502F92">
        <w:rPr>
          <w:color w:val="000000" w:themeColor="text1"/>
          <w:sz w:val="32"/>
          <w:szCs w:val="32"/>
        </w:rPr>
        <w:t>;</w:t>
      </w:r>
    </w:p>
    <w:p w14:paraId="0AAD02B9" w14:textId="6484C41C" w:rsidR="00502F92" w:rsidRDefault="00300929" w:rsidP="00797E59">
      <w:pPr>
        <w:pStyle w:val="Paragrafoelenco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</w:t>
      </w:r>
      <w:r w:rsidR="00502F92">
        <w:rPr>
          <w:color w:val="000000" w:themeColor="text1"/>
          <w:sz w:val="32"/>
          <w:szCs w:val="32"/>
        </w:rPr>
        <w:t>istanze</w:t>
      </w:r>
      <w:r>
        <w:rPr>
          <w:color w:val="000000" w:themeColor="text1"/>
          <w:sz w:val="32"/>
          <w:szCs w:val="32"/>
        </w:rPr>
        <w:t xml:space="preserve"> in chilometri (altre misure…)</w:t>
      </w:r>
      <w:r w:rsidR="00420CBE">
        <w:rPr>
          <w:color w:val="000000" w:themeColor="text1"/>
          <w:sz w:val="32"/>
          <w:szCs w:val="32"/>
        </w:rPr>
        <w:t>;</w:t>
      </w:r>
    </w:p>
    <w:p w14:paraId="54645331" w14:textId="5D07B32F" w:rsidR="00420CBE" w:rsidRDefault="00420CBE" w:rsidP="00797E59">
      <w:pPr>
        <w:pStyle w:val="Paragrafoelenco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Punti cardinali (N,S,E,O);</w:t>
      </w:r>
    </w:p>
    <w:p w14:paraId="0B72034B" w14:textId="22585352" w:rsidR="00BA71D9" w:rsidRDefault="00BA71D9" w:rsidP="00797E59">
      <w:pPr>
        <w:pStyle w:val="Paragrafoelenco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Toponimi </w:t>
      </w:r>
      <w:r w:rsidR="006356C8">
        <w:rPr>
          <w:color w:val="000000" w:themeColor="text1"/>
          <w:sz w:val="32"/>
          <w:szCs w:val="32"/>
        </w:rPr>
        <w:t xml:space="preserve">: </w:t>
      </w:r>
      <w:r w:rsidR="006218A8">
        <w:rPr>
          <w:color w:val="000000" w:themeColor="text1"/>
          <w:sz w:val="32"/>
          <w:szCs w:val="32"/>
        </w:rPr>
        <w:t>mari</w:t>
      </w:r>
      <w:r>
        <w:rPr>
          <w:color w:val="000000" w:themeColor="text1"/>
          <w:sz w:val="32"/>
          <w:szCs w:val="32"/>
        </w:rPr>
        <w:t>,</w:t>
      </w:r>
      <w:r w:rsidR="00344EC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monti</w:t>
      </w:r>
      <w:r w:rsidR="00442A83">
        <w:rPr>
          <w:color w:val="000000" w:themeColor="text1"/>
          <w:sz w:val="32"/>
          <w:szCs w:val="32"/>
        </w:rPr>
        <w:t>,</w:t>
      </w:r>
      <w:r w:rsidR="00344EC6">
        <w:rPr>
          <w:color w:val="000000" w:themeColor="text1"/>
          <w:sz w:val="32"/>
          <w:szCs w:val="32"/>
        </w:rPr>
        <w:t xml:space="preserve"> </w:t>
      </w:r>
      <w:r w:rsidR="00442A83">
        <w:rPr>
          <w:color w:val="000000" w:themeColor="text1"/>
          <w:sz w:val="32"/>
          <w:szCs w:val="32"/>
        </w:rPr>
        <w:t>crateri</w:t>
      </w:r>
      <w:r w:rsidR="005B0537">
        <w:rPr>
          <w:color w:val="000000" w:themeColor="text1"/>
          <w:sz w:val="32"/>
          <w:szCs w:val="32"/>
        </w:rPr>
        <w:t xml:space="preserve"> (dentro, fuori, in salita, in discesa)</w:t>
      </w:r>
      <w:r w:rsidR="00442A83">
        <w:rPr>
          <w:color w:val="000000" w:themeColor="text1"/>
          <w:sz w:val="32"/>
          <w:szCs w:val="32"/>
        </w:rPr>
        <w:t>;</w:t>
      </w:r>
    </w:p>
    <w:p w14:paraId="0091890E" w14:textId="3560396D" w:rsidR="00442A83" w:rsidRDefault="00442A83" w:rsidP="00797E59">
      <w:pPr>
        <w:pStyle w:val="Paragrafoelenco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Nomi propri;</w:t>
      </w:r>
    </w:p>
    <w:p w14:paraId="4787E2CA" w14:textId="5CA75D64" w:rsidR="00442A83" w:rsidRDefault="00442A83" w:rsidP="00797E59">
      <w:pPr>
        <w:pStyle w:val="Paragrafoelenco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Come si vede dai due emisferi della </w:t>
      </w:r>
      <w:r w:rsidR="00344EC6">
        <w:rPr>
          <w:color w:val="000000" w:themeColor="text1"/>
          <w:sz w:val="32"/>
          <w:szCs w:val="32"/>
        </w:rPr>
        <w:t>Terra;</w:t>
      </w:r>
    </w:p>
    <w:p w14:paraId="1BB6BBA4" w14:textId="5FAF5468" w:rsidR="00344EC6" w:rsidRDefault="00F45311" w:rsidP="00797E59">
      <w:pPr>
        <w:pStyle w:val="Paragrafoelenco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 quale sistema di riferimento (</w:t>
      </w:r>
      <w:r w:rsidR="007F3E4F">
        <w:rPr>
          <w:color w:val="000000" w:themeColor="text1"/>
          <w:sz w:val="32"/>
          <w:szCs w:val="32"/>
        </w:rPr>
        <w:t>Galassia,</w:t>
      </w:r>
      <w:r>
        <w:rPr>
          <w:color w:val="000000" w:themeColor="text1"/>
          <w:sz w:val="32"/>
          <w:szCs w:val="32"/>
        </w:rPr>
        <w:t xml:space="preserve"> Sistema solare, Terra-Luna, </w:t>
      </w:r>
      <w:r w:rsidR="007F3E4F">
        <w:rPr>
          <w:color w:val="000000" w:themeColor="text1"/>
          <w:sz w:val="32"/>
          <w:szCs w:val="32"/>
        </w:rPr>
        <w:t>Luna</w:t>
      </w:r>
      <w:r w:rsidR="004B7565">
        <w:rPr>
          <w:color w:val="000000" w:themeColor="text1"/>
          <w:sz w:val="32"/>
          <w:szCs w:val="32"/>
        </w:rPr>
        <w:t xml:space="preserve"> (nella </w:t>
      </w:r>
      <w:r w:rsidR="00A46CA6">
        <w:rPr>
          <w:color w:val="000000" w:themeColor="text1"/>
          <w:sz w:val="32"/>
          <w:szCs w:val="32"/>
        </w:rPr>
        <w:t>faccia</w:t>
      </w:r>
      <w:r w:rsidR="004B7565">
        <w:rPr>
          <w:color w:val="000000" w:themeColor="text1"/>
          <w:sz w:val="32"/>
          <w:szCs w:val="32"/>
        </w:rPr>
        <w:t xml:space="preserve"> visibile dalla Terra</w:t>
      </w:r>
      <w:r w:rsidR="00592CC6">
        <w:rPr>
          <w:color w:val="000000" w:themeColor="text1"/>
          <w:sz w:val="32"/>
          <w:szCs w:val="32"/>
        </w:rPr>
        <w:t xml:space="preserve"> quindi con la Terra visibile </w:t>
      </w:r>
      <w:r w:rsidR="00DC2A2F">
        <w:rPr>
          <w:color w:val="000000" w:themeColor="text1"/>
          <w:sz w:val="32"/>
          <w:szCs w:val="32"/>
        </w:rPr>
        <w:t>nel cielo</w:t>
      </w:r>
      <w:r w:rsidR="004B7565">
        <w:rPr>
          <w:color w:val="000000" w:themeColor="text1"/>
          <w:sz w:val="32"/>
          <w:szCs w:val="32"/>
        </w:rPr>
        <w:t>)</w:t>
      </w:r>
      <w:r w:rsidR="00A674E5">
        <w:rPr>
          <w:color w:val="000000" w:themeColor="text1"/>
          <w:sz w:val="32"/>
          <w:szCs w:val="32"/>
        </w:rPr>
        <w:t xml:space="preserve">, in un </w:t>
      </w:r>
      <w:proofErr w:type="spellStart"/>
      <w:r w:rsidR="00A674E5">
        <w:rPr>
          <w:color w:val="000000" w:themeColor="text1"/>
          <w:sz w:val="32"/>
          <w:szCs w:val="32"/>
        </w:rPr>
        <w:t>topomio</w:t>
      </w:r>
      <w:proofErr w:type="spellEnd"/>
      <w:r w:rsidR="0006467C">
        <w:rPr>
          <w:color w:val="000000" w:themeColor="text1"/>
          <w:sz w:val="32"/>
          <w:szCs w:val="32"/>
        </w:rPr>
        <w:t xml:space="preserve"> intorno al LEM, tutti in una zona centrale</w:t>
      </w:r>
      <w:r>
        <w:rPr>
          <w:color w:val="000000" w:themeColor="text1"/>
          <w:sz w:val="32"/>
          <w:szCs w:val="32"/>
        </w:rPr>
        <w:t>)</w:t>
      </w:r>
      <w:r w:rsidR="004B7565">
        <w:rPr>
          <w:color w:val="000000" w:themeColor="text1"/>
          <w:sz w:val="32"/>
          <w:szCs w:val="32"/>
        </w:rPr>
        <w:t>;</w:t>
      </w:r>
    </w:p>
    <w:p w14:paraId="023371B2" w14:textId="530AD2CB" w:rsidR="007359A0" w:rsidRDefault="00AA1253" w:rsidP="00797E59">
      <w:pPr>
        <w:pStyle w:val="Paragrafoelenco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Quanto si sono allontanati</w:t>
      </w:r>
      <w:r w:rsidR="0000380B">
        <w:rPr>
          <w:color w:val="000000" w:themeColor="text1"/>
          <w:sz w:val="32"/>
          <w:szCs w:val="32"/>
        </w:rPr>
        <w:t>?</w:t>
      </w:r>
    </w:p>
    <w:p w14:paraId="76664E19" w14:textId="6445F950" w:rsidR="00AA1253" w:rsidRDefault="0000380B" w:rsidP="0000380B">
      <w:pPr>
        <w:pStyle w:val="Paragrafoelenco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</w:t>
      </w:r>
      <w:r>
        <w:rPr>
          <w:color w:val="000000" w:themeColor="text1"/>
          <w:sz w:val="32"/>
          <w:szCs w:val="32"/>
        </w:rPr>
        <w:t>he zona hanno esplorato?</w:t>
      </w:r>
    </w:p>
    <w:p w14:paraId="6B7A629A" w14:textId="77777777" w:rsidR="00DC2A2F" w:rsidRPr="00DC2A2F" w:rsidRDefault="00DC2A2F" w:rsidP="00DC2A2F">
      <w:pPr>
        <w:ind w:left="360"/>
        <w:rPr>
          <w:color w:val="000000" w:themeColor="text1"/>
          <w:sz w:val="32"/>
          <w:szCs w:val="32"/>
        </w:rPr>
      </w:pPr>
    </w:p>
    <w:p w14:paraId="23CEF354" w14:textId="17C87401" w:rsidR="00FD52B0" w:rsidRDefault="00FD52B0" w:rsidP="00A70D4D">
      <w:pPr>
        <w:rPr>
          <w:color w:val="000000" w:themeColor="text1"/>
          <w:sz w:val="32"/>
          <w:szCs w:val="32"/>
        </w:rPr>
      </w:pPr>
    </w:p>
    <w:p w14:paraId="160322E6" w14:textId="77777777" w:rsidR="00D97DF3" w:rsidRPr="00A70D4D" w:rsidRDefault="00D97DF3" w:rsidP="00A70D4D">
      <w:pPr>
        <w:rPr>
          <w:color w:val="000000" w:themeColor="text1"/>
          <w:sz w:val="32"/>
          <w:szCs w:val="32"/>
        </w:rPr>
      </w:pPr>
    </w:p>
    <w:sectPr w:rsidR="00D97DF3" w:rsidRPr="00A70D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94655"/>
    <w:multiLevelType w:val="hybridMultilevel"/>
    <w:tmpl w:val="9F96CA62"/>
    <w:lvl w:ilvl="0" w:tplc="C3C63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114EB"/>
    <w:multiLevelType w:val="hybridMultilevel"/>
    <w:tmpl w:val="D458ED90"/>
    <w:lvl w:ilvl="0" w:tplc="39668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2B"/>
    <w:rsid w:val="0000380B"/>
    <w:rsid w:val="0006467C"/>
    <w:rsid w:val="00210D0C"/>
    <w:rsid w:val="00260F39"/>
    <w:rsid w:val="002B06FC"/>
    <w:rsid w:val="00300929"/>
    <w:rsid w:val="00344EC6"/>
    <w:rsid w:val="00355911"/>
    <w:rsid w:val="00385695"/>
    <w:rsid w:val="003F2C43"/>
    <w:rsid w:val="00420CBE"/>
    <w:rsid w:val="00442A83"/>
    <w:rsid w:val="00447688"/>
    <w:rsid w:val="004B7565"/>
    <w:rsid w:val="00502F92"/>
    <w:rsid w:val="005663B0"/>
    <w:rsid w:val="00592CC6"/>
    <w:rsid w:val="005B0537"/>
    <w:rsid w:val="006218A8"/>
    <w:rsid w:val="006356C8"/>
    <w:rsid w:val="00637F42"/>
    <w:rsid w:val="00685E00"/>
    <w:rsid w:val="007359A0"/>
    <w:rsid w:val="00797E59"/>
    <w:rsid w:val="007C6575"/>
    <w:rsid w:val="007F3E4F"/>
    <w:rsid w:val="00857650"/>
    <w:rsid w:val="00876C2B"/>
    <w:rsid w:val="00A46CA6"/>
    <w:rsid w:val="00A674E5"/>
    <w:rsid w:val="00A70D4D"/>
    <w:rsid w:val="00AA1253"/>
    <w:rsid w:val="00B6653D"/>
    <w:rsid w:val="00B6798B"/>
    <w:rsid w:val="00B83334"/>
    <w:rsid w:val="00BA5D75"/>
    <w:rsid w:val="00BA71D9"/>
    <w:rsid w:val="00BC0B1E"/>
    <w:rsid w:val="00BD525B"/>
    <w:rsid w:val="00C318BB"/>
    <w:rsid w:val="00C33187"/>
    <w:rsid w:val="00CC1340"/>
    <w:rsid w:val="00D62E59"/>
    <w:rsid w:val="00D97DF3"/>
    <w:rsid w:val="00DC2A2F"/>
    <w:rsid w:val="00E327E2"/>
    <w:rsid w:val="00E6043D"/>
    <w:rsid w:val="00F45311"/>
    <w:rsid w:val="00F95A51"/>
    <w:rsid w:val="00FD52B0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1B716"/>
  <w15:chartTrackingRefBased/>
  <w15:docId w15:val="{FC390C27-8289-4D37-9189-FCF8A1A0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52</cp:revision>
  <dcterms:created xsi:type="dcterms:W3CDTF">2018-10-31T08:22:00Z</dcterms:created>
  <dcterms:modified xsi:type="dcterms:W3CDTF">2018-10-31T09:19:00Z</dcterms:modified>
</cp:coreProperties>
</file>