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F27" w:rsidRDefault="00C63F0C" w:rsidP="0017230C">
      <w:pPr>
        <w:pStyle w:val="Nessunaspaziatura"/>
        <w:jc w:val="both"/>
        <w:rPr>
          <w:sz w:val="24"/>
          <w:szCs w:val="24"/>
        </w:rPr>
      </w:pPr>
      <w:r w:rsidRPr="00C63F0C">
        <w:rPr>
          <w:sz w:val="24"/>
          <w:szCs w:val="24"/>
        </w:rPr>
        <w:t>[…] “Suo malgrado, ogni movimento che pensa ed opera in base a un “ismo” è talmente coinvolto nella reazione contro altri “ismi”, che finisce con l’essere involontariamente controll</w:t>
      </w:r>
      <w:smartTag w:uri="urn:schemas-microsoft-com:office:smarttags" w:element="PersonName">
        <w:r w:rsidRPr="00C63F0C">
          <w:rPr>
            <w:sz w:val="24"/>
            <w:szCs w:val="24"/>
          </w:rPr>
          <w:t>at</w:t>
        </w:r>
      </w:smartTag>
      <w:r w:rsidRPr="00C63F0C">
        <w:rPr>
          <w:sz w:val="24"/>
          <w:szCs w:val="24"/>
        </w:rPr>
        <w:t>o da essi. Il che lo induce a formulare i suoi principi per reazione ad essi invece di muovere da una comprensiva visione costruttiva dei bisogni, dei problemi e delle possibilità effettive.” (cfr. Prefazione)</w:t>
      </w:r>
    </w:p>
    <w:p w:rsidR="00C63F0C" w:rsidRDefault="00C63F0C" w:rsidP="0017230C">
      <w:pPr>
        <w:pStyle w:val="Nessunaspaziatura"/>
        <w:jc w:val="both"/>
        <w:rPr>
          <w:sz w:val="24"/>
          <w:szCs w:val="24"/>
        </w:rPr>
      </w:pPr>
    </w:p>
    <w:p w:rsidR="007B1119" w:rsidRDefault="00C63F0C" w:rsidP="0017230C">
      <w:pPr>
        <w:pStyle w:val="Nessunaspaziatura"/>
        <w:jc w:val="both"/>
        <w:rPr>
          <w:sz w:val="24"/>
          <w:szCs w:val="24"/>
        </w:rPr>
      </w:pPr>
      <w:r>
        <w:rPr>
          <w:sz w:val="24"/>
          <w:szCs w:val="24"/>
        </w:rPr>
        <w:t>L’eterna lotta tra due fratelli che credono di essere agli antipodi e non si accorgono che non sono mai stati così vicini. Ca</w:t>
      </w:r>
      <w:r w:rsidR="004318F8">
        <w:rPr>
          <w:sz w:val="24"/>
          <w:szCs w:val="24"/>
        </w:rPr>
        <w:t>ino che vuole uccidere Abele</w:t>
      </w:r>
      <w:r>
        <w:rPr>
          <w:sz w:val="24"/>
          <w:szCs w:val="24"/>
        </w:rPr>
        <w:t>. Spendiamo la gran parte delle nostre energie a volerci dividere in fazioni e urlar</w:t>
      </w:r>
      <w:r w:rsidR="007B1119">
        <w:rPr>
          <w:sz w:val="24"/>
          <w:szCs w:val="24"/>
        </w:rPr>
        <w:t>e</w:t>
      </w:r>
      <w:r>
        <w:rPr>
          <w:sz w:val="24"/>
          <w:szCs w:val="24"/>
        </w:rPr>
        <w:t xml:space="preserve"> le nostre convinzioni da una riva all’altra del fiume della storia umana</w:t>
      </w:r>
      <w:r w:rsidR="00C14C2D">
        <w:rPr>
          <w:sz w:val="24"/>
          <w:szCs w:val="24"/>
        </w:rPr>
        <w:t>,</w:t>
      </w:r>
      <w:r>
        <w:rPr>
          <w:sz w:val="24"/>
          <w:szCs w:val="24"/>
        </w:rPr>
        <w:t xml:space="preserve"> che scorre </w:t>
      </w:r>
      <w:r w:rsidR="007B1119">
        <w:rPr>
          <w:sz w:val="24"/>
          <w:szCs w:val="24"/>
        </w:rPr>
        <w:t xml:space="preserve">placido e </w:t>
      </w:r>
      <w:r>
        <w:rPr>
          <w:sz w:val="24"/>
          <w:szCs w:val="24"/>
        </w:rPr>
        <w:t xml:space="preserve">incurante </w:t>
      </w:r>
      <w:r w:rsidR="007B1119">
        <w:rPr>
          <w:sz w:val="24"/>
          <w:szCs w:val="24"/>
        </w:rPr>
        <w:t>dei</w:t>
      </w:r>
      <w:r w:rsidR="00F41039">
        <w:rPr>
          <w:sz w:val="24"/>
          <w:szCs w:val="24"/>
        </w:rPr>
        <w:t xml:space="preserve"> contendenti che lo attorniano, i</w:t>
      </w:r>
      <w:r w:rsidR="00483B85">
        <w:rPr>
          <w:sz w:val="24"/>
          <w:szCs w:val="24"/>
        </w:rPr>
        <w:t>nvece di costruire ponti.</w:t>
      </w:r>
    </w:p>
    <w:p w:rsidR="007B1119" w:rsidRDefault="007B1119" w:rsidP="0017230C">
      <w:pPr>
        <w:pStyle w:val="Testonotaapidipagina"/>
        <w:jc w:val="both"/>
        <w:rPr>
          <w:sz w:val="24"/>
          <w:szCs w:val="24"/>
        </w:rPr>
      </w:pPr>
      <w:r>
        <w:rPr>
          <w:sz w:val="24"/>
          <w:szCs w:val="24"/>
        </w:rPr>
        <w:t xml:space="preserve">Tutto questo per dire che dovremmo, piuttosto, impegnarci </w:t>
      </w:r>
      <w:r w:rsidR="00085A7B">
        <w:rPr>
          <w:sz w:val="24"/>
          <w:szCs w:val="24"/>
        </w:rPr>
        <w:t xml:space="preserve">a </w:t>
      </w:r>
      <w:r>
        <w:rPr>
          <w:sz w:val="24"/>
          <w:szCs w:val="24"/>
        </w:rPr>
        <w:t>trovare una comunione d’intenti che ci porti a progredire insieme, senza lasciare nessuno indietro.</w:t>
      </w:r>
      <w:r w:rsidR="00C63F0C">
        <w:rPr>
          <w:sz w:val="24"/>
          <w:szCs w:val="24"/>
        </w:rPr>
        <w:t xml:space="preserve"> </w:t>
      </w:r>
    </w:p>
    <w:p w:rsidR="00C63F0C" w:rsidRDefault="007B1119" w:rsidP="0017230C">
      <w:pPr>
        <w:pStyle w:val="Testonotaapidipagina"/>
        <w:jc w:val="both"/>
        <w:rPr>
          <w:sz w:val="24"/>
          <w:szCs w:val="24"/>
        </w:rPr>
      </w:pPr>
      <w:r w:rsidRPr="007B1119">
        <w:rPr>
          <w:sz w:val="24"/>
          <w:szCs w:val="24"/>
        </w:rPr>
        <w:t xml:space="preserve">“All'umanità piace di pensare per contrasto. Formula volentieri le sue fedi con termini di </w:t>
      </w:r>
      <w:r>
        <w:rPr>
          <w:sz w:val="24"/>
          <w:szCs w:val="24"/>
        </w:rPr>
        <w:t>o</w:t>
      </w:r>
      <w:r w:rsidRPr="007B1119">
        <w:rPr>
          <w:sz w:val="24"/>
          <w:szCs w:val="24"/>
        </w:rPr>
        <w:t>pposizione, fra i quali non sa scorgere possibilità intermedie.” (cfr, p.1)</w:t>
      </w:r>
      <w:r>
        <w:rPr>
          <w:sz w:val="24"/>
          <w:szCs w:val="24"/>
        </w:rPr>
        <w:t>.</w:t>
      </w:r>
    </w:p>
    <w:p w:rsidR="007B1119" w:rsidRDefault="007B1119" w:rsidP="0017230C">
      <w:pPr>
        <w:pStyle w:val="Testonotaapidipagina"/>
        <w:jc w:val="both"/>
        <w:rPr>
          <w:sz w:val="24"/>
          <w:szCs w:val="24"/>
        </w:rPr>
      </w:pPr>
    </w:p>
    <w:p w:rsidR="00C14C2D" w:rsidRDefault="00C14C2D" w:rsidP="0017230C">
      <w:pPr>
        <w:pStyle w:val="Testonotaapidipagina"/>
        <w:jc w:val="both"/>
        <w:rPr>
          <w:sz w:val="24"/>
          <w:szCs w:val="22"/>
        </w:rPr>
      </w:pPr>
      <w:r>
        <w:rPr>
          <w:sz w:val="24"/>
          <w:szCs w:val="24"/>
        </w:rPr>
        <w:t>“L</w:t>
      </w:r>
      <w:r w:rsidRPr="00C14C2D">
        <w:rPr>
          <w:sz w:val="24"/>
          <w:szCs w:val="24"/>
        </w:rPr>
        <w:t>'abisso tra i prodotti del m</w:t>
      </w:r>
      <w:smartTag w:uri="urn:schemas-microsoft-com:office:smarttags" w:element="PersonName">
        <w:r w:rsidRPr="00C14C2D">
          <w:rPr>
            <w:sz w:val="24"/>
            <w:szCs w:val="24"/>
          </w:rPr>
          <w:t>at</w:t>
        </w:r>
      </w:smartTag>
      <w:r w:rsidRPr="00C14C2D">
        <w:rPr>
          <w:sz w:val="24"/>
          <w:szCs w:val="24"/>
        </w:rPr>
        <w:t>uro e dell'adulto e le esperienze o abilità del ragazzo è così profondo</w:t>
      </w:r>
      <w:r>
        <w:rPr>
          <w:sz w:val="24"/>
          <w:szCs w:val="24"/>
        </w:rPr>
        <w:t xml:space="preserve">. […] </w:t>
      </w:r>
      <w:r w:rsidRPr="00C14C2D">
        <w:rPr>
          <w:sz w:val="24"/>
          <w:szCs w:val="22"/>
        </w:rPr>
        <w:t>Tocca loro di apprendere come ai Seicento della "Brig</w:t>
      </w:r>
      <w:smartTag w:uri="urn:schemas-microsoft-com:office:smarttags" w:element="PersonName">
        <w:r w:rsidRPr="00C14C2D">
          <w:rPr>
            <w:sz w:val="24"/>
            <w:szCs w:val="22"/>
          </w:rPr>
          <w:t>at</w:t>
        </w:r>
      </w:smartTag>
      <w:r w:rsidRPr="00C14C2D">
        <w:rPr>
          <w:sz w:val="24"/>
          <w:szCs w:val="22"/>
        </w:rPr>
        <w:t>a leggera" toccava di morire. Imparare qui significa acquisire ciò che è incorporato nei libri e nelle teste degli adulti.</w:t>
      </w:r>
      <w:r>
        <w:rPr>
          <w:sz w:val="24"/>
          <w:szCs w:val="22"/>
        </w:rPr>
        <w:t>”</w:t>
      </w:r>
      <w:r w:rsidR="00CD33E0">
        <w:rPr>
          <w:sz w:val="24"/>
          <w:szCs w:val="22"/>
        </w:rPr>
        <w:t xml:space="preserve"> (cfr. p. 3).</w:t>
      </w:r>
    </w:p>
    <w:p w:rsidR="00E70029" w:rsidRDefault="00C14C2D" w:rsidP="0017230C">
      <w:pPr>
        <w:pStyle w:val="Testonotaapidipagina"/>
        <w:jc w:val="both"/>
        <w:rPr>
          <w:sz w:val="24"/>
          <w:szCs w:val="22"/>
        </w:rPr>
      </w:pPr>
      <w:r>
        <w:rPr>
          <w:sz w:val="24"/>
          <w:szCs w:val="22"/>
        </w:rPr>
        <w:t>E tornano in mente le parole del prof. Lucisano, quando assisteva il figlio mentre ripeteva le guerre del Peloponneso, senza sapere dove si trovasse il Peloponneso</w:t>
      </w:r>
      <w:r w:rsidR="000C6683">
        <w:rPr>
          <w:sz w:val="24"/>
          <w:szCs w:val="22"/>
        </w:rPr>
        <w:t xml:space="preserve">. </w:t>
      </w:r>
    </w:p>
    <w:p w:rsidR="00010EFB" w:rsidRDefault="000C6683" w:rsidP="0017230C">
      <w:pPr>
        <w:pStyle w:val="Testonotaapidipagina"/>
        <w:jc w:val="both"/>
        <w:rPr>
          <w:sz w:val="24"/>
          <w:szCs w:val="22"/>
        </w:rPr>
      </w:pPr>
      <w:r>
        <w:rPr>
          <w:sz w:val="24"/>
          <w:szCs w:val="22"/>
        </w:rPr>
        <w:t>Tornano anche alla mente quei ragazzi del liceo Talete, mentre noi eravamo lì come osservatori, che avevano preparato una presentazione pregevolissima di una loro ricerca</w:t>
      </w:r>
      <w:r w:rsidR="0017230C">
        <w:rPr>
          <w:sz w:val="24"/>
          <w:szCs w:val="22"/>
        </w:rPr>
        <w:t xml:space="preserve">: divisione </w:t>
      </w:r>
      <w:r w:rsidR="0059099D">
        <w:rPr>
          <w:sz w:val="24"/>
          <w:szCs w:val="22"/>
        </w:rPr>
        <w:t xml:space="preserve">tra i compagni </w:t>
      </w:r>
      <w:r w:rsidR="0017230C">
        <w:rPr>
          <w:sz w:val="24"/>
          <w:szCs w:val="22"/>
        </w:rPr>
        <w:t xml:space="preserve">delle parti da illustrare, immagini in diretta </w:t>
      </w:r>
      <w:r>
        <w:rPr>
          <w:sz w:val="24"/>
          <w:szCs w:val="22"/>
        </w:rPr>
        <w:t xml:space="preserve">con l’ausilio della lavagna interattiva multimediale. </w:t>
      </w:r>
      <w:r w:rsidR="0017230C">
        <w:rPr>
          <w:sz w:val="24"/>
          <w:szCs w:val="22"/>
        </w:rPr>
        <w:t>Tutte le condizioni ottimali</w:t>
      </w:r>
      <w:r>
        <w:rPr>
          <w:sz w:val="24"/>
          <w:szCs w:val="22"/>
        </w:rPr>
        <w:t xml:space="preserve"> per esporre alla classe i risultati dei loro sforzi. Soggetto della ricerca: Alessandro Magno. </w:t>
      </w:r>
      <w:r w:rsidR="0017230C">
        <w:rPr>
          <w:sz w:val="24"/>
          <w:szCs w:val="22"/>
        </w:rPr>
        <w:t>Parte la narrazione: u</w:t>
      </w:r>
      <w:r w:rsidR="00E70029">
        <w:rPr>
          <w:sz w:val="24"/>
          <w:szCs w:val="22"/>
        </w:rPr>
        <w:t>na serie infinita di date e avvenimenti. Giunti al 334 a.c. e alla marcia di Alessandro contro l’impero persiano la professoressa li blocca e chiede chi fosse Dario</w:t>
      </w:r>
      <w:r w:rsidR="0071180C">
        <w:rPr>
          <w:sz w:val="24"/>
          <w:szCs w:val="22"/>
        </w:rPr>
        <w:t xml:space="preserve">. Alla mancata risposta da parte degli studenti, sopraggiunge </w:t>
      </w:r>
      <w:r w:rsidR="00E8730A">
        <w:rPr>
          <w:sz w:val="24"/>
          <w:szCs w:val="22"/>
        </w:rPr>
        <w:t xml:space="preserve">un </w:t>
      </w:r>
      <w:r w:rsidR="0071180C">
        <w:rPr>
          <w:sz w:val="24"/>
          <w:szCs w:val="22"/>
        </w:rPr>
        <w:t xml:space="preserve">sorriso sarcastico e </w:t>
      </w:r>
      <w:r w:rsidR="00E8730A">
        <w:rPr>
          <w:sz w:val="24"/>
          <w:szCs w:val="22"/>
        </w:rPr>
        <w:t xml:space="preserve">la </w:t>
      </w:r>
      <w:r w:rsidR="0071180C">
        <w:rPr>
          <w:sz w:val="24"/>
          <w:szCs w:val="22"/>
        </w:rPr>
        <w:t>rispos</w:t>
      </w:r>
      <w:r w:rsidR="0017230C">
        <w:rPr>
          <w:sz w:val="24"/>
          <w:szCs w:val="22"/>
        </w:rPr>
        <w:t>ta da parte dell’insegnante</w:t>
      </w:r>
      <w:r w:rsidR="0071180C">
        <w:rPr>
          <w:sz w:val="24"/>
          <w:szCs w:val="22"/>
        </w:rPr>
        <w:t>: Dario III, re di Persia. I ragazzi le rispondono: “Professore’, ancora non ce l’ha spiegato!”</w:t>
      </w:r>
      <w:r w:rsidR="00010EFB">
        <w:rPr>
          <w:sz w:val="24"/>
          <w:szCs w:val="22"/>
        </w:rPr>
        <w:t xml:space="preserve"> e la prof.ssa “Ma scusate, allora contro chi sta combattendo Alessandro Magno?”.</w:t>
      </w:r>
    </w:p>
    <w:p w:rsidR="00010EFB" w:rsidRDefault="0071180C" w:rsidP="0017230C">
      <w:pPr>
        <w:pStyle w:val="Testonotaapidipagina"/>
        <w:jc w:val="both"/>
        <w:rPr>
          <w:sz w:val="24"/>
          <w:szCs w:val="22"/>
        </w:rPr>
      </w:pPr>
      <w:r>
        <w:rPr>
          <w:sz w:val="24"/>
          <w:szCs w:val="22"/>
        </w:rPr>
        <w:t xml:space="preserve">In un certo senso </w:t>
      </w:r>
      <w:r w:rsidR="00010EFB">
        <w:rPr>
          <w:sz w:val="24"/>
          <w:szCs w:val="22"/>
        </w:rPr>
        <w:t xml:space="preserve">quei ragazzi </w:t>
      </w:r>
      <w:r>
        <w:rPr>
          <w:sz w:val="24"/>
          <w:szCs w:val="22"/>
        </w:rPr>
        <w:t xml:space="preserve">hanno ragione. </w:t>
      </w:r>
      <w:r w:rsidR="00010EFB">
        <w:rPr>
          <w:sz w:val="24"/>
          <w:szCs w:val="22"/>
        </w:rPr>
        <w:t>Nessuno gliel’ha spiegato.</w:t>
      </w:r>
    </w:p>
    <w:p w:rsidR="00C14C2D" w:rsidRPr="00C14C2D" w:rsidRDefault="0071180C" w:rsidP="0017230C">
      <w:pPr>
        <w:pStyle w:val="Testonotaapidipagina"/>
        <w:jc w:val="both"/>
        <w:rPr>
          <w:sz w:val="28"/>
          <w:szCs w:val="24"/>
        </w:rPr>
      </w:pPr>
      <w:r>
        <w:rPr>
          <w:sz w:val="24"/>
          <w:szCs w:val="22"/>
        </w:rPr>
        <w:t xml:space="preserve">Che senso ha chiedergli di un personaggio che ancora non hanno incontrato nelle loro letture? Perché di questo si tratta: </w:t>
      </w:r>
      <w:r w:rsidR="00010EFB">
        <w:rPr>
          <w:sz w:val="24"/>
          <w:szCs w:val="22"/>
        </w:rPr>
        <w:t xml:space="preserve">semplici </w:t>
      </w:r>
      <w:r>
        <w:rPr>
          <w:sz w:val="24"/>
          <w:szCs w:val="22"/>
        </w:rPr>
        <w:t xml:space="preserve">letture. Su cosa li valutiamo quei ragazzi se gli chiediamo di raccontarci una favola. Come valutarli negativamente, nel caso, se sono stati abituati a considerare la storia solo come un grande calderone </w:t>
      </w:r>
      <w:r w:rsidR="00010EFB">
        <w:rPr>
          <w:sz w:val="24"/>
          <w:szCs w:val="22"/>
        </w:rPr>
        <w:t>di</w:t>
      </w:r>
      <w:r>
        <w:rPr>
          <w:sz w:val="24"/>
          <w:szCs w:val="22"/>
        </w:rPr>
        <w:t xml:space="preserve"> avvenimenti e date? Perché chiedergli di Dario</w:t>
      </w:r>
      <w:r w:rsidR="00010EFB">
        <w:rPr>
          <w:sz w:val="24"/>
          <w:szCs w:val="22"/>
        </w:rPr>
        <w:t>,</w:t>
      </w:r>
      <w:r>
        <w:rPr>
          <w:sz w:val="24"/>
          <w:szCs w:val="22"/>
        </w:rPr>
        <w:t xml:space="preserve"> senza avergli prima spiegato chi erano Alessandro e Dario, cos’erano la Macedonia e la Persia, cosa aveva mosso l’animo di un ragazzo di 25 anni a sfidare il re dell’impero più grande conosciuto all’epoca?</w:t>
      </w:r>
      <w:r w:rsidR="00010EFB">
        <w:rPr>
          <w:sz w:val="24"/>
          <w:szCs w:val="22"/>
        </w:rPr>
        <w:t xml:space="preserve"> Degli omaggi che Alessandro riservava ai luoghi delle battaglie antiche che attraversava durante il cammino e che gl’erano state narrate dal suo maestro Aristotele? Perché metterli in difficoltà su collegamenti che tu, insegnante, non gl’hai insegnato a fare? Ma soprattutto, perché chiedergli di raccontare una favola</w:t>
      </w:r>
      <w:r w:rsidR="00085A7B">
        <w:rPr>
          <w:sz w:val="24"/>
          <w:szCs w:val="22"/>
        </w:rPr>
        <w:t>,</w:t>
      </w:r>
      <w:r w:rsidR="00010EFB">
        <w:rPr>
          <w:sz w:val="24"/>
          <w:szCs w:val="22"/>
        </w:rPr>
        <w:t xml:space="preserve"> invece del metterli in condizione di pensare cosa significhi per loro </w:t>
      </w:r>
      <w:r w:rsidR="00085A7B">
        <w:rPr>
          <w:sz w:val="24"/>
          <w:szCs w:val="22"/>
        </w:rPr>
        <w:t>quella storia rispetto alle loro storie personali; rispetto a ciascuno di loro; rispetto ai fatti di ieri e di oggi; rispetto al confronto tra gli animi antichi e quelli nuovi, se mai ci fossero.</w:t>
      </w:r>
    </w:p>
    <w:p w:rsidR="007B1119" w:rsidRDefault="007B1119" w:rsidP="0017230C">
      <w:pPr>
        <w:pStyle w:val="Testonotaapidipagina"/>
        <w:jc w:val="both"/>
        <w:rPr>
          <w:sz w:val="24"/>
          <w:szCs w:val="24"/>
        </w:rPr>
      </w:pPr>
    </w:p>
    <w:p w:rsidR="00085A7B" w:rsidRDefault="00085A7B" w:rsidP="0017230C">
      <w:pPr>
        <w:pStyle w:val="Testonotaapidipagina"/>
        <w:jc w:val="both"/>
        <w:rPr>
          <w:sz w:val="24"/>
          <w:szCs w:val="24"/>
        </w:rPr>
      </w:pPr>
      <w:r>
        <w:rPr>
          <w:sz w:val="24"/>
          <w:szCs w:val="24"/>
        </w:rPr>
        <w:t>“C</w:t>
      </w:r>
      <w:r w:rsidRPr="00085A7B">
        <w:rPr>
          <w:sz w:val="24"/>
          <w:szCs w:val="24"/>
        </w:rPr>
        <w:t>iò che è insegn</w:t>
      </w:r>
      <w:smartTag w:uri="urn:schemas-microsoft-com:office:smarttags" w:element="PersonName">
        <w:r w:rsidRPr="00085A7B">
          <w:rPr>
            <w:sz w:val="24"/>
            <w:szCs w:val="24"/>
          </w:rPr>
          <w:t>at</w:t>
        </w:r>
      </w:smartTag>
      <w:r w:rsidRPr="00085A7B">
        <w:rPr>
          <w:sz w:val="24"/>
          <w:szCs w:val="24"/>
        </w:rPr>
        <w:t>o è pens</w:t>
      </w:r>
      <w:smartTag w:uri="urn:schemas-microsoft-com:office:smarttags" w:element="PersonName">
        <w:r w:rsidRPr="00085A7B">
          <w:rPr>
            <w:sz w:val="24"/>
            <w:szCs w:val="24"/>
          </w:rPr>
          <w:t>at</w:t>
        </w:r>
      </w:smartTag>
      <w:r w:rsidRPr="00085A7B">
        <w:rPr>
          <w:sz w:val="24"/>
          <w:szCs w:val="24"/>
        </w:rPr>
        <w:t>o come essenzialmente st</w:t>
      </w:r>
      <w:smartTag w:uri="urn:schemas-microsoft-com:office:smarttags" w:element="PersonName">
        <w:r w:rsidRPr="00085A7B">
          <w:rPr>
            <w:sz w:val="24"/>
            <w:szCs w:val="24"/>
          </w:rPr>
          <w:t>at</w:t>
        </w:r>
      </w:smartTag>
      <w:r w:rsidRPr="00085A7B">
        <w:rPr>
          <w:sz w:val="24"/>
          <w:szCs w:val="24"/>
        </w:rPr>
        <w:t>ico. Lo si imp</w:t>
      </w:r>
      <w:r>
        <w:rPr>
          <w:sz w:val="24"/>
          <w:szCs w:val="24"/>
        </w:rPr>
        <w:t>artisce come un prodotto finito”</w:t>
      </w:r>
      <w:r w:rsidR="0096047B">
        <w:rPr>
          <w:sz w:val="24"/>
          <w:szCs w:val="24"/>
        </w:rPr>
        <w:t xml:space="preserve"> (cfr. p. 3).</w:t>
      </w:r>
    </w:p>
    <w:p w:rsidR="00085A7B" w:rsidRDefault="0096047B" w:rsidP="0017230C">
      <w:pPr>
        <w:pStyle w:val="Testonotaapidipagina"/>
        <w:jc w:val="both"/>
        <w:rPr>
          <w:sz w:val="24"/>
          <w:szCs w:val="24"/>
        </w:rPr>
      </w:pPr>
      <w:r>
        <w:rPr>
          <w:sz w:val="24"/>
          <w:szCs w:val="24"/>
        </w:rPr>
        <w:t>Ci</w:t>
      </w:r>
      <w:r w:rsidR="00085A7B">
        <w:rPr>
          <w:sz w:val="24"/>
          <w:szCs w:val="24"/>
        </w:rPr>
        <w:t xml:space="preserve"> si dimentica sempre di calcolare la persona che abbiamo di fronte, facente parte </w:t>
      </w:r>
      <w:r w:rsidR="00085A7B" w:rsidRPr="00085A7B">
        <w:rPr>
          <w:sz w:val="24"/>
          <w:szCs w:val="24"/>
        </w:rPr>
        <w:t>“di una società in cui il cambiamento è la regola e</w:t>
      </w:r>
      <w:r w:rsidR="00085A7B">
        <w:rPr>
          <w:sz w:val="24"/>
          <w:szCs w:val="24"/>
        </w:rPr>
        <w:t xml:space="preserve"> non l'eccezione”.</w:t>
      </w:r>
    </w:p>
    <w:p w:rsidR="00561795" w:rsidRDefault="008114CD" w:rsidP="0017230C">
      <w:pPr>
        <w:jc w:val="both"/>
        <w:rPr>
          <w:sz w:val="24"/>
          <w:szCs w:val="24"/>
        </w:rPr>
      </w:pPr>
      <w:r>
        <w:rPr>
          <w:sz w:val="24"/>
          <w:szCs w:val="24"/>
        </w:rPr>
        <w:t xml:space="preserve">Se la scuola vuole imparare ad essere luogo di conoscenza </w:t>
      </w:r>
      <w:r w:rsidRPr="004F6F23">
        <w:rPr>
          <w:i/>
          <w:sz w:val="24"/>
          <w:szCs w:val="24"/>
        </w:rPr>
        <w:t>dentro</w:t>
      </w:r>
      <w:r>
        <w:rPr>
          <w:sz w:val="24"/>
          <w:szCs w:val="24"/>
        </w:rPr>
        <w:t xml:space="preserve"> l’esperienza e non avulsa da essa, deve in primis imparare ad incrementare la qualità dell’</w:t>
      </w:r>
      <w:r w:rsidR="004F6F23">
        <w:rPr>
          <w:sz w:val="24"/>
          <w:szCs w:val="24"/>
        </w:rPr>
        <w:t>esperienza che propone</w:t>
      </w:r>
      <w:r>
        <w:rPr>
          <w:sz w:val="24"/>
          <w:szCs w:val="24"/>
        </w:rPr>
        <w:t xml:space="preserve"> </w:t>
      </w:r>
      <w:r w:rsidR="004F6F23">
        <w:rPr>
          <w:sz w:val="24"/>
          <w:szCs w:val="24"/>
        </w:rPr>
        <w:t xml:space="preserve">(cfr. p. 7). </w:t>
      </w:r>
      <w:r>
        <w:rPr>
          <w:sz w:val="24"/>
          <w:szCs w:val="24"/>
        </w:rPr>
        <w:t xml:space="preserve">Fare in modo che il passato e il futuro </w:t>
      </w:r>
      <w:r w:rsidR="00483B85">
        <w:rPr>
          <w:sz w:val="24"/>
          <w:szCs w:val="24"/>
        </w:rPr>
        <w:t>si abbraccino</w:t>
      </w:r>
      <w:r>
        <w:rPr>
          <w:sz w:val="24"/>
          <w:szCs w:val="24"/>
        </w:rPr>
        <w:t xml:space="preserve"> nell’esperienza del presente. </w:t>
      </w:r>
      <w:r w:rsidR="00483B85">
        <w:rPr>
          <w:sz w:val="24"/>
          <w:szCs w:val="24"/>
        </w:rPr>
        <w:t>È</w:t>
      </w:r>
      <w:r>
        <w:rPr>
          <w:sz w:val="24"/>
          <w:szCs w:val="24"/>
        </w:rPr>
        <w:t xml:space="preserve"> un compito arduo </w:t>
      </w:r>
      <w:r w:rsidR="004F6F23">
        <w:rPr>
          <w:sz w:val="24"/>
          <w:szCs w:val="24"/>
        </w:rPr>
        <w:t>per l’</w:t>
      </w:r>
      <w:r>
        <w:rPr>
          <w:sz w:val="24"/>
          <w:szCs w:val="24"/>
        </w:rPr>
        <w:t>educatore, perché gl</w:t>
      </w:r>
      <w:r w:rsidR="004F6F23">
        <w:rPr>
          <w:sz w:val="24"/>
          <w:szCs w:val="24"/>
        </w:rPr>
        <w:t xml:space="preserve">i </w:t>
      </w:r>
      <w:r>
        <w:rPr>
          <w:sz w:val="24"/>
          <w:szCs w:val="24"/>
        </w:rPr>
        <w:t xml:space="preserve">è affidata una responsabilità enorme. </w:t>
      </w:r>
      <w:r w:rsidR="00561795" w:rsidRPr="003438BA">
        <w:rPr>
          <w:sz w:val="24"/>
          <w:szCs w:val="24"/>
        </w:rPr>
        <w:t>L'arte di risvegliare le esperienze sopite</w:t>
      </w:r>
      <w:r w:rsidR="00561795">
        <w:rPr>
          <w:sz w:val="24"/>
          <w:szCs w:val="24"/>
        </w:rPr>
        <w:t xml:space="preserve"> e di crearne di nuove</w:t>
      </w:r>
      <w:r w:rsidR="00561795" w:rsidRPr="003438BA">
        <w:rPr>
          <w:sz w:val="24"/>
          <w:szCs w:val="24"/>
        </w:rPr>
        <w:t xml:space="preserve">, di </w:t>
      </w:r>
      <w:r w:rsidR="00561795" w:rsidRPr="004F6F23">
        <w:rPr>
          <w:i/>
          <w:sz w:val="24"/>
          <w:szCs w:val="24"/>
        </w:rPr>
        <w:t>e-ducere</w:t>
      </w:r>
      <w:r w:rsidR="00561795" w:rsidRPr="003438BA">
        <w:rPr>
          <w:sz w:val="24"/>
          <w:szCs w:val="24"/>
        </w:rPr>
        <w:t>, di trarre fuori e non di riempire.</w:t>
      </w:r>
      <w:r w:rsidR="00561795">
        <w:rPr>
          <w:sz w:val="24"/>
          <w:szCs w:val="24"/>
        </w:rPr>
        <w:t xml:space="preserve"> </w:t>
      </w:r>
      <w:r>
        <w:rPr>
          <w:sz w:val="24"/>
          <w:szCs w:val="24"/>
        </w:rPr>
        <w:t xml:space="preserve">Eppure è questo il senso della </w:t>
      </w:r>
      <w:r>
        <w:rPr>
          <w:sz w:val="24"/>
          <w:szCs w:val="24"/>
        </w:rPr>
        <w:lastRenderedPageBreak/>
        <w:t>missione suprema di cui si fa carico</w:t>
      </w:r>
      <w:r w:rsidR="00FC0FBF">
        <w:rPr>
          <w:sz w:val="24"/>
          <w:szCs w:val="24"/>
        </w:rPr>
        <w:t>. Gli studenti sono un capitale umano da cui poter scorgere la caleidoscopicità della realtà</w:t>
      </w:r>
      <w:r w:rsidR="00031A68">
        <w:rPr>
          <w:sz w:val="24"/>
          <w:szCs w:val="24"/>
        </w:rPr>
        <w:t>: i</w:t>
      </w:r>
      <w:r w:rsidR="00031A68" w:rsidRPr="003438BA">
        <w:rPr>
          <w:sz w:val="24"/>
          <w:szCs w:val="24"/>
        </w:rPr>
        <w:t xml:space="preserve">nfinite sfumature, ma anche infinite possibilità. </w:t>
      </w:r>
    </w:p>
    <w:p w:rsidR="00595319" w:rsidRDefault="0017230C" w:rsidP="0017230C">
      <w:pPr>
        <w:jc w:val="both"/>
        <w:rPr>
          <w:sz w:val="24"/>
          <w:szCs w:val="24"/>
        </w:rPr>
      </w:pPr>
      <w:r>
        <w:rPr>
          <w:sz w:val="24"/>
          <w:szCs w:val="24"/>
        </w:rPr>
        <w:t xml:space="preserve">Significa </w:t>
      </w:r>
      <w:r w:rsidR="004F6F23">
        <w:rPr>
          <w:sz w:val="24"/>
          <w:szCs w:val="24"/>
        </w:rPr>
        <w:t>a</w:t>
      </w:r>
      <w:r w:rsidR="00595319">
        <w:rPr>
          <w:sz w:val="24"/>
          <w:szCs w:val="24"/>
        </w:rPr>
        <w:t>ccompa</w:t>
      </w:r>
      <w:r w:rsidR="004F6F23">
        <w:rPr>
          <w:sz w:val="24"/>
          <w:szCs w:val="24"/>
        </w:rPr>
        <w:t xml:space="preserve">gnarli </w:t>
      </w:r>
      <w:r w:rsidR="00323EAE">
        <w:rPr>
          <w:sz w:val="24"/>
          <w:szCs w:val="24"/>
        </w:rPr>
        <w:t>sul</w:t>
      </w:r>
      <w:r w:rsidR="004F6F23">
        <w:rPr>
          <w:sz w:val="24"/>
          <w:szCs w:val="24"/>
        </w:rPr>
        <w:t>la soglia della libertà</w:t>
      </w:r>
      <w:r w:rsidR="00595319">
        <w:rPr>
          <w:sz w:val="24"/>
          <w:szCs w:val="24"/>
        </w:rPr>
        <w:t xml:space="preserve">, mostrare loro il potere </w:t>
      </w:r>
      <w:r w:rsidR="004F6F23">
        <w:rPr>
          <w:sz w:val="24"/>
          <w:szCs w:val="24"/>
        </w:rPr>
        <w:t xml:space="preserve">degli impulsi e dei desideri e come usarli per imparare a rendersi veramente liberi e non schiavi; scoprire attraverso il lavoro </w:t>
      </w:r>
      <w:r w:rsidR="004F6F23" w:rsidRPr="004F6F23">
        <w:rPr>
          <w:i/>
          <w:sz w:val="24"/>
          <w:szCs w:val="24"/>
        </w:rPr>
        <w:t>con</w:t>
      </w:r>
      <w:r w:rsidR="004F6F23">
        <w:rPr>
          <w:sz w:val="24"/>
          <w:szCs w:val="24"/>
        </w:rPr>
        <w:t xml:space="preserve"> loro, non </w:t>
      </w:r>
      <w:r w:rsidR="004F6F23" w:rsidRPr="004F6F23">
        <w:rPr>
          <w:i/>
          <w:sz w:val="24"/>
          <w:szCs w:val="24"/>
        </w:rPr>
        <w:t>su</w:t>
      </w:r>
      <w:r w:rsidR="004F6F23">
        <w:rPr>
          <w:sz w:val="24"/>
          <w:szCs w:val="24"/>
        </w:rPr>
        <w:t xml:space="preserve"> di loro, la nostra stessa libertà.</w:t>
      </w:r>
      <w:bookmarkStart w:id="0" w:name="_GoBack"/>
      <w:bookmarkEnd w:id="0"/>
    </w:p>
    <w:p w:rsidR="00595319" w:rsidRDefault="00A868DE" w:rsidP="0017230C">
      <w:pPr>
        <w:jc w:val="both"/>
        <w:rPr>
          <w:sz w:val="24"/>
          <w:szCs w:val="24"/>
        </w:rPr>
      </w:pPr>
      <w:r>
        <w:rPr>
          <w:sz w:val="24"/>
          <w:szCs w:val="24"/>
        </w:rPr>
        <w:t>Per far sì che l</w:t>
      </w:r>
      <w:r w:rsidR="00031A68" w:rsidRPr="003438BA">
        <w:rPr>
          <w:sz w:val="24"/>
          <w:szCs w:val="24"/>
        </w:rPr>
        <w:t xml:space="preserve">a teoria </w:t>
      </w:r>
      <w:r>
        <w:rPr>
          <w:sz w:val="24"/>
          <w:szCs w:val="24"/>
        </w:rPr>
        <w:t>alimenti</w:t>
      </w:r>
      <w:r w:rsidR="00031A68">
        <w:rPr>
          <w:sz w:val="24"/>
          <w:szCs w:val="24"/>
        </w:rPr>
        <w:t xml:space="preserve"> la pratica e vice</w:t>
      </w:r>
      <w:r>
        <w:rPr>
          <w:sz w:val="24"/>
          <w:szCs w:val="24"/>
        </w:rPr>
        <w:t>versa,</w:t>
      </w:r>
      <w:r w:rsidR="00A26CEE">
        <w:rPr>
          <w:sz w:val="24"/>
          <w:szCs w:val="24"/>
        </w:rPr>
        <w:t xml:space="preserve"> che</w:t>
      </w:r>
      <w:r>
        <w:rPr>
          <w:sz w:val="24"/>
          <w:szCs w:val="24"/>
        </w:rPr>
        <w:t xml:space="preserve"> la filosofia dell’educazione incontri l’esperienza e viceversa</w:t>
      </w:r>
      <w:r w:rsidR="00A26CEE">
        <w:rPr>
          <w:sz w:val="24"/>
          <w:szCs w:val="24"/>
        </w:rPr>
        <w:t>,</w:t>
      </w:r>
      <w:r>
        <w:rPr>
          <w:sz w:val="24"/>
          <w:szCs w:val="24"/>
        </w:rPr>
        <w:t xml:space="preserve"> deve esistere un</w:t>
      </w:r>
      <w:r w:rsidR="00031A68" w:rsidRPr="003438BA">
        <w:rPr>
          <w:sz w:val="24"/>
          <w:szCs w:val="24"/>
        </w:rPr>
        <w:t xml:space="preserve"> modello circolare in cui le materie</w:t>
      </w:r>
      <w:r>
        <w:rPr>
          <w:sz w:val="24"/>
          <w:szCs w:val="24"/>
        </w:rPr>
        <w:t xml:space="preserve">, le nozioni, </w:t>
      </w:r>
      <w:r w:rsidR="004F6F23">
        <w:rPr>
          <w:sz w:val="24"/>
          <w:szCs w:val="24"/>
        </w:rPr>
        <w:t xml:space="preserve">i desideri, </w:t>
      </w:r>
      <w:r>
        <w:rPr>
          <w:sz w:val="24"/>
          <w:szCs w:val="24"/>
        </w:rPr>
        <w:t>le esperienze</w:t>
      </w:r>
      <w:r w:rsidR="00031A68" w:rsidRPr="003438BA">
        <w:rPr>
          <w:sz w:val="24"/>
          <w:szCs w:val="24"/>
        </w:rPr>
        <w:t xml:space="preserve"> ruot</w:t>
      </w:r>
      <w:r w:rsidR="004F6F23">
        <w:rPr>
          <w:sz w:val="24"/>
          <w:szCs w:val="24"/>
        </w:rPr>
        <w:t>i</w:t>
      </w:r>
      <w:r w:rsidR="00031A68" w:rsidRPr="003438BA">
        <w:rPr>
          <w:sz w:val="24"/>
          <w:szCs w:val="24"/>
        </w:rPr>
        <w:t>no, ma alla stessa distanza tra loro. Tutte importanti, tutte indispensabili. Un po' come i raggi di una bicicletta, equidistanti tra loro, tutti necessari al sostegno della ruota.</w:t>
      </w:r>
    </w:p>
    <w:p w:rsidR="004F6F23" w:rsidRDefault="004F6F23" w:rsidP="0017230C">
      <w:pPr>
        <w:jc w:val="both"/>
        <w:rPr>
          <w:sz w:val="24"/>
          <w:szCs w:val="24"/>
        </w:rPr>
      </w:pPr>
    </w:p>
    <w:p w:rsidR="00031A68" w:rsidRPr="003438BA" w:rsidRDefault="004F6F23" w:rsidP="0017230C">
      <w:pPr>
        <w:jc w:val="both"/>
        <w:rPr>
          <w:sz w:val="24"/>
          <w:szCs w:val="24"/>
        </w:rPr>
      </w:pPr>
      <w:r>
        <w:rPr>
          <w:sz w:val="24"/>
          <w:szCs w:val="24"/>
        </w:rPr>
        <w:t xml:space="preserve">Chiudo con una considerazione </w:t>
      </w:r>
      <w:r w:rsidR="00596594">
        <w:rPr>
          <w:sz w:val="24"/>
          <w:szCs w:val="24"/>
        </w:rPr>
        <w:t xml:space="preserve">su </w:t>
      </w:r>
      <w:r>
        <w:rPr>
          <w:sz w:val="24"/>
          <w:szCs w:val="24"/>
        </w:rPr>
        <w:t>questa</w:t>
      </w:r>
      <w:r w:rsidR="00031A68" w:rsidRPr="003438BA">
        <w:rPr>
          <w:sz w:val="24"/>
          <w:szCs w:val="24"/>
        </w:rPr>
        <w:t xml:space="preserve"> facoltà</w:t>
      </w:r>
      <w:r>
        <w:rPr>
          <w:sz w:val="24"/>
          <w:szCs w:val="24"/>
        </w:rPr>
        <w:t>, a parer mio,</w:t>
      </w:r>
      <w:r w:rsidR="00031A68" w:rsidRPr="003438BA">
        <w:rPr>
          <w:sz w:val="24"/>
          <w:szCs w:val="24"/>
        </w:rPr>
        <w:t xml:space="preserve"> socialmente sottovalutata, ma mai così attuale e rispondente ai bisogni culturali, formativi, educativi, della società di oggi.</w:t>
      </w:r>
    </w:p>
    <w:p w:rsidR="00031A68" w:rsidRDefault="00031A68" w:rsidP="0017230C">
      <w:pPr>
        <w:jc w:val="both"/>
        <w:rPr>
          <w:sz w:val="24"/>
          <w:szCs w:val="24"/>
        </w:rPr>
      </w:pPr>
      <w:r w:rsidRPr="003438BA">
        <w:rPr>
          <w:sz w:val="24"/>
          <w:szCs w:val="24"/>
        </w:rPr>
        <w:t>Tutti dovrebbero frequentarla non solo per insegnare, ma per ampliare il proprio orizzonte, capire da dove si parte, dove si può arrivare e come guardare l'Altro nel modo corretto.</w:t>
      </w:r>
    </w:p>
    <w:p w:rsidR="00596594" w:rsidRDefault="00596594" w:rsidP="0017230C">
      <w:pPr>
        <w:jc w:val="both"/>
        <w:rPr>
          <w:sz w:val="24"/>
          <w:szCs w:val="24"/>
        </w:rPr>
      </w:pPr>
      <w:r w:rsidRPr="003438BA">
        <w:rPr>
          <w:sz w:val="24"/>
          <w:szCs w:val="24"/>
        </w:rPr>
        <w:t>Se una disciplina così importante</w:t>
      </w:r>
      <w:r>
        <w:rPr>
          <w:sz w:val="24"/>
          <w:szCs w:val="24"/>
        </w:rPr>
        <w:t xml:space="preserve"> come </w:t>
      </w:r>
      <w:r w:rsidR="00945A0A">
        <w:rPr>
          <w:sz w:val="24"/>
          <w:szCs w:val="24"/>
        </w:rPr>
        <w:t>la pedagogia</w:t>
      </w:r>
      <w:r w:rsidRPr="003438BA">
        <w:rPr>
          <w:sz w:val="24"/>
          <w:szCs w:val="24"/>
        </w:rPr>
        <w:t xml:space="preserve"> deve lottare per acquisire il suo riconoscimento come "scienza"</w:t>
      </w:r>
      <w:r w:rsidR="00945A0A">
        <w:rPr>
          <w:sz w:val="24"/>
          <w:szCs w:val="24"/>
        </w:rPr>
        <w:t>, questione affrontata lo scorso anno con le prof.sse Salerni e Sposetti</w:t>
      </w:r>
      <w:r w:rsidR="00F41039">
        <w:rPr>
          <w:sz w:val="24"/>
          <w:szCs w:val="24"/>
        </w:rPr>
        <w:t xml:space="preserve"> e che mi è tornata alla mente leggendo </w:t>
      </w:r>
      <w:r w:rsidR="00A46B2E">
        <w:rPr>
          <w:sz w:val="24"/>
          <w:szCs w:val="24"/>
        </w:rPr>
        <w:t>il capitolo 7 del saggio in esame</w:t>
      </w:r>
      <w:r w:rsidR="00945A0A">
        <w:rPr>
          <w:sz w:val="24"/>
          <w:szCs w:val="24"/>
        </w:rPr>
        <w:t>,</w:t>
      </w:r>
      <w:r w:rsidRPr="003438BA">
        <w:rPr>
          <w:sz w:val="24"/>
          <w:szCs w:val="24"/>
        </w:rPr>
        <w:t xml:space="preserve"> significa che abbiamo dimenticato l'origine della scienza moderna e cioè il metodo sperimentale galileiano da cui si origina il modus operandi scientifico dal 1600 ad oggi, che parte proprio dall'osservazione di un evento per procedere poi per gradi, attraverso ipotesi e teorie, tentando di verificare le ipotesi, raggiungendo una conoscenza della realtà oggettiva, affidabile, verificabile e condivisibile. E non è quello che hanno fatto Comenio, Kilpatrick, Dewey, Pestalozzi, Montessori e tutti gli altri e le altre che hanno contribuito con le loro osservazioni, tesi, lavori</w:t>
      </w:r>
      <w:r>
        <w:rPr>
          <w:sz w:val="24"/>
          <w:szCs w:val="24"/>
        </w:rPr>
        <w:t>,</w:t>
      </w:r>
      <w:r w:rsidRPr="003438BA">
        <w:rPr>
          <w:sz w:val="24"/>
          <w:szCs w:val="24"/>
        </w:rPr>
        <w:t xml:space="preserve"> alla crescita della </w:t>
      </w:r>
      <w:r w:rsidR="00F41039">
        <w:rPr>
          <w:sz w:val="24"/>
          <w:szCs w:val="24"/>
        </w:rPr>
        <w:t>pedagogia</w:t>
      </w:r>
      <w:r w:rsidRPr="003438BA">
        <w:rPr>
          <w:sz w:val="24"/>
          <w:szCs w:val="24"/>
        </w:rPr>
        <w:t xml:space="preserve"> come scienza?</w:t>
      </w:r>
    </w:p>
    <w:p w:rsidR="00F41039" w:rsidRPr="00F41039" w:rsidRDefault="00F41039" w:rsidP="0017230C">
      <w:pPr>
        <w:jc w:val="both"/>
        <w:rPr>
          <w:sz w:val="24"/>
          <w:szCs w:val="24"/>
        </w:rPr>
      </w:pPr>
      <w:r w:rsidRPr="00F41039">
        <w:rPr>
          <w:sz w:val="24"/>
          <w:szCs w:val="24"/>
        </w:rPr>
        <w:t>“</w:t>
      </w:r>
      <w:r>
        <w:rPr>
          <w:sz w:val="24"/>
          <w:szCs w:val="24"/>
        </w:rPr>
        <w:t>I</w:t>
      </w:r>
      <w:r w:rsidRPr="00F41039">
        <w:rPr>
          <w:sz w:val="24"/>
          <w:szCs w:val="24"/>
        </w:rPr>
        <w:t>dee o ipotesi sono verific</w:t>
      </w:r>
      <w:smartTag w:uri="urn:schemas-microsoft-com:office:smarttags" w:element="PersonName">
        <w:r w:rsidRPr="00F41039">
          <w:rPr>
            <w:sz w:val="24"/>
            <w:szCs w:val="24"/>
          </w:rPr>
          <w:t>at</w:t>
        </w:r>
      </w:smartTag>
      <w:r w:rsidRPr="00F41039">
        <w:rPr>
          <w:sz w:val="24"/>
          <w:szCs w:val="24"/>
        </w:rPr>
        <w:t xml:space="preserve">e dalle conseguenze che provoca la loro </w:t>
      </w:r>
      <w:smartTag w:uri="urn:schemas-microsoft-com:office:smarttags" w:element="PersonName">
        <w:r w:rsidRPr="00F41039">
          <w:rPr>
            <w:sz w:val="24"/>
            <w:szCs w:val="24"/>
          </w:rPr>
          <w:t>at</w:t>
        </w:r>
      </w:smartTag>
      <w:r w:rsidRPr="00F41039">
        <w:rPr>
          <w:sz w:val="24"/>
          <w:szCs w:val="24"/>
        </w:rPr>
        <w:t>tuazione. Il che significa che occorre osservare con cura e discernimento le conseguenze dell'azione. Un'</w:t>
      </w:r>
      <w:smartTag w:uri="urn:schemas-microsoft-com:office:smarttags" w:element="PersonName">
        <w:r w:rsidRPr="00F41039">
          <w:rPr>
            <w:sz w:val="24"/>
            <w:szCs w:val="24"/>
          </w:rPr>
          <w:t>at</w:t>
        </w:r>
      </w:smartTag>
      <w:r w:rsidRPr="00F41039">
        <w:rPr>
          <w:sz w:val="24"/>
          <w:szCs w:val="24"/>
        </w:rPr>
        <w:t>tività che non è arrest</w:t>
      </w:r>
      <w:smartTag w:uri="urn:schemas-microsoft-com:office:smarttags" w:element="PersonName">
        <w:r w:rsidRPr="00F41039">
          <w:rPr>
            <w:sz w:val="24"/>
            <w:szCs w:val="24"/>
          </w:rPr>
          <w:t>at</w:t>
        </w:r>
      </w:smartTag>
      <w:r w:rsidRPr="00F41039">
        <w:rPr>
          <w:sz w:val="24"/>
          <w:szCs w:val="24"/>
        </w:rPr>
        <w:t>a per osservare quali sono le sue conseguenze può suscitare gioia per un momento. Ma intellettualmente non reca nessun frutto.” (cfr. p. 42).</w:t>
      </w:r>
    </w:p>
    <w:p w:rsidR="00F41039" w:rsidRDefault="00F41039" w:rsidP="0017230C">
      <w:pPr>
        <w:widowControl/>
        <w:jc w:val="both"/>
        <w:rPr>
          <w:sz w:val="24"/>
          <w:szCs w:val="24"/>
        </w:rPr>
      </w:pPr>
    </w:p>
    <w:p w:rsidR="00596594" w:rsidRPr="003438BA" w:rsidRDefault="00945A0A" w:rsidP="0017230C">
      <w:pPr>
        <w:widowControl/>
        <w:jc w:val="both"/>
        <w:rPr>
          <w:sz w:val="24"/>
          <w:szCs w:val="24"/>
        </w:rPr>
      </w:pPr>
      <w:r>
        <w:rPr>
          <w:sz w:val="24"/>
          <w:szCs w:val="24"/>
        </w:rPr>
        <w:t>Dewey afferma che se il metodo scientifico fosse stato utilizzato davvero nella scuola, se avessimo imparato a riconsiderare, cioè “</w:t>
      </w:r>
      <w:r w:rsidRPr="00596594">
        <w:rPr>
          <w:sz w:val="24"/>
          <w:szCs w:val="24"/>
        </w:rPr>
        <w:t>riesaminare retrospettivamente quel che è st</w:t>
      </w:r>
      <w:smartTag w:uri="urn:schemas-microsoft-com:office:smarttags" w:element="PersonName">
        <w:r w:rsidRPr="00596594">
          <w:rPr>
            <w:sz w:val="24"/>
            <w:szCs w:val="24"/>
          </w:rPr>
          <w:t>at</w:t>
        </w:r>
      </w:smartTag>
      <w:r w:rsidRPr="00596594">
        <w:rPr>
          <w:sz w:val="24"/>
          <w:szCs w:val="24"/>
        </w:rPr>
        <w:t>o f</w:t>
      </w:r>
      <w:smartTag w:uri="urn:schemas-microsoft-com:office:smarttags" w:element="PersonName">
        <w:r w:rsidRPr="00596594">
          <w:rPr>
            <w:sz w:val="24"/>
            <w:szCs w:val="24"/>
          </w:rPr>
          <w:t>at</w:t>
        </w:r>
      </w:smartTag>
      <w:r w:rsidRPr="00596594">
        <w:rPr>
          <w:sz w:val="24"/>
          <w:szCs w:val="24"/>
        </w:rPr>
        <w:t>to in modo da estrarne i signific</w:t>
      </w:r>
      <w:smartTag w:uri="urn:schemas-microsoft-com:office:smarttags" w:element="PersonName">
        <w:r w:rsidRPr="00596594">
          <w:rPr>
            <w:sz w:val="24"/>
            <w:szCs w:val="24"/>
          </w:rPr>
          <w:t>at</w:t>
        </w:r>
      </w:smartTag>
      <w:r w:rsidRPr="00596594">
        <w:rPr>
          <w:sz w:val="24"/>
          <w:szCs w:val="24"/>
        </w:rPr>
        <w:t>i netti, che sono il capitale di cui si vale l'intelligenza nelle esperienze future. È qui il cuore dell'organizzazione intellett</w:t>
      </w:r>
      <w:r>
        <w:rPr>
          <w:sz w:val="24"/>
          <w:szCs w:val="24"/>
        </w:rPr>
        <w:t xml:space="preserve">uale e della disciplina mentale”, probabilmente ci saremmo avvicinati molto di più all’idea di un’educazione che aiuta a sviluppare </w:t>
      </w:r>
      <w:r w:rsidRPr="00945A0A">
        <w:rPr>
          <w:sz w:val="24"/>
          <w:szCs w:val="24"/>
        </w:rPr>
        <w:t>il discernimento critico e la capacità di ragionare.</w:t>
      </w:r>
      <w:r>
        <w:rPr>
          <w:sz w:val="24"/>
          <w:szCs w:val="24"/>
        </w:rPr>
        <w:t xml:space="preserve"> Sono totalmente d’accordo con quest’affermazione.</w:t>
      </w:r>
    </w:p>
    <w:p w:rsidR="00031A68" w:rsidRDefault="00031A68" w:rsidP="0017230C">
      <w:pPr>
        <w:jc w:val="both"/>
        <w:rPr>
          <w:sz w:val="24"/>
          <w:szCs w:val="24"/>
        </w:rPr>
      </w:pPr>
      <w:r w:rsidRPr="003438BA">
        <w:rPr>
          <w:sz w:val="24"/>
          <w:szCs w:val="24"/>
        </w:rPr>
        <w:t>Più mi addentro nella lettura di questi scritti e più mi pervade l'idea che la cultura nel nostro Paese, e non solo, sia plasmata su un'idea fallace di educazione. Manca il cuore. Preoccupati dagli obiettivi ci siamo dimenticati il "come" arrivarci. Bombardiamo di nozioni e non ci fermiamo a chiedere "Come stai? Cosa vorresti imparare da ques</w:t>
      </w:r>
      <w:r w:rsidR="00A26CEE">
        <w:rPr>
          <w:sz w:val="24"/>
          <w:szCs w:val="24"/>
        </w:rPr>
        <w:t xml:space="preserve">ta materia? </w:t>
      </w:r>
      <w:r w:rsidR="00BD61A1">
        <w:rPr>
          <w:sz w:val="24"/>
          <w:szCs w:val="24"/>
        </w:rPr>
        <w:t>Discutiamone</w:t>
      </w:r>
      <w:r w:rsidR="00A26CEE">
        <w:rPr>
          <w:sz w:val="24"/>
          <w:szCs w:val="24"/>
        </w:rPr>
        <w:t xml:space="preserve"> insieme".</w:t>
      </w:r>
    </w:p>
    <w:p w:rsidR="00595319" w:rsidRPr="003438BA" w:rsidRDefault="00595319" w:rsidP="0017230C">
      <w:pPr>
        <w:jc w:val="both"/>
        <w:rPr>
          <w:sz w:val="24"/>
          <w:szCs w:val="24"/>
        </w:rPr>
      </w:pPr>
      <w:r>
        <w:rPr>
          <w:sz w:val="24"/>
          <w:szCs w:val="24"/>
        </w:rPr>
        <w:t>“Se vuoi pensare</w:t>
      </w:r>
      <w:r w:rsidR="004F6F23">
        <w:rPr>
          <w:sz w:val="24"/>
          <w:szCs w:val="24"/>
        </w:rPr>
        <w:t>,</w:t>
      </w:r>
      <w:r>
        <w:rPr>
          <w:sz w:val="24"/>
          <w:szCs w:val="24"/>
        </w:rPr>
        <w:t xml:space="preserve"> fermati” (cfr. p. 28).</w:t>
      </w:r>
    </w:p>
    <w:p w:rsidR="00031A68" w:rsidRDefault="00031A68" w:rsidP="0017230C">
      <w:pPr>
        <w:jc w:val="both"/>
        <w:rPr>
          <w:sz w:val="24"/>
          <w:szCs w:val="24"/>
        </w:rPr>
      </w:pPr>
      <w:r w:rsidRPr="003438BA">
        <w:rPr>
          <w:sz w:val="24"/>
          <w:szCs w:val="24"/>
        </w:rPr>
        <w:t xml:space="preserve">Bisognerebbe trovare il modo di far uscire tutte le Mirafiori del mondo dall'anonimato, far in modo che tutti possano entrarvi in contatto, altrimenti si rischia di lavorare nel vuoto (come scrisse Guido Calogero sulla rivista "Il Mulino"). </w:t>
      </w:r>
      <w:r w:rsidR="00A26CEE">
        <w:rPr>
          <w:sz w:val="24"/>
          <w:szCs w:val="24"/>
        </w:rPr>
        <w:t>C</w:t>
      </w:r>
      <w:r w:rsidRPr="003438BA">
        <w:rPr>
          <w:sz w:val="24"/>
          <w:szCs w:val="24"/>
        </w:rPr>
        <w:t>hi vi entra in contatto, d'altra parte, dovrebbe av</w:t>
      </w:r>
      <w:r w:rsidR="00A26CEE">
        <w:rPr>
          <w:sz w:val="24"/>
          <w:szCs w:val="24"/>
        </w:rPr>
        <w:t xml:space="preserve">ere la voglia e la pazienza di </w:t>
      </w:r>
      <w:r w:rsidRPr="003438BA">
        <w:rPr>
          <w:sz w:val="24"/>
          <w:szCs w:val="24"/>
        </w:rPr>
        <w:t>imparare ad apprend</w:t>
      </w:r>
      <w:r w:rsidR="00A26CEE">
        <w:rPr>
          <w:sz w:val="24"/>
          <w:szCs w:val="24"/>
        </w:rPr>
        <w:t>ere per insegnare ad apprendere</w:t>
      </w:r>
      <w:r w:rsidR="00CD33E0">
        <w:rPr>
          <w:sz w:val="24"/>
          <w:szCs w:val="24"/>
        </w:rPr>
        <w:t>;</w:t>
      </w:r>
      <w:r w:rsidR="00BD61A1">
        <w:rPr>
          <w:sz w:val="24"/>
          <w:szCs w:val="24"/>
        </w:rPr>
        <w:t xml:space="preserve"> dovrebbe</w:t>
      </w:r>
      <w:r w:rsidR="00382E09">
        <w:rPr>
          <w:sz w:val="24"/>
          <w:szCs w:val="24"/>
        </w:rPr>
        <w:t xml:space="preserve"> </w:t>
      </w:r>
      <w:r w:rsidR="00382E09" w:rsidRPr="00382E09">
        <w:rPr>
          <w:sz w:val="24"/>
          <w:szCs w:val="24"/>
        </w:rPr>
        <w:t>consider</w:t>
      </w:r>
      <w:r w:rsidR="00382E09">
        <w:rPr>
          <w:sz w:val="24"/>
          <w:szCs w:val="24"/>
        </w:rPr>
        <w:t>are “</w:t>
      </w:r>
      <w:r w:rsidR="00382E09" w:rsidRPr="00382E09">
        <w:rPr>
          <w:sz w:val="24"/>
          <w:szCs w:val="24"/>
        </w:rPr>
        <w:t>insegnare e imparare come un continuo processo di ricostruzione dell'esperienza. Questa condizione a sua volta può essere soddisf</w:t>
      </w:r>
      <w:smartTag w:uri="urn:schemas-microsoft-com:office:smarttags" w:element="PersonName">
        <w:r w:rsidR="00382E09" w:rsidRPr="00382E09">
          <w:rPr>
            <w:sz w:val="24"/>
            <w:szCs w:val="24"/>
          </w:rPr>
          <w:t>at</w:t>
        </w:r>
      </w:smartTag>
      <w:r w:rsidR="00382E09" w:rsidRPr="00382E09">
        <w:rPr>
          <w:sz w:val="24"/>
          <w:szCs w:val="24"/>
        </w:rPr>
        <w:t>ta solo a p</w:t>
      </w:r>
      <w:smartTag w:uri="urn:schemas-microsoft-com:office:smarttags" w:element="PersonName">
        <w:r w:rsidR="00382E09" w:rsidRPr="00382E09">
          <w:rPr>
            <w:sz w:val="24"/>
            <w:szCs w:val="24"/>
          </w:rPr>
          <w:t>at</w:t>
        </w:r>
      </w:smartTag>
      <w:r w:rsidR="00382E09" w:rsidRPr="00382E09">
        <w:rPr>
          <w:sz w:val="24"/>
          <w:szCs w:val="24"/>
        </w:rPr>
        <w:t>to che l'educ</w:t>
      </w:r>
      <w:smartTag w:uri="urn:schemas-microsoft-com:office:smarttags" w:element="PersonName">
        <w:r w:rsidR="00382E09" w:rsidRPr="00382E09">
          <w:rPr>
            <w:sz w:val="24"/>
            <w:szCs w:val="24"/>
          </w:rPr>
          <w:t>at</w:t>
        </w:r>
      </w:smartTag>
      <w:r w:rsidR="00382E09" w:rsidRPr="00382E09">
        <w:rPr>
          <w:sz w:val="24"/>
          <w:szCs w:val="24"/>
        </w:rPr>
        <w:t>ore guardi lontano dinanzi a sé, e consideri ogni esperienza presente come una forza prop</w:t>
      </w:r>
      <w:r w:rsidR="00382E09">
        <w:rPr>
          <w:sz w:val="24"/>
          <w:szCs w:val="24"/>
        </w:rPr>
        <w:t>ulsiva per le esperienze future”.</w:t>
      </w:r>
    </w:p>
    <w:p w:rsidR="004318F8" w:rsidRDefault="004318F8" w:rsidP="0017230C">
      <w:pPr>
        <w:jc w:val="both"/>
        <w:rPr>
          <w:sz w:val="24"/>
          <w:szCs w:val="24"/>
        </w:rPr>
      </w:pPr>
    </w:p>
    <w:p w:rsidR="004318F8" w:rsidRDefault="004318F8" w:rsidP="0017230C">
      <w:pPr>
        <w:jc w:val="both"/>
        <w:rPr>
          <w:sz w:val="24"/>
          <w:szCs w:val="24"/>
        </w:rPr>
      </w:pPr>
    </w:p>
    <w:p w:rsidR="00085A7B" w:rsidRPr="00085A7B" w:rsidRDefault="004318F8" w:rsidP="004318F8">
      <w:pPr>
        <w:jc w:val="right"/>
        <w:rPr>
          <w:sz w:val="24"/>
          <w:szCs w:val="24"/>
        </w:rPr>
      </w:pPr>
      <w:r w:rsidRPr="004318F8">
        <w:rPr>
          <w:i/>
          <w:sz w:val="24"/>
          <w:szCs w:val="24"/>
        </w:rPr>
        <w:t>Francesco Luciano</w:t>
      </w:r>
    </w:p>
    <w:sectPr w:rsidR="00085A7B" w:rsidRPr="00085A7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7DF" w:rsidRDefault="005D07DF" w:rsidP="007B1119">
      <w:r>
        <w:separator/>
      </w:r>
    </w:p>
  </w:endnote>
  <w:endnote w:type="continuationSeparator" w:id="0">
    <w:p w:rsidR="005D07DF" w:rsidRDefault="005D07DF" w:rsidP="007B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7DF" w:rsidRDefault="005D07DF" w:rsidP="007B1119">
      <w:r>
        <w:separator/>
      </w:r>
    </w:p>
  </w:footnote>
  <w:footnote w:type="continuationSeparator" w:id="0">
    <w:p w:rsidR="005D07DF" w:rsidRDefault="005D07DF" w:rsidP="007B11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F0C"/>
    <w:rsid w:val="00010EFB"/>
    <w:rsid w:val="00031A68"/>
    <w:rsid w:val="00085A7B"/>
    <w:rsid w:val="000C6683"/>
    <w:rsid w:val="001474A3"/>
    <w:rsid w:val="0017230C"/>
    <w:rsid w:val="00323EAE"/>
    <w:rsid w:val="00382E09"/>
    <w:rsid w:val="004318F8"/>
    <w:rsid w:val="00483B85"/>
    <w:rsid w:val="004F6F23"/>
    <w:rsid w:val="00561795"/>
    <w:rsid w:val="0059099D"/>
    <w:rsid w:val="00595319"/>
    <w:rsid w:val="00596594"/>
    <w:rsid w:val="005D07DF"/>
    <w:rsid w:val="00623F27"/>
    <w:rsid w:val="0071180C"/>
    <w:rsid w:val="007B1119"/>
    <w:rsid w:val="008114CD"/>
    <w:rsid w:val="00945A0A"/>
    <w:rsid w:val="0096047B"/>
    <w:rsid w:val="00A26CEE"/>
    <w:rsid w:val="00A46B2E"/>
    <w:rsid w:val="00A868DE"/>
    <w:rsid w:val="00BD61A1"/>
    <w:rsid w:val="00C13E98"/>
    <w:rsid w:val="00C14C2D"/>
    <w:rsid w:val="00C63F0C"/>
    <w:rsid w:val="00CD33E0"/>
    <w:rsid w:val="00E70029"/>
    <w:rsid w:val="00E8730A"/>
    <w:rsid w:val="00F41039"/>
    <w:rsid w:val="00F64876"/>
    <w:rsid w:val="00FC0F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3A80E7A"/>
  <w15:chartTrackingRefBased/>
  <w15:docId w15:val="{159381AA-A147-46DB-BA71-C0B60464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63F0C"/>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63F0C"/>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paragraph" w:styleId="Testonotaapidipagina">
    <w:name w:val="footnote text"/>
    <w:basedOn w:val="Normale"/>
    <w:link w:val="TestonotaapidipaginaCarattere"/>
    <w:semiHidden/>
    <w:rsid w:val="007B1119"/>
  </w:style>
  <w:style w:type="character" w:customStyle="1" w:styleId="TestonotaapidipaginaCarattere">
    <w:name w:val="Testo nota a piè di pagina Carattere"/>
    <w:basedOn w:val="Carpredefinitoparagrafo"/>
    <w:link w:val="Testonotaapidipagina"/>
    <w:semiHidden/>
    <w:rsid w:val="007B1119"/>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7B11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2</Pages>
  <Words>1296</Words>
  <Characters>7388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dc:creator>
  <cp:keywords/>
  <dc:description/>
  <cp:lastModifiedBy>FRA</cp:lastModifiedBy>
  <cp:revision>6</cp:revision>
  <dcterms:created xsi:type="dcterms:W3CDTF">2018-11-10T21:01:00Z</dcterms:created>
  <dcterms:modified xsi:type="dcterms:W3CDTF">2018-11-11T14:53:00Z</dcterms:modified>
</cp:coreProperties>
</file>