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BC" w:rsidRPr="00855FBC" w:rsidRDefault="00855FBC" w:rsidP="00855FBC">
      <w:pPr>
        <w:spacing w:after="0" w:line="240" w:lineRule="auto"/>
        <w:jc w:val="center"/>
        <w:outlineLvl w:val="2"/>
        <w:rPr>
          <w:rFonts w:ascii="Times New Roman" w:eastAsia="Times New Roman" w:hAnsi="Times New Roman" w:cs="Times New Roman"/>
          <w:b/>
          <w:color w:val="800000"/>
          <w:sz w:val="20"/>
          <w:szCs w:val="20"/>
          <w:lang w:eastAsia="it-IT"/>
        </w:rPr>
      </w:pPr>
      <w:r w:rsidRPr="00855FBC">
        <w:rPr>
          <w:rFonts w:ascii="Times New Roman" w:eastAsia="Times New Roman" w:hAnsi="Times New Roman" w:cs="Times New Roman"/>
          <w:b/>
          <w:color w:val="800000"/>
          <w:sz w:val="20"/>
          <w:szCs w:val="20"/>
          <w:lang w:eastAsia="it-IT"/>
        </w:rPr>
        <w:t>Quando si comprende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I passeggeri arrivati da Roma col treno notturno alla stazione di Fabriano dovettero aspettar l’alba per proseguire in un lento trenino sgangherato il loro viaggio su per le Marche.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All’alba, in una lercia vettura di seconda classe, nella quale avevano già preso posto cinque viaggiatori, fu portata quasi di peso una signora così abbandonata nel cordoglio che non si reggeva più in piedi.</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xml:space="preserve">Lo </w:t>
      </w:r>
      <w:proofErr w:type="spellStart"/>
      <w:r w:rsidRPr="00855FBC">
        <w:rPr>
          <w:rFonts w:ascii="Times New Roman" w:eastAsia="Times New Roman" w:hAnsi="Times New Roman" w:cs="Times New Roman"/>
          <w:color w:val="003366"/>
          <w:sz w:val="20"/>
          <w:szCs w:val="20"/>
          <w:lang w:eastAsia="it-IT"/>
        </w:rPr>
        <w:t>squallor</w:t>
      </w:r>
      <w:proofErr w:type="spellEnd"/>
      <w:r w:rsidRPr="00855FBC">
        <w:rPr>
          <w:rFonts w:ascii="Times New Roman" w:eastAsia="Times New Roman" w:hAnsi="Times New Roman" w:cs="Times New Roman"/>
          <w:color w:val="003366"/>
          <w:sz w:val="20"/>
          <w:szCs w:val="20"/>
          <w:lang w:eastAsia="it-IT"/>
        </w:rPr>
        <w:t xml:space="preserve"> crudo della prima luce, nell’angustia opprimente di quella sudicia vettura </w:t>
      </w:r>
      <w:proofErr w:type="spellStart"/>
      <w:r w:rsidRPr="00855FBC">
        <w:rPr>
          <w:rFonts w:ascii="Times New Roman" w:eastAsia="Times New Roman" w:hAnsi="Times New Roman" w:cs="Times New Roman"/>
          <w:color w:val="003366"/>
          <w:sz w:val="20"/>
          <w:szCs w:val="20"/>
          <w:lang w:eastAsia="it-IT"/>
        </w:rPr>
        <w:t>intanfata</w:t>
      </w:r>
      <w:proofErr w:type="spellEnd"/>
      <w:r w:rsidRPr="00855FBC">
        <w:rPr>
          <w:rFonts w:ascii="Times New Roman" w:eastAsia="Times New Roman" w:hAnsi="Times New Roman" w:cs="Times New Roman"/>
          <w:color w:val="003366"/>
          <w:sz w:val="20"/>
          <w:szCs w:val="20"/>
          <w:lang w:eastAsia="it-IT"/>
        </w:rPr>
        <w:t xml:space="preserve"> di fumo, fece apparire come un incubo ai cinque viaggiatori che avevano passato insonne la notte, tutto quel viluppo di panni, goffo e pietoso, issato con sbuffi e gemiti su dalla banchina e poi su dal </w:t>
      </w:r>
      <w:proofErr w:type="spellStart"/>
      <w:r w:rsidRPr="00855FBC">
        <w:rPr>
          <w:rFonts w:ascii="Times New Roman" w:eastAsia="Times New Roman" w:hAnsi="Times New Roman" w:cs="Times New Roman"/>
          <w:color w:val="003366"/>
          <w:sz w:val="20"/>
          <w:szCs w:val="20"/>
          <w:lang w:eastAsia="it-IT"/>
        </w:rPr>
        <w:t>montatojo</w:t>
      </w:r>
      <w:proofErr w:type="spellEnd"/>
      <w:r w:rsidRPr="00855FBC">
        <w:rPr>
          <w:rFonts w:ascii="Times New Roman" w:eastAsia="Times New Roman" w:hAnsi="Times New Roman" w:cs="Times New Roman"/>
          <w:color w:val="003366"/>
          <w:sz w:val="20"/>
          <w:szCs w:val="20"/>
          <w:lang w:eastAsia="it-IT"/>
        </w:rPr>
        <w:t>.</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xml:space="preserve">Gli sbuffi e i gemiti che accompagnavano e quasi sostenevano, da dietro, lo stento, erano del marito, che alla fine spuntò, gracile e sparuto, pallido come un morto, ma con gli occhietti vivi </w:t>
      </w:r>
      <w:proofErr w:type="spellStart"/>
      <w:r w:rsidRPr="00855FBC">
        <w:rPr>
          <w:rFonts w:ascii="Times New Roman" w:eastAsia="Times New Roman" w:hAnsi="Times New Roman" w:cs="Times New Roman"/>
          <w:color w:val="003366"/>
          <w:sz w:val="20"/>
          <w:szCs w:val="20"/>
          <w:lang w:eastAsia="it-IT"/>
        </w:rPr>
        <w:t>vivi</w:t>
      </w:r>
      <w:proofErr w:type="spellEnd"/>
      <w:r w:rsidRPr="00855FBC">
        <w:rPr>
          <w:rFonts w:ascii="Times New Roman" w:eastAsia="Times New Roman" w:hAnsi="Times New Roman" w:cs="Times New Roman"/>
          <w:color w:val="003366"/>
          <w:sz w:val="20"/>
          <w:szCs w:val="20"/>
          <w:lang w:eastAsia="it-IT"/>
        </w:rPr>
        <w:t>, aguzzi nel pallore.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L’afflizione di veder la moglie in quello stato non gl’impediva tuttavia di mostrarsi, pur nel grave imbarazzo, cerimonioso; ma lo sforzo fatto lo aveva anche, evidentemente, un po’ stizzito, forse per timore di non aver dato prova davanti a quei cinque viaggiatori di bastante forza a sorreggere e introdurre nella vettura il pesante fardello di quella moglie.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Preso posto, però, dopo aver porto scusa e ringraziamenti ai compagni di viaggio che si erano scostati per far subito posto alla signora sofferente, poté mostrarsi cerimonioso e premuroso anche con lei e le rassettò le vesti addosso e il bavero della mantiglia che le era salito sul naso.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Stai bene, cara?</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La moglie, non solo non gli rispose, ma con ira si tirò su di nuovo la mantiglia – più su, fino a nascondersi tutta la faccia. Egli allora sorrise afflitto; poi sospirò:</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Eh... mondo!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xml:space="preserve">E volle spiegare ai compagni di viaggio che la moglie era da compatire perché si trovava in quello stato per l’improvvisa e imminente partenza dell’unico figliuolo per la guerra. Disse che da vent’anni non vivevano più che per quell’unico figliuolo. Per non lasciarlo solo, l’anno avanti, dovendo egli intraprendere gli </w:t>
      </w:r>
      <w:proofErr w:type="spellStart"/>
      <w:r w:rsidRPr="00855FBC">
        <w:rPr>
          <w:rFonts w:ascii="Times New Roman" w:eastAsia="Times New Roman" w:hAnsi="Times New Roman" w:cs="Times New Roman"/>
          <w:color w:val="003366"/>
          <w:sz w:val="20"/>
          <w:szCs w:val="20"/>
          <w:lang w:eastAsia="it-IT"/>
        </w:rPr>
        <w:t>studii</w:t>
      </w:r>
      <w:proofErr w:type="spellEnd"/>
      <w:r w:rsidRPr="00855FBC">
        <w:rPr>
          <w:rFonts w:ascii="Times New Roman" w:eastAsia="Times New Roman" w:hAnsi="Times New Roman" w:cs="Times New Roman"/>
          <w:color w:val="003366"/>
          <w:sz w:val="20"/>
          <w:szCs w:val="20"/>
          <w:lang w:eastAsia="it-IT"/>
        </w:rPr>
        <w:t xml:space="preserve"> universitari, s’erano trasferiti da Sulmona a Roma. Scoppiata la guerra, il figliuolo, chiamato sotto le armi, s’era iscritto al corso accelerato degli allievi ufficiali; dopo tre mesi, nominato sottotenente di fanteria e assegnato al 12° reggimento, brigata Casale, era andato a raggiungere il deposito a Macerata, assicurando loro che sarebbe rimasto colà almeno un mese e mezzo per l’istruzione delle reclute; ma ecco che, invece, dopo tre soli giorni lo mandavano al fronte. Avevano ricevuto a Roma il giorno avanti un telegramma che annunziava questa partenza a tradimento. E si recavano a salutarlo, a vederlo partire.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La moglie sotto la mantiglia s’agitò, si restrinse, si contorse, rugliò anche più volte come una belva, esasperata da quella lunga spiegazione del marito, il quale, non comprendendo che nessun compatimento speciale poteva venir loro per un caso che capitava a tanti, forse a tutti, avrebbe anzi suscitato irritazione e sdegno in quei cinque viaggiatori che non si mostravano abbattuti e vinti come lei nel cordoglio, pur avendo anch’essi probabilmente uno o più figliuoli alla guerra. Ma forse il marito parlava apposta e dava quei ragguagli del figlio unico e della partenza improvvisa dopo tre soli giorni, ecc., perché gli altri ripetessero a lei con dura freddezza tutte quelle parole ch’egli andava dicendo da alcuni mesi, cioè da quando il figliuolo era sotto le armi; e non tanto per confortarla e confortarsi, quanto per persuaderla dispettosamente a una rassegnazione per lei impossibile.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Difatti quelli accolsero freddamente la spiegazione. Uno disse: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xml:space="preserve">– Ma </w:t>
      </w:r>
      <w:proofErr w:type="spellStart"/>
      <w:r w:rsidRPr="00855FBC">
        <w:rPr>
          <w:rFonts w:ascii="Times New Roman" w:eastAsia="Times New Roman" w:hAnsi="Times New Roman" w:cs="Times New Roman"/>
          <w:color w:val="003366"/>
          <w:sz w:val="20"/>
          <w:szCs w:val="20"/>
          <w:lang w:eastAsia="it-IT"/>
        </w:rPr>
        <w:t>ringrazii</w:t>
      </w:r>
      <w:proofErr w:type="spellEnd"/>
      <w:r w:rsidRPr="00855FBC">
        <w:rPr>
          <w:rFonts w:ascii="Times New Roman" w:eastAsia="Times New Roman" w:hAnsi="Times New Roman" w:cs="Times New Roman"/>
          <w:color w:val="003366"/>
          <w:sz w:val="20"/>
          <w:szCs w:val="20"/>
          <w:lang w:eastAsia="it-IT"/>
        </w:rPr>
        <w:t xml:space="preserve"> Dio, caro signore, che parta soltanto adesso il suo figliuolo! Il mio è già su dal primo giorno della guerra. Ed è stato ferito, sa? già due volte. Per fortuna, una volta al braccio, una volta alla gamba, leggermente. Un mese di licenza, e via di nuovo al fronte.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Un altro disse: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Ce n’ho due, io. E tre nipoti.</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Eh, ma un figlio unico... – si provò a far considerare il marito.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Non è vero, non lo dica! – lo interruppe quello sgarbatamente. – S’</w:t>
      </w:r>
      <w:proofErr w:type="spellStart"/>
      <w:r w:rsidRPr="00855FBC">
        <w:rPr>
          <w:rFonts w:ascii="Times New Roman" w:eastAsia="Times New Roman" w:hAnsi="Times New Roman" w:cs="Times New Roman"/>
          <w:color w:val="003366"/>
          <w:sz w:val="20"/>
          <w:szCs w:val="20"/>
          <w:lang w:eastAsia="it-IT"/>
        </w:rPr>
        <w:t>avvizia</w:t>
      </w:r>
      <w:proofErr w:type="spellEnd"/>
      <w:r w:rsidRPr="00855FBC">
        <w:rPr>
          <w:rFonts w:ascii="Times New Roman" w:eastAsia="Times New Roman" w:hAnsi="Times New Roman" w:cs="Times New Roman"/>
          <w:color w:val="003366"/>
          <w:sz w:val="20"/>
          <w:szCs w:val="20"/>
          <w:lang w:eastAsia="it-IT"/>
        </w:rPr>
        <w:t xml:space="preserve"> un figlio unico; non si ama mica di più! Un pezzo di pane, quando s’hanno più figliuoli, tanto a ciascuno, va bene; ma non l’amore paterno; a ciascun figliuolo un padre dà tutto quello di cui è capace. E s’io peno adesso, non peno metà per l’uno, metà per l’altro; peno per due.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È vero, sì, quest’è vero, – ammise con un sorriso timido, pietoso e impacciato, il marito. – Ma guardi... (siamo a discorso, adesso, e facciamo tutti gli scongiuri) ma ponga il caso... non il suo, per carità, egregio signore... il caso d’un padre ch’abbia più figliuoli alla guerra: ne perde (non sia mai!) uno, gli resta l’altro almeno!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xml:space="preserve">– Già, sì; e l’obbligo di vivere per quest’altro, – affermò subito, accigliato, quello. – Il che vuol dire che se a lei... non diciamo a lei, a un padre che abbia un solo figliuolo, capita il caso che questo gli </w:t>
      </w:r>
      <w:proofErr w:type="spellStart"/>
      <w:r w:rsidRPr="00855FBC">
        <w:rPr>
          <w:rFonts w:ascii="Times New Roman" w:eastAsia="Times New Roman" w:hAnsi="Times New Roman" w:cs="Times New Roman"/>
          <w:color w:val="003366"/>
          <w:sz w:val="20"/>
          <w:szCs w:val="20"/>
          <w:lang w:eastAsia="it-IT"/>
        </w:rPr>
        <w:t>muoja</w:t>
      </w:r>
      <w:proofErr w:type="spellEnd"/>
      <w:r w:rsidRPr="00855FBC">
        <w:rPr>
          <w:rFonts w:ascii="Times New Roman" w:eastAsia="Times New Roman" w:hAnsi="Times New Roman" w:cs="Times New Roman"/>
          <w:color w:val="003366"/>
          <w:sz w:val="20"/>
          <w:szCs w:val="20"/>
          <w:lang w:eastAsia="it-IT"/>
        </w:rPr>
        <w:t>, se della vita lui non sa più che farsene, morto il figliuolo, se la può togliere, e addio; mentr’io, capisce? bisogna che me la tenga io, la vita, per l’altro che mi resta; e il caso peggiore dunque è sempre il mio!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Ma che discorsi! – scattò a questo punto un altro viaggiatore, grasso e sanguigno, guardando in giro coi grossi occhi chiari acquosi e venati di sangue.</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xml:space="preserve">Ansimava, e pareva gli dovessero schizzar fuori, quegli occhi, dalla interna violenza affannosa d’una vitalità esuberante, che il corpaccio disfatto non riusciva più a contenere. Si pose una </w:t>
      </w:r>
      <w:proofErr w:type="spellStart"/>
      <w:r w:rsidRPr="00855FBC">
        <w:rPr>
          <w:rFonts w:ascii="Times New Roman" w:eastAsia="Times New Roman" w:hAnsi="Times New Roman" w:cs="Times New Roman"/>
          <w:color w:val="003366"/>
          <w:sz w:val="20"/>
          <w:szCs w:val="20"/>
          <w:lang w:eastAsia="it-IT"/>
        </w:rPr>
        <w:t>manona</w:t>
      </w:r>
      <w:proofErr w:type="spellEnd"/>
      <w:r w:rsidRPr="00855FBC">
        <w:rPr>
          <w:rFonts w:ascii="Times New Roman" w:eastAsia="Times New Roman" w:hAnsi="Times New Roman" w:cs="Times New Roman"/>
          <w:color w:val="003366"/>
          <w:sz w:val="20"/>
          <w:szCs w:val="20"/>
          <w:lang w:eastAsia="it-IT"/>
        </w:rPr>
        <w:t xml:space="preserve"> sformata davanti la bocca, come assalito improvvisamente dal pensiero dei due denti che gli mancavano; ma poi, tanto non ci pensò più e seguitò a dire, sdegnato: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O che i figliuoli li facciamo per noi?</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lastRenderedPageBreak/>
        <w:t>Gli altri si sporsero a guardarlo, costernati. Il primo, quello che aveva il figlio al fronte fin dal primo giorno della guerra, sospirò:</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Eh, per la patria, già...</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Eh, – rifece il viaggiatore grasso, – caro signore, se lei dice così, per la patria, può parere una smorfia!</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w:t>
      </w:r>
      <w:r w:rsidRPr="00855FBC">
        <w:rPr>
          <w:rFonts w:ascii="Times New Roman" w:eastAsia="Times New Roman" w:hAnsi="Times New Roman" w:cs="Times New Roman"/>
          <w:i/>
          <w:iCs/>
          <w:color w:val="003366"/>
          <w:sz w:val="20"/>
          <w:szCs w:val="20"/>
          <w:lang w:eastAsia="it-IT"/>
        </w:rPr>
        <w:t>Figlio mio, t’ho partorito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i/>
          <w:iCs/>
          <w:color w:val="003366"/>
          <w:sz w:val="20"/>
          <w:szCs w:val="20"/>
          <w:lang w:eastAsia="it-IT"/>
        </w:rPr>
        <w:t>      per la patria e non per me</w:t>
      </w:r>
      <w:r w:rsidRPr="00855FBC">
        <w:rPr>
          <w:rFonts w:ascii="Times New Roman" w:eastAsia="Times New Roman" w:hAnsi="Times New Roman" w:cs="Times New Roman"/>
          <w:color w:val="003366"/>
          <w:sz w:val="20"/>
          <w:szCs w:val="20"/>
          <w:lang w:eastAsia="it-IT"/>
        </w:rPr>
        <w:t>...</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xml:space="preserve">Storie! Quando? Ci pensa lei alla patria, quando le nasce un figliuolo? Roba da ridere! I figliuoli vengono, non perché lei li voglia, ma perché debbono venire; e si pigliano la vita; non solo la loro, ma anche la nostra si pigliano. Questa è la verità. E siamo noi per loro; mica loro per noi. E quand’hanno vent’anni... ma pensi un po’, sono tali e quali eravamo io e lei quand’avevamo vent’anni. C’era nostra madre; c’era nostro padre; ma c’erano anche tant’altre cose, i </w:t>
      </w:r>
      <w:proofErr w:type="spellStart"/>
      <w:r w:rsidRPr="00855FBC">
        <w:rPr>
          <w:rFonts w:ascii="Times New Roman" w:eastAsia="Times New Roman" w:hAnsi="Times New Roman" w:cs="Times New Roman"/>
          <w:color w:val="003366"/>
          <w:sz w:val="20"/>
          <w:szCs w:val="20"/>
          <w:lang w:eastAsia="it-IT"/>
        </w:rPr>
        <w:t>vizii</w:t>
      </w:r>
      <w:proofErr w:type="spellEnd"/>
      <w:r w:rsidRPr="00855FBC">
        <w:rPr>
          <w:rFonts w:ascii="Times New Roman" w:eastAsia="Times New Roman" w:hAnsi="Times New Roman" w:cs="Times New Roman"/>
          <w:color w:val="003366"/>
          <w:sz w:val="20"/>
          <w:szCs w:val="20"/>
          <w:lang w:eastAsia="it-IT"/>
        </w:rPr>
        <w:t xml:space="preserve">, la ragazza, le cravatte nuove, le illusioni, le sigarette, e anche la patria, già, a vent’anni, quando non avevamo figliuoli; la patria che, se ci avesse chiamati, dica un po’, non sarebbe stata per noi sopra a nostro padre, sopra a nostra madre? Ne abbiamo cinquanta, sessanta, ora, caro lei: e c’è pure la patria, sì; ma dentro di noi, per forza, c’è anche più forte l’affetto per i nostri figliuoli. Chi di noi, potendo, non andrebbe, non vorrebbe andare a combattere invece del proprio figliuolo? Ma tutti! E non vogliamo considerare adesso il sentimento dei nostri figliuoli a vent’anni? dei nostri figliuoli che per forza, venuto il momento, debbono sentire per la patria un affetto più grande che per noi? Parlo, s’intende, dei buoni figliuoli, e dico per forza, perché davanti alla patria, per essi, diventiamo figliuoli anche noi, figliuoli vecchi che non possono più muoversi e debbono restarsene a casa. Se la patria c’è, se è una necessità naturale la patria, come il pane che ciascuno per forza deve mangiare se non vuol morir di fame, bisogna che qualcuno vada a difenderla, venuto il momento. E vanno essi, a vent’anni, vanno perché debbono andare e non vogliono </w:t>
      </w:r>
      <w:proofErr w:type="spellStart"/>
      <w:r w:rsidRPr="00855FBC">
        <w:rPr>
          <w:rFonts w:ascii="Times New Roman" w:eastAsia="Times New Roman" w:hAnsi="Times New Roman" w:cs="Times New Roman"/>
          <w:color w:val="003366"/>
          <w:sz w:val="20"/>
          <w:szCs w:val="20"/>
          <w:lang w:eastAsia="it-IT"/>
        </w:rPr>
        <w:t>lagrime</w:t>
      </w:r>
      <w:proofErr w:type="spellEnd"/>
      <w:r w:rsidRPr="00855FBC">
        <w:rPr>
          <w:rFonts w:ascii="Times New Roman" w:eastAsia="Times New Roman" w:hAnsi="Times New Roman" w:cs="Times New Roman"/>
          <w:color w:val="003366"/>
          <w:sz w:val="20"/>
          <w:szCs w:val="20"/>
          <w:lang w:eastAsia="it-IT"/>
        </w:rPr>
        <w:t xml:space="preserve">. Non ne vogliono perché, anche se </w:t>
      </w:r>
      <w:proofErr w:type="spellStart"/>
      <w:r w:rsidRPr="00855FBC">
        <w:rPr>
          <w:rFonts w:ascii="Times New Roman" w:eastAsia="Times New Roman" w:hAnsi="Times New Roman" w:cs="Times New Roman"/>
          <w:color w:val="003366"/>
          <w:sz w:val="20"/>
          <w:szCs w:val="20"/>
          <w:lang w:eastAsia="it-IT"/>
        </w:rPr>
        <w:t>muojono</w:t>
      </w:r>
      <w:proofErr w:type="spellEnd"/>
      <w:r w:rsidRPr="00855FBC">
        <w:rPr>
          <w:rFonts w:ascii="Times New Roman" w:eastAsia="Times New Roman" w:hAnsi="Times New Roman" w:cs="Times New Roman"/>
          <w:color w:val="003366"/>
          <w:sz w:val="20"/>
          <w:szCs w:val="20"/>
          <w:lang w:eastAsia="it-IT"/>
        </w:rPr>
        <w:t xml:space="preserve">, </w:t>
      </w:r>
      <w:proofErr w:type="spellStart"/>
      <w:r w:rsidRPr="00855FBC">
        <w:rPr>
          <w:rFonts w:ascii="Times New Roman" w:eastAsia="Times New Roman" w:hAnsi="Times New Roman" w:cs="Times New Roman"/>
          <w:color w:val="003366"/>
          <w:sz w:val="20"/>
          <w:szCs w:val="20"/>
          <w:lang w:eastAsia="it-IT"/>
        </w:rPr>
        <w:t>muojono</w:t>
      </w:r>
      <w:proofErr w:type="spellEnd"/>
      <w:r w:rsidRPr="00855FBC">
        <w:rPr>
          <w:rFonts w:ascii="Times New Roman" w:eastAsia="Times New Roman" w:hAnsi="Times New Roman" w:cs="Times New Roman"/>
          <w:color w:val="003366"/>
          <w:sz w:val="20"/>
          <w:szCs w:val="20"/>
          <w:lang w:eastAsia="it-IT"/>
        </w:rPr>
        <w:t xml:space="preserve"> infiammati e contenti. (Parlo sempre, s’intende, dei buoni figliuoli!) Ora, quando si muore contenti, senz’aver veduto tutte le brutture, le </w:t>
      </w:r>
      <w:proofErr w:type="spellStart"/>
      <w:r w:rsidRPr="00855FBC">
        <w:rPr>
          <w:rFonts w:ascii="Times New Roman" w:eastAsia="Times New Roman" w:hAnsi="Times New Roman" w:cs="Times New Roman"/>
          <w:color w:val="003366"/>
          <w:sz w:val="20"/>
          <w:szCs w:val="20"/>
          <w:lang w:eastAsia="it-IT"/>
        </w:rPr>
        <w:t>noje</w:t>
      </w:r>
      <w:proofErr w:type="spellEnd"/>
      <w:r w:rsidRPr="00855FBC">
        <w:rPr>
          <w:rFonts w:ascii="Times New Roman" w:eastAsia="Times New Roman" w:hAnsi="Times New Roman" w:cs="Times New Roman"/>
          <w:color w:val="003366"/>
          <w:sz w:val="20"/>
          <w:szCs w:val="20"/>
          <w:lang w:eastAsia="it-IT"/>
        </w:rPr>
        <w:t>, le miserie di questa vitaccia che avanza, le amarezze delle disillusioni, o che vogliamo di più? Bisogna non piangere, ridere... o come piango io, sissignori, contento, perché mio figlio m’ha mandato a dire che la sua vita – la </w:t>
      </w:r>
      <w:r w:rsidRPr="00855FBC">
        <w:rPr>
          <w:rFonts w:ascii="Times New Roman" w:eastAsia="Times New Roman" w:hAnsi="Times New Roman" w:cs="Times New Roman"/>
          <w:i/>
          <w:iCs/>
          <w:color w:val="003366"/>
          <w:sz w:val="20"/>
          <w:szCs w:val="20"/>
          <w:lang w:eastAsia="it-IT"/>
        </w:rPr>
        <w:t>sua</w:t>
      </w:r>
      <w:r w:rsidRPr="00855FBC">
        <w:rPr>
          <w:rFonts w:ascii="Times New Roman" w:eastAsia="Times New Roman" w:hAnsi="Times New Roman" w:cs="Times New Roman"/>
          <w:color w:val="003366"/>
          <w:sz w:val="20"/>
          <w:szCs w:val="20"/>
          <w:lang w:eastAsia="it-IT"/>
        </w:rPr>
        <w:t>, capite? quella che noi dobbiamo vedere in loro, e non la </w:t>
      </w:r>
      <w:r w:rsidRPr="00855FBC">
        <w:rPr>
          <w:rFonts w:ascii="Times New Roman" w:eastAsia="Times New Roman" w:hAnsi="Times New Roman" w:cs="Times New Roman"/>
          <w:i/>
          <w:iCs/>
          <w:color w:val="003366"/>
          <w:sz w:val="20"/>
          <w:szCs w:val="20"/>
          <w:lang w:eastAsia="it-IT"/>
        </w:rPr>
        <w:t>nostra</w:t>
      </w:r>
      <w:r w:rsidRPr="00855FBC">
        <w:rPr>
          <w:rFonts w:ascii="Times New Roman" w:eastAsia="Times New Roman" w:hAnsi="Times New Roman" w:cs="Times New Roman"/>
          <w:color w:val="003366"/>
          <w:sz w:val="20"/>
          <w:szCs w:val="20"/>
          <w:lang w:eastAsia="it-IT"/>
        </w:rPr>
        <w:t xml:space="preserve"> – la sua vita lui se l’era spesa come meglio non avrebbe potuto, e che è morto contento, e che io non stessi a vestirmi di nero, come difatti </w:t>
      </w:r>
      <w:proofErr w:type="spellStart"/>
      <w:r w:rsidRPr="00855FBC">
        <w:rPr>
          <w:rFonts w:ascii="Times New Roman" w:eastAsia="Times New Roman" w:hAnsi="Times New Roman" w:cs="Times New Roman"/>
          <w:color w:val="003366"/>
          <w:sz w:val="20"/>
          <w:szCs w:val="20"/>
          <w:lang w:eastAsia="it-IT"/>
        </w:rPr>
        <w:t>lor</w:t>
      </w:r>
      <w:proofErr w:type="spellEnd"/>
      <w:r w:rsidRPr="00855FBC">
        <w:rPr>
          <w:rFonts w:ascii="Times New Roman" w:eastAsia="Times New Roman" w:hAnsi="Times New Roman" w:cs="Times New Roman"/>
          <w:color w:val="003366"/>
          <w:sz w:val="20"/>
          <w:szCs w:val="20"/>
          <w:lang w:eastAsia="it-IT"/>
        </w:rPr>
        <w:t xml:space="preserve"> signori vedono che non mi sono vestito.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Scosse, così dicendo, la giacca chiara, per mostrarla; le labbra livide sui denti mancanti gli tremavano; gli occhi, quasi liquefatti, gli sgocciolavano; e terminò con due scatti di riso che potevano anche esser singhiozzi.</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Ecco... ecco.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Da tre mesi quella madre, lì nascosta sotto la mantiglia, cercava in tutto ciò che il marito e gli altri le dicevano per confortarla e indurla a rassegnarsi, una parola, una parola sola che, nella sordità del suo cupo dolore, le destasse un’eco, le facesse intendere come possibile per una madre la rassegnazione a mandare il figlio, non già alla morte, ma solo a un probabile rischio di vita. Non ne aveva trovata una, mai, tra le tante e tante che le erano state dette. Aveva ritenuto perciò che gli altri parlavano, potevano parlare a lei così, di rassegnazione e di conforto, solo perché non sentivano ciò che sentiva lei.</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Le parole di questo viaggiatore, adesso, la stordirono, la sbalordirono. Tutt’a un tratto comprese che non già gli altri non sentivano ciò che ella sentiva; ma lei, al contrario, non riusciva a sentire qualcosa che tutti gli altri sentivano e per cui potevano rassegnarsi, non solo alla partenza, ma ecco, anche alla morte del proprio figliuolo.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Levò il capo, si tirò su dall’angolo della vettura ad ascoltare le risposte che quel viaggiatore dava alle interrogazioni dei compagni sul quando, sul come gli fosse morto quel figliuolo, e trasecolò, le parve d’esser piombata in un mondo ch’ella non conosceva, in cui s’affacciava ora per la prima volta, sentendo che tutti gli altri non solo capivano, ma ammiravano anzi quel vecchio e si congratulavano con lui che poteva parlare così della morte del figliuolo.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Se non che, all’improvviso, vide dipingersi sul volto di quei cinque viaggiatori lo stesso sbalordimento che doveva esser sul suo, allorquando, proprio senza che ella lo volesse, come se veramente non avesse ancora inteso né compreso nulla, saltò su a domandare a quel vecchio: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 Ma dunque... dunque il suo figliuolo è morto?</w:t>
      </w:r>
    </w:p>
    <w:p w:rsidR="00855FBC" w:rsidRPr="00855FBC" w:rsidRDefault="00855FBC" w:rsidP="00855FBC">
      <w:pPr>
        <w:spacing w:after="0" w:line="240" w:lineRule="auto"/>
        <w:ind w:firstLine="510"/>
        <w:jc w:val="both"/>
        <w:rPr>
          <w:rFonts w:ascii="Times New Roman" w:eastAsia="Times New Roman" w:hAnsi="Times New Roman" w:cs="Times New Roman"/>
          <w:color w:val="003366"/>
          <w:sz w:val="20"/>
          <w:szCs w:val="20"/>
          <w:lang w:eastAsia="it-IT"/>
        </w:rPr>
      </w:pPr>
      <w:r w:rsidRPr="00855FBC">
        <w:rPr>
          <w:rFonts w:ascii="Times New Roman" w:eastAsia="Times New Roman" w:hAnsi="Times New Roman" w:cs="Times New Roman"/>
          <w:color w:val="003366"/>
          <w:sz w:val="20"/>
          <w:szCs w:val="20"/>
          <w:lang w:eastAsia="it-IT"/>
        </w:rPr>
        <w:t>Il vecchio si voltò a guardarla con quegli occhi atroci, smisuratamente sbarrati. La guardò, la guardò e tutt’a un tratto, a sua volta, come se soltanto adesso, a quella domanda incongruente, a quella meraviglia fuor di posto, comprendesse che alla fine, in quel punto, il suo figliuolo era veramente morto per lui, s’arruffò, si contraffece, trasse a precipizio il fazzoletto dalla tasca e, tra lo stupore e la commozione di tutti, scoppiò in acuti, strazianti, irrefrenabili singhiozzi.</w:t>
      </w:r>
    </w:p>
    <w:p w:rsidR="007A7EFE" w:rsidRPr="00855FBC" w:rsidRDefault="007A7EFE" w:rsidP="00855FBC">
      <w:pPr>
        <w:spacing w:after="0"/>
        <w:rPr>
          <w:rFonts w:ascii="Times New Roman" w:hAnsi="Times New Roman" w:cs="Times New Roman"/>
          <w:sz w:val="20"/>
          <w:szCs w:val="20"/>
        </w:rPr>
      </w:pPr>
    </w:p>
    <w:sectPr w:rsidR="007A7EFE" w:rsidRPr="00855FBC" w:rsidSect="007A7E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283"/>
  <w:characterSpacingControl w:val="doNotCompress"/>
  <w:compat/>
  <w:rsids>
    <w:rsidRoot w:val="00855FBC"/>
    <w:rsid w:val="007A7EFE"/>
    <w:rsid w:val="00855F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EFE"/>
  </w:style>
  <w:style w:type="paragraph" w:styleId="Titolo3">
    <w:name w:val="heading 3"/>
    <w:basedOn w:val="Normale"/>
    <w:link w:val="Titolo3Carattere"/>
    <w:uiPriority w:val="9"/>
    <w:qFormat/>
    <w:rsid w:val="00855FB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55FBC"/>
    <w:rPr>
      <w:rFonts w:ascii="Times New Roman" w:eastAsia="Times New Roman" w:hAnsi="Times New Roman" w:cs="Times New Roman"/>
      <w:b/>
      <w:bCs/>
      <w:sz w:val="27"/>
      <w:szCs w:val="27"/>
      <w:lang w:eastAsia="it-IT"/>
    </w:rPr>
  </w:style>
  <w:style w:type="paragraph" w:customStyle="1" w:styleId="normale0">
    <w:name w:val="normale"/>
    <w:basedOn w:val="Normale"/>
    <w:rsid w:val="00855F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649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1638</Words>
  <Characters>9341</Characters>
  <Application>Microsoft Office Word</Application>
  <DocSecurity>0</DocSecurity>
  <Lines>77</Lines>
  <Paragraphs>21</Paragraphs>
  <ScaleCrop>false</ScaleCrop>
  <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dc:creator>
  <cp:lastModifiedBy>g c</cp:lastModifiedBy>
  <cp:revision>1</cp:revision>
  <dcterms:created xsi:type="dcterms:W3CDTF">2018-04-23T14:48:00Z</dcterms:created>
  <dcterms:modified xsi:type="dcterms:W3CDTF">2018-04-23T14:49:00Z</dcterms:modified>
</cp:coreProperties>
</file>