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FC" w:rsidRPr="00835558" w:rsidRDefault="008C7D28">
      <w:pPr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835558"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  <w:t>ARCHEOLOGIA E GEOMATICA: METODI E TECNICHE DI OGGI PER DOCUMENTARE E COMPRENDERE IL NOSTRO PASSATO</w:t>
      </w:r>
    </w:p>
    <w:p w:rsidR="008C7D28" w:rsidRDefault="008C7D28">
      <w:pPr>
        <w:rPr>
          <w:rStyle w:val="Enfasigrassetto"/>
          <w:rFonts w:ascii="Arial" w:hAnsi="Arial" w:cs="Arial"/>
          <w:color w:val="231F20"/>
          <w:sz w:val="18"/>
          <w:szCs w:val="18"/>
          <w:shd w:val="clear" w:color="auto" w:fill="FFFFFF"/>
        </w:rPr>
      </w:pPr>
    </w:p>
    <w:p w:rsidR="00E7016E" w:rsidRDefault="00E7016E" w:rsidP="00E7016E">
      <w:pPr>
        <w:jc w:val="left"/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br/>
        <w:t>1) Introduzione al progetto di alternanza:</w:t>
      </w: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br/>
      </w:r>
    </w:p>
    <w:p w:rsidR="008C7D28" w:rsidRPr="00E7016E" w:rsidRDefault="008C7D28" w:rsidP="00E7016E">
      <w:pP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Il progetto </w:t>
      </w:r>
      <w:bookmarkStart w:id="0" w:name="_Hlk485390796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ARCHEOLOGIA E GEOMATICA: METODI E TECNICHE DI OGGI PER DOCUMENTARE E COMPRENDERE IL NOSTRO PASSATO</w:t>
      </w:r>
      <w:bookmarkEnd w:id="0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, è uno dei progetti di ASL offerto dall’Università La Sapienza di Roma. Tale progetto si 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è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svolto sia </w:t>
      </w:r>
      <w:bookmarkStart w:id="1" w:name="_Hlk485391232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nel Dipartimento di Ingegneria civile, edile e ambientale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(DICEA)</w:t>
      </w:r>
      <w:r w:rsidR="001842F1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con sede il S. Pietro in Vincoli</w:t>
      </w:r>
      <w:bookmarkStart w:id="2" w:name="_GoBack"/>
      <w:bookmarkEnd w:id="2"/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e sia nel Museo del Vicino Oriente, Egitto e Mediterraneo</w:t>
      </w:r>
      <w:bookmarkEnd w:id="1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situato nella 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città universitaria e prevedeva una durata di 50h per studente. Quest’ultime, sono state distribuite nell’arco di 7 mesi, precisamente dal mese di </w:t>
      </w:r>
      <w:proofErr w:type="gramStart"/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Dicembre</w:t>
      </w:r>
      <w:proofErr w:type="gramEnd"/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al mese di Giugno. Gli incontri avvenivano il giovedì e il venerdì dalle ore 13:00 alle 19:00 ed erano rivolti a studenti provenienti dal Liceo Artistico, Scientifico e Classico. </w:t>
      </w:r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Gli studenti erano seguiti </w:t>
      </w:r>
      <w:bookmarkStart w:id="3" w:name="_Hlk485391708"/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dai tutor Roberta Ravanelli, Andrea </w:t>
      </w:r>
      <w:proofErr w:type="spellStart"/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Nascetti</w:t>
      </w:r>
      <w:proofErr w:type="spellEnd"/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e Marco di Tullo. Il docente di riferimento era invece Mattia Giovanni Crespi. </w:t>
      </w:r>
    </w:p>
    <w:bookmarkEnd w:id="3"/>
    <w:p w:rsidR="00835558" w:rsidRDefault="00835558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Le attività previste nel progetto riguardavano la </w:t>
      </w:r>
      <w:r w:rsidRPr="00835558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r</w:t>
      </w:r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ealizzazione di modelli tridimensionali metrici di reperti archeologici con metodi e tecniche di </w:t>
      </w:r>
      <w:proofErr w:type="spellStart"/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>Geomatica</w:t>
      </w:r>
      <w:proofErr w:type="spellEnd"/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e computer </w:t>
      </w:r>
      <w:proofErr w:type="spellStart"/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>vision</w:t>
      </w:r>
      <w:proofErr w:type="spellEnd"/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>, in vista della definizione di un protocollo operativo per la documentazione museale e lo scambio di informazioni tramite web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. Inoltre, gli obiettivi auspicati prevedevano l’acquisizione di competenze riguardanti </w:t>
      </w:r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le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metodologie,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le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tecniche e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gli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strumenti relativi alla fotogrammetria e computer vision, con particolare riguardo all'utilizzo di normali camere amatoriali, smartphone e range camera</w:t>
      </w:r>
      <w:r w:rsidR="00FC47B9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FC47B9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Tra le competenze comunicative attese vi erano la capacità di relazionarsi,</w:t>
      </w:r>
      <w:r w:rsidR="00FC47B9">
        <w:rPr>
          <w:rFonts w:ascii="Arial" w:hAnsi="Arial" w:cs="Arial"/>
          <w:color w:val="231F20"/>
          <w:sz w:val="18"/>
          <w:szCs w:val="18"/>
          <w:shd w:val="clear" w:color="auto" w:fill="FFFFFF"/>
        </w:rPr>
        <w:t xml:space="preserve"> </w:t>
      </w:r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di </w:t>
      </w:r>
      <w:proofErr w:type="spellStart"/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>problem</w:t>
      </w:r>
      <w:proofErr w:type="spellEnd"/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solving, capacità deci</w:t>
      </w:r>
      <w:r w:rsidR="00E7016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sionali, di gestione del tempo e </w:t>
      </w:r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>comunicative</w:t>
      </w:r>
      <w:r w:rsidR="00E7016E">
        <w:rPr>
          <w:rFonts w:ascii="Arial" w:hAnsi="Arial" w:cs="Arial"/>
          <w:color w:val="231F20"/>
          <w:sz w:val="24"/>
          <w:szCs w:val="24"/>
          <w:shd w:val="clear" w:color="auto" w:fill="FFFFFF"/>
        </w:rPr>
        <w:t>.</w:t>
      </w:r>
    </w:p>
    <w:p w:rsidR="00E7016E" w:rsidRDefault="00E7016E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E7016E" w:rsidRDefault="00E7016E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E7016E" w:rsidRDefault="00E7016E" w:rsidP="00E7016E">
      <w:pPr>
        <w:jc w:val="left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2) Introduzione alle osservazioni: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br/>
      </w:r>
    </w:p>
    <w:p w:rsidR="00E7016E" w:rsidRPr="00FC47B9" w:rsidRDefault="00A03AC1" w:rsidP="006D4FC3">
      <w:pPr>
        <w:rPr>
          <w:rFonts w:ascii="Arial" w:eastAsia="Times New Roman" w:hAnsi="Arial" w:cs="Arial"/>
          <w:color w:val="231F20"/>
          <w:sz w:val="24"/>
          <w:szCs w:val="24"/>
          <w:lang w:eastAsia="it-IT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Le osservazioni del progetto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ARCHEOLOGIA E GEOMATICA: METODI E TECNICHE DI OGGI PER DOCUMENTARE E COMPRENDERE IL NOSTRO PASSATO</w:t>
      </w:r>
      <w:r w:rsidR="00905876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, sono state effettuate nell’arco di 3 pomeriggi, rispettivamente nei giorni 20/04, 26/04 e 27/04/ 2017. Quest’ultime hanno avuto la durata di 3 ore, dalle 15:00 alle 18:00 e si sono svolte sia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nel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l’aula </w:t>
      </w:r>
      <w:proofErr w:type="spellStart"/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Cassinis</w:t>
      </w:r>
      <w:proofErr w:type="spellEnd"/>
      <w:r w:rsidR="00F452D9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, terzo piano,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del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Dipartimento di Ingegneria civile, edile e ambientale (DICEA)</w:t>
      </w:r>
      <w:r w:rsidR="00035AA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e sia nel Museo del Vicino Oriente, Egitto e Mediterraneo</w:t>
      </w:r>
      <w:r w:rsidR="00905876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. Al progetto hanno partecipato dai 10 ai 17 s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tudenti, in base alle giornate, </w:t>
      </w:r>
      <w:r w:rsidR="00370A77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i tutor Roberta Ravanelli, Andre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a </w:t>
      </w:r>
      <w:proofErr w:type="spellStart"/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Nascetti</w:t>
      </w:r>
      <w:proofErr w:type="spellEnd"/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e Marco di Tullo e il docente di riferimento </w:t>
      </w:r>
      <w:r w:rsidR="00370A77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Mattia Giov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anni Crespi anche se, quest’ultimo, non è stato presente in modo costante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in tutte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le attività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di ASL osservate. Vi sono state</w:t>
      </w:r>
      <w:r w:rsidR="00035AA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inoltre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lezioni frontali ed attività lavorative in gruppo. Infatti, mentre nel Museo i ragazzi divisi in due gruppi si cimentavano a fotografare alcuni oggetti, in aula tali fotog</w:t>
      </w:r>
      <w:r w:rsidR="00F452D9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rafie sono state proiettate ed analizzate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al pc attraverso una spiegazione frontale da parte dei tutor.</w:t>
      </w:r>
    </w:p>
    <w:p w:rsidR="00835558" w:rsidRPr="00FC47B9" w:rsidRDefault="00835558">
      <w:pPr>
        <w:rPr>
          <w:b/>
          <w:sz w:val="24"/>
          <w:szCs w:val="24"/>
        </w:rPr>
      </w:pPr>
    </w:p>
    <w:sectPr w:rsidR="00835558" w:rsidRPr="00FC47B9" w:rsidSect="00380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2194"/>
    <w:multiLevelType w:val="hybridMultilevel"/>
    <w:tmpl w:val="6E08A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7D28"/>
    <w:rsid w:val="00015DF3"/>
    <w:rsid w:val="00035AAE"/>
    <w:rsid w:val="001842F1"/>
    <w:rsid w:val="00353630"/>
    <w:rsid w:val="00370A77"/>
    <w:rsid w:val="00380140"/>
    <w:rsid w:val="003F1ADB"/>
    <w:rsid w:val="00634B37"/>
    <w:rsid w:val="006D4FC3"/>
    <w:rsid w:val="007E3C0F"/>
    <w:rsid w:val="00835558"/>
    <w:rsid w:val="008C7D28"/>
    <w:rsid w:val="00905876"/>
    <w:rsid w:val="00A03AC1"/>
    <w:rsid w:val="00BA05AB"/>
    <w:rsid w:val="00C705DF"/>
    <w:rsid w:val="00E7016E"/>
    <w:rsid w:val="00F452D9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63E"/>
  <w15:docId w15:val="{074C742F-1CDC-4637-9BAF-D26A9DF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80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7D28"/>
    <w:rPr>
      <w:b/>
      <w:bCs/>
    </w:rPr>
  </w:style>
  <w:style w:type="paragraph" w:styleId="Paragrafoelenco">
    <w:name w:val="List Paragraph"/>
    <w:basedOn w:val="Normale"/>
    <w:uiPriority w:val="34"/>
    <w:qFormat/>
    <w:rsid w:val="00E7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aurora</cp:lastModifiedBy>
  <cp:revision>4</cp:revision>
  <dcterms:created xsi:type="dcterms:W3CDTF">2017-06-16T14:09:00Z</dcterms:created>
  <dcterms:modified xsi:type="dcterms:W3CDTF">2017-06-16T14:14:00Z</dcterms:modified>
</cp:coreProperties>
</file>