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87A5" w14:textId="77777777" w:rsidR="002B2381" w:rsidRPr="001A7629" w:rsidRDefault="00DF19CA" w:rsidP="00C76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62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3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291"/>
        <w:gridCol w:w="6811"/>
      </w:tblGrid>
      <w:tr w:rsidR="002B2381" w:rsidRPr="001A7629" w14:paraId="1F6DDBFF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94AA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D921C9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</w:p>
          <w:p w14:paraId="35F208BE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2A01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3F0F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7F167512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8C4B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FE1A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F1A7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14AE6625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38D7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INFORMAZIONI PERSONALI</w:t>
            </w:r>
          </w:p>
        </w:tc>
        <w:tc>
          <w:tcPr>
            <w:tcW w:w="2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48F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737C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4006C753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43EE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B490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CD82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30DFAA85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7F7C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AB0F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57AE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Mauro Alderisio </w:t>
            </w:r>
          </w:p>
        </w:tc>
      </w:tr>
      <w:tr w:rsidR="002B2381" w:rsidRPr="001A7629" w14:paraId="21CCAE01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0E8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3DCA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2921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29A0D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Roma, 11.11.1964</w:t>
            </w:r>
          </w:p>
        </w:tc>
      </w:tr>
      <w:tr w:rsidR="002B2381" w:rsidRPr="001A7629" w14:paraId="7A4DE5B6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2891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121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3799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Dirigente Medico </w:t>
            </w:r>
          </w:p>
        </w:tc>
      </w:tr>
      <w:tr w:rsidR="002B2381" w:rsidRPr="001A7629" w14:paraId="0D54C5F7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5E25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Amministrazione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81FD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AADE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ASL Frosinone</w:t>
            </w:r>
          </w:p>
        </w:tc>
      </w:tr>
      <w:tr w:rsidR="002B2381" w:rsidRPr="001A7629" w14:paraId="04A80F21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5ADE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Incarico attuale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AAB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5E43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Dirigente Medico con incarico professionale U.O.C. Anatomia Patologica.</w:t>
            </w:r>
          </w:p>
        </w:tc>
      </w:tr>
      <w:tr w:rsidR="002B2381" w:rsidRPr="001A7629" w14:paraId="580E2928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0FD9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Numero telefonico</w:t>
            </w:r>
          </w:p>
          <w:p w14:paraId="79C1CDC6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dell’ufficio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0BE2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A6C1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07752072503</w:t>
            </w:r>
          </w:p>
        </w:tc>
      </w:tr>
      <w:tr w:rsidR="002B2381" w:rsidRPr="001A7629" w14:paraId="60C07ACE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C4DD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Fax dell’ufficio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2A40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C87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07752072506</w:t>
            </w:r>
          </w:p>
        </w:tc>
      </w:tr>
      <w:tr w:rsidR="002B2381" w:rsidRPr="001A7629" w14:paraId="3A4DBB15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231A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765D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8010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mauroalderisio@outlook.com</w:t>
            </w:r>
          </w:p>
        </w:tc>
      </w:tr>
      <w:tr w:rsidR="002B2381" w:rsidRPr="001A7629" w14:paraId="5DF6A59A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33A" w14:textId="77777777" w:rsidR="002B2381" w:rsidRPr="001A7629" w:rsidRDefault="002B2381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16A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557E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4C58880F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F530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TITOLI DI STUDIO,</w:t>
            </w:r>
          </w:p>
          <w:p w14:paraId="493A1006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PROFESSIONALI ED</w:t>
            </w:r>
          </w:p>
          <w:p w14:paraId="53858AFF" w14:textId="77777777" w:rsidR="002B2381" w:rsidRPr="001A7629" w:rsidRDefault="00DF19CA" w:rsidP="00C76826">
            <w:pPr>
              <w:pStyle w:val="Default"/>
            </w:pPr>
            <w:r w:rsidRPr="001A7629">
              <w:rPr>
                <w:b/>
                <w:bCs/>
              </w:rPr>
              <w:t>ESPERIENZE LAVORATIVE</w:t>
            </w:r>
          </w:p>
          <w:p w14:paraId="45324A27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9B20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F61C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73012AEE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72E6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DE62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471F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20108E67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EEC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Titolo di studio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AEC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6981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1991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- Laurea in Medicina e Chirurgia, Università degli Studi di Roma “Sapienza”  voto 110/110 e lode. </w:t>
            </w:r>
          </w:p>
          <w:p w14:paraId="60A11E34" w14:textId="77777777" w:rsidR="002B2381" w:rsidRPr="001A7629" w:rsidRDefault="00DF19CA" w:rsidP="00C76826">
            <w:pPr>
              <w:pStyle w:val="Rientrocorpodeltesto2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1A7629">
              <w:rPr>
                <w:rFonts w:ascii="Arial" w:hAnsi="Arial" w:cs="Arial"/>
                <w:szCs w:val="24"/>
              </w:rPr>
              <w:t>tesi sperimentale: "Studio sulle modificazioni reattive nell'espettorato di soggetti esposti ad inquinanti atmosferici", relatore Prof. A. Vecchione.</w:t>
            </w:r>
          </w:p>
        </w:tc>
      </w:tr>
      <w:tr w:rsidR="002B2381" w:rsidRPr="001A7629" w14:paraId="77500785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D345" w14:textId="77777777" w:rsidR="002B2381" w:rsidRPr="001A7629" w:rsidRDefault="002B2381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CD56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331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78A69030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6669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Altri titoli di studio e</w:t>
            </w:r>
          </w:p>
          <w:p w14:paraId="528EB5F7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professionali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AD2E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9F7F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1991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– Abilitazione alla professione Medica nella II sessione Università degli Studi di Roma “Sapienza”  </w:t>
            </w:r>
          </w:p>
          <w:p w14:paraId="5729F894" w14:textId="77777777" w:rsidR="00F60042" w:rsidRPr="001A7629" w:rsidRDefault="00F60042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0C7BFE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1996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- Specializzazione in Oncologia ind. Oncologia Medica Università degli Studi di Roma “Sapienza”  voto 70/70 e lode</w:t>
            </w:r>
          </w:p>
          <w:p w14:paraId="2331D48D" w14:textId="77777777" w:rsidR="00F60042" w:rsidRPr="001A7629" w:rsidRDefault="00DF19CA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tesi sperimentale: "L'eterogeneità tumorale in analisi d'immagine come valore prognostico nel carcinoma colonrettale", relatore Prof. A. Vecchione.</w:t>
            </w:r>
          </w:p>
          <w:p w14:paraId="0660D0CD" w14:textId="49B3EA4F" w:rsidR="002B2381" w:rsidRPr="001A7629" w:rsidRDefault="00DF19CA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1997</w:t>
            </w:r>
            <w:r w:rsidRPr="001A7629">
              <w:rPr>
                <w:rFonts w:ascii="Arial" w:hAnsi="Arial" w:cs="Arial"/>
                <w:sz w:val="24"/>
                <w:szCs w:val="24"/>
              </w:rPr>
              <w:t>- Attestato di Competenza in Citopatologia Ginecologica, rilasciato dall'Istituto Superiore di Sanità con il patrocinio della S.I.A.P.E.C. e secondo le raccomandazioni delle Linee Guida Europee per lo Screening del Cervico-carcinoma.</w:t>
            </w:r>
          </w:p>
          <w:p w14:paraId="4B36EC83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  <w:r w:rsidRPr="001A7629">
              <w:rPr>
                <w:rFonts w:ascii="Arial" w:hAnsi="Arial" w:cs="Arial"/>
                <w:sz w:val="24"/>
                <w:szCs w:val="24"/>
              </w:rPr>
              <w:t>-Corso di Perfezionamento post Laurea in “Epidemiologia per Operatori di Sanità Pubblica”. (A.A. 1999/2000) Presso l’Istituto di Igiene “”G.Sanarelli” dell’Università di Roma “Sapienza”</w:t>
            </w:r>
          </w:p>
          <w:p w14:paraId="151C4598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0C0046F1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7594" w14:textId="77777777" w:rsidR="002B2381" w:rsidRPr="001A7629" w:rsidRDefault="002B2381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73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91FD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0DCE3795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4F97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Esperienze professionali</w:t>
            </w:r>
          </w:p>
          <w:p w14:paraId="173004A3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(incarichi ricoperti)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9E36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428E" w14:textId="4A690FED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2010 - 2017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Dirigente Medico a tempo indeterminato, disciplina di Anatomia Patologica, con incarico professionale “Istocitopatologia dell’Apparato Respiratorio e Cervico-Vaginale” – U.O.C. di Anatomia Patologica, </w:t>
            </w:r>
            <w:r w:rsidR="00AD0C4D">
              <w:rPr>
                <w:rFonts w:ascii="Arial" w:hAnsi="Arial" w:cs="Arial"/>
                <w:sz w:val="24"/>
                <w:szCs w:val="24"/>
              </w:rPr>
              <w:t xml:space="preserve">ASL </w:t>
            </w:r>
            <w:r w:rsidRPr="001A7629">
              <w:rPr>
                <w:rFonts w:ascii="Arial" w:hAnsi="Arial" w:cs="Arial"/>
                <w:sz w:val="24"/>
                <w:szCs w:val="24"/>
              </w:rPr>
              <w:t>Frosinone.</w:t>
            </w:r>
          </w:p>
          <w:p w14:paraId="639DF941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2005 – 2010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Dirigente Medico a tempo determinato, disciplina di Anatomia Patologica presso l’</w:t>
            </w:r>
            <w:r w:rsidRPr="001A7629">
              <w:rPr>
                <w:rFonts w:ascii="Arial" w:hAnsi="Arial" w:cs="Arial"/>
                <w:caps/>
                <w:sz w:val="24"/>
                <w:szCs w:val="24"/>
              </w:rPr>
              <w:t>asl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di Frosinone – U.O.C. di Anatomia Patologica, P. O. Umberto I, Frosinone.</w:t>
            </w:r>
          </w:p>
          <w:p w14:paraId="3E70313E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2005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 Dirigente Medico a tempo determinato, disciplina di Anatomia Patologica presso l’</w:t>
            </w:r>
            <w:r w:rsidRPr="001A7629">
              <w:rPr>
                <w:rFonts w:ascii="Arial" w:hAnsi="Arial" w:cs="Arial"/>
                <w:caps/>
                <w:sz w:val="24"/>
                <w:szCs w:val="24"/>
              </w:rPr>
              <w:t>asl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di Latina – U.O.C. di Anatomia Patologica, P. O. S.M. Goretti, Latina.</w:t>
            </w:r>
          </w:p>
          <w:p w14:paraId="711DF050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2002 – 2004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Ricercatore a contratto </w:t>
            </w:r>
            <w:r w:rsidRPr="001A7629">
              <w:rPr>
                <w:rFonts w:ascii="Arial" w:hAnsi="Arial" w:cs="Arial"/>
                <w:color w:val="000000"/>
                <w:sz w:val="24"/>
                <w:szCs w:val="24"/>
              </w:rPr>
              <w:t xml:space="preserve">presso </w:t>
            </w:r>
            <w:r w:rsidRPr="001A7629">
              <w:rPr>
                <w:rFonts w:ascii="Arial" w:hAnsi="Arial" w:cs="Arial"/>
                <w:sz w:val="24"/>
                <w:szCs w:val="24"/>
              </w:rPr>
              <w:t>l’Unità di Citoistopatologia del Centro Nazionale di Epidemiologia, Sorveglianza e Promozione della Salute dell’Istituto Superiore di Sanità, sul progetto di ricerca: “Improving health system towards equality-based control of cervical cancer in Latin America</w:t>
            </w:r>
            <w:r w:rsidRPr="001A7629">
              <w:rPr>
                <w:rFonts w:ascii="Arial" w:hAnsi="Arial" w:cs="Arial"/>
                <w:color w:val="000000"/>
                <w:sz w:val="24"/>
                <w:szCs w:val="24"/>
              </w:rPr>
              <w:t>”.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991045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1998 – 2000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Borsa di studio per personale laureato finalizzata alla lotta all’AIDS assegnata dall'Istituto Superiore di Sanità per il progetto di ricerca: "Valutazione morfologica e quantitativa di elementi cervico-vaginali nelle pazienti HIV positive”. </w:t>
            </w:r>
          </w:p>
          <w:p w14:paraId="1F11ED6D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Ha partecipato, inoltre, al Progetto di Ricerca DIANAIDS HPV-HIV-SIL, al Progetto di Ricerca VALPAP presso l’Istituto Superiore di Sanità ed al Progetto finalizzato del Consiglio Nazionale delle Ricerche di screening polmonare di soggetti esposti ad inquinanti atmosferici.</w:t>
            </w:r>
          </w:p>
        </w:tc>
      </w:tr>
      <w:tr w:rsidR="002B2381" w:rsidRPr="001A7629" w14:paraId="5785381C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FF75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0B6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82A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7F2EDA59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76BF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Capacità linguistiche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386E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B2E5" w14:textId="77777777" w:rsidR="002B2381" w:rsidRPr="001A7629" w:rsidRDefault="00DF19CA" w:rsidP="00C76826">
            <w:pPr>
              <w:pStyle w:val="OiaeaeiYiio2"/>
              <w:rPr>
                <w:rFonts w:ascii="Arial" w:hAnsi="Arial" w:cs="Arial"/>
                <w:color w:val="000000"/>
              </w:rPr>
            </w:pPr>
            <w:r w:rsidRPr="001A7629">
              <w:rPr>
                <w:rFonts w:ascii="Arial" w:hAnsi="Arial" w:cs="Arial"/>
                <w:color w:val="000000"/>
              </w:rPr>
              <w:t xml:space="preserve">Buona conoscenza della lingua inglese scritta e parlata. </w:t>
            </w:r>
          </w:p>
        </w:tc>
      </w:tr>
      <w:tr w:rsidR="002B2381" w:rsidRPr="001A7629" w14:paraId="77289751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C65" w14:textId="77777777" w:rsidR="002B2381" w:rsidRPr="001A7629" w:rsidRDefault="002B2381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1677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C306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7DB5868D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EBF8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Capacità nell’uso delle</w:t>
            </w:r>
          </w:p>
          <w:p w14:paraId="5B067883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tecnologie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1754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ADE9" w14:textId="77777777" w:rsidR="002B2381" w:rsidRPr="001A7629" w:rsidRDefault="00DF19CA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Buona capacità nell’uso di software di analisi statistiche epidemiologiche e delle tecniche di laboratorio.</w:t>
            </w:r>
          </w:p>
        </w:tc>
      </w:tr>
      <w:tr w:rsidR="002B2381" w:rsidRPr="001A7629" w14:paraId="75355604" w14:textId="77777777"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D74B" w14:textId="77777777" w:rsidR="002B2381" w:rsidRPr="001A7629" w:rsidRDefault="002B2381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2CB1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50F9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1" w:rsidRPr="001A7629" w14:paraId="0719C8D8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D76F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Altro (partecipazione a</w:t>
            </w:r>
          </w:p>
          <w:p w14:paraId="05227A18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convegni e seminari,</w:t>
            </w:r>
          </w:p>
          <w:p w14:paraId="16B2AA1C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pubblicazioni,</w:t>
            </w:r>
          </w:p>
          <w:p w14:paraId="5F34C146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collaborazione a riviste,</w:t>
            </w:r>
          </w:p>
          <w:p w14:paraId="05E770C0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ecc., ed ogni altra</w:t>
            </w:r>
          </w:p>
          <w:p w14:paraId="1ADD32D2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informazione che il</w:t>
            </w:r>
          </w:p>
          <w:p w14:paraId="32F35731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dirigente ritiene di dover pubblicare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AF6B" w14:textId="77777777" w:rsidR="002B2381" w:rsidRPr="001A7629" w:rsidRDefault="002B2381" w:rsidP="00C76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73AF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Partecipazione continua e costante a convegni e seminari</w:t>
            </w:r>
          </w:p>
          <w:p w14:paraId="0F24FC49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di aggiornamento su argomenti di oncologia, epidemiologia ed anatomia patologica, in particolare su aspetti biomolecolari prognostici e predittivi delle neoplasie. </w:t>
            </w:r>
          </w:p>
          <w:p w14:paraId="18EF2BCD" w14:textId="77777777" w:rsidR="002B2381" w:rsidRPr="001A7629" w:rsidRDefault="00DF19CA" w:rsidP="00C76826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Autore di numerose pubblicazioni sulle più importanti riviste nazionali ed internazionali, presentazioni a congressi, capitoli di libri su argomenti attinenti HPV, HIV, citopatologia e fattori prognostici biomolecolari delle neoplasie umane.</w:t>
            </w:r>
          </w:p>
          <w:p w14:paraId="2C1AFA38" w14:textId="1C20E26A" w:rsidR="002B2381" w:rsidRPr="00D81339" w:rsidRDefault="00DF19CA" w:rsidP="00D8133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629">
              <w:rPr>
                <w:rFonts w:ascii="Arial" w:hAnsi="Arial" w:cs="Arial"/>
                <w:color w:val="000000"/>
                <w:sz w:val="24"/>
                <w:szCs w:val="24"/>
              </w:rPr>
              <w:t>Docente nei Corsi di Laurea per Tecnici di Laboratorio, di Laurea specialistica delle professioni tecniche</w:t>
            </w:r>
            <w:r w:rsidR="00D81339">
              <w:rPr>
                <w:rFonts w:ascii="Arial" w:hAnsi="Arial" w:cs="Arial"/>
                <w:color w:val="000000"/>
                <w:sz w:val="24"/>
                <w:szCs w:val="24"/>
              </w:rPr>
              <w:t>, Master e Diplomi Universitari</w:t>
            </w:r>
            <w:r w:rsidR="000F3F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EC73B8E" w14:textId="77777777" w:rsidR="000D329E" w:rsidRPr="001A7629" w:rsidRDefault="000D329E" w:rsidP="00C76826">
            <w:pPr>
              <w:pStyle w:val="title1"/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FE0565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2010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6" w:history="1">
              <w:r w:rsidRPr="001A7629">
                <w:rPr>
                  <w:rFonts w:ascii="Arial" w:hAnsi="Arial" w:cs="Arial"/>
                  <w:sz w:val="24"/>
                  <w:szCs w:val="24"/>
                  <w:lang w:val="en-US"/>
                </w:rPr>
                <w:t>Oncosuppressor proteins of fragile sites are reduced in cervical cancer.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Giarnieri E, Zanesi N, Bottoni A, Alderisio M, Lukic A, Vecchione A, Ziparo V, Croce CM, Mancini R.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</w:rPr>
              <w:t>Cancer Lett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</w:rPr>
              <w:t>. 2010 Mar 1;289(1):40-5.</w:t>
            </w:r>
          </w:p>
          <w:p w14:paraId="2921BF5F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2008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7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Clinical and epidemiological correlates of antibody response to human papillomaviruses (HPVs) as measured by </w:t>
              </w:r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lastRenderedPageBreak/>
                <w:t>a novel ELISA based on denatured recombinant HPV16 late (L) and early (E) antigens.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Giorgi C, Di Bonito P, Grasso F, Mochi S, Accardi L, Donà MG, Branca M, Costa S, Mariani L, Agarossi A, Ciotti M, Syrjänen K; HPV-PathogenISS group: Alderisio M, et al.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  <w:lang w:val="en-US"/>
              </w:rPr>
              <w:t>Infect Agent Cancer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GB"/>
              </w:rPr>
              <w:t>2008 Jun 26;3:9.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EB76486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2008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8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Predicting high-risk human papillomavirus infection, progression of cervical intraepithelial neoplasia, and prognosis of cervical cancer with a panel of 13 biomarkers tested in multivariate modeling.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M, Ciotti M, Giorgi C, Santini D, Di Bonito L, Costa S, Benedetto A, Bonifacio D, Di Bonito P, Paba P, Accardi L, Syrjänen S, Favalli C, Syrjänen K; HPV-PathogenISS group  Alderisio M, et al.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  <w:lang w:val="en-US"/>
              </w:rPr>
              <w:t>Int J Gynecol Pathol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GB"/>
              </w:rPr>
              <w:t>2008 Apr;27(2):265-73.</w:t>
            </w:r>
          </w:p>
          <w:p w14:paraId="2C982752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2008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9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Tissue inhibitor of metalloproteinase 2 (TIMP-2) expression in adenocarcinoma pleural effusions.</w:t>
              </w:r>
            </w:hyperlink>
          </w:p>
          <w:p w14:paraId="642948EF" w14:textId="77777777" w:rsidR="002B2381" w:rsidRPr="001A7629" w:rsidRDefault="00DF19CA" w:rsidP="00C76826">
            <w:pPr>
              <w:pStyle w:val="rprtbody1"/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Giarnieri E, Alderisio M, Mancini R, Falasca C, Ricci A, Mariotta S, Giovagnoli MR.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  <w:lang w:val="en-GB"/>
              </w:rPr>
              <w:t>Oncol Rep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GB"/>
              </w:rPr>
              <w:t>. 2008 Feb;19(2):483-7.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EDFD1FE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2007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0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Interlaboratory quality control in gynecologic cytopathology using the novel CONQUISTADOR software. Interobserver reproducibility in the Latin American screening study.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Alderisio M, Branca M, Erzen M, Longatto-Filho A, Derchain S, Tatti S, Vighi S, Roteli-Martins C, Leoncini L, Maeda MY, Montis D, Gontijo R, Sarian LO, Syrjänen K.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  <w:lang w:val="en-GB"/>
              </w:rPr>
              <w:t>Acta Cytol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GB"/>
              </w:rPr>
              <w:t>. 2007 Nov-Dec;51(6):872-81.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B87B699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2007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1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Prevalence of hepatitis C virus (HCV) genotypes and increase of type 4 in central Italy: an update and report of a new method of HCV genotyping.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>Cenci M, Massi M, Alderisio M, De Soccio G, Recchia O.</w:t>
            </w:r>
          </w:p>
          <w:p w14:paraId="7074BD55" w14:textId="77777777" w:rsidR="002B2381" w:rsidRPr="001A7629" w:rsidRDefault="00DF19CA" w:rsidP="00C76826">
            <w:pPr>
              <w:pStyle w:val="aux1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1A7629">
              <w:rPr>
                <w:rStyle w:val="jrnl"/>
                <w:rFonts w:ascii="Arial" w:hAnsi="Arial" w:cs="Arial"/>
                <w:lang w:val="en-US"/>
              </w:rPr>
              <w:t>Anticancer Res</w:t>
            </w:r>
            <w:r w:rsidRPr="001A7629">
              <w:rPr>
                <w:rStyle w:val="src1"/>
                <w:rFonts w:ascii="Arial" w:hAnsi="Arial" w:cs="Arial"/>
                <w:lang w:val="en-US"/>
              </w:rPr>
              <w:t>. 2007 Mar-Apr;27(2):1219-22.</w:t>
            </w:r>
            <w:r w:rsidRPr="001A7629">
              <w:rPr>
                <w:rFonts w:ascii="Arial" w:hAnsi="Arial" w:cs="Arial"/>
                <w:lang w:val="en-US"/>
              </w:rPr>
              <w:t xml:space="preserve"> </w:t>
            </w:r>
          </w:p>
          <w:p w14:paraId="49905718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2006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2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Cytological value of sputum in workers daily exposed to air pollution.</w:t>
              </w:r>
            </w:hyperlink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Alderisio M, Cenci M, Mudu P, Vecchione A, Giovagnoli MR.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  <w:lang w:val="en-GB"/>
              </w:rPr>
              <w:t>Anticancer Res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  <w:lang w:val="en-GB"/>
              </w:rPr>
              <w:t>. 2006 Jan-Feb;26(1A):395-403.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16A1F3E" w14:textId="77777777" w:rsidR="002B2381" w:rsidRPr="001A7629" w:rsidRDefault="00DF19CA" w:rsidP="00C76826">
            <w:pPr>
              <w:pStyle w:val="title1"/>
              <w:shd w:val="clear" w:color="auto" w:fill="FFFFFF"/>
              <w:rPr>
                <w:rStyle w:val="src1"/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2005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3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PRb2/p130, p107 and p53 expression in precancerous lesions and squamous cell carcinoma of the uterine cervix.</w:t>
              </w:r>
            </w:hyperlink>
            <w:r w:rsidRPr="001A7629">
              <w:rPr>
                <w:rFonts w:ascii="Arial" w:hAnsi="Arial" w:cs="Arial"/>
                <w:sz w:val="24"/>
                <w:szCs w:val="24"/>
              </w:rPr>
              <w:t xml:space="preserve">Cenci M, Pisani T, French D, Alderisio M, Vecchione A. </w:t>
            </w:r>
            <w:r w:rsidRPr="001A7629">
              <w:rPr>
                <w:rStyle w:val="jrnl"/>
                <w:rFonts w:ascii="Arial" w:hAnsi="Arial" w:cs="Arial"/>
                <w:sz w:val="24"/>
                <w:szCs w:val="24"/>
              </w:rPr>
              <w:t>Anticancer Res</w:t>
            </w:r>
            <w:r w:rsidRPr="001A7629">
              <w:rPr>
                <w:rStyle w:val="src1"/>
                <w:rFonts w:ascii="Arial" w:hAnsi="Arial" w:cs="Arial"/>
                <w:sz w:val="24"/>
                <w:szCs w:val="24"/>
              </w:rPr>
              <w:t>. 2005 May-Jun;25(3B):2187-92.</w:t>
            </w:r>
          </w:p>
          <w:p w14:paraId="1F3D5A1A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Citopatología Cervico-Vaginal</w:t>
            </w:r>
          </w:p>
          <w:p w14:paraId="0FB6635A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M.,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., Longatto Filho A., Syrjanen K.</w:t>
            </w:r>
          </w:p>
          <w:p w14:paraId="630E273F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Proyecto LAMS INCO/DEV contratto N. ICA4 - CT2001 – 10013, 2005</w:t>
            </w:r>
          </w:p>
          <w:p w14:paraId="12F73450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2005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>Citopatologia Cérvicovaginal</w:t>
            </w:r>
          </w:p>
          <w:p w14:paraId="309EAFAA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M.,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., Longatto Filho A., Syrjanen K.</w:t>
            </w:r>
          </w:p>
          <w:p w14:paraId="52C5D4FD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>Projecto LAMS INCO/DEV contratto N. ICA4 - CT2001 – 10013, 2005</w:t>
            </w:r>
          </w:p>
          <w:p w14:paraId="11FAEE4B" w14:textId="77777777" w:rsidR="004B3154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2004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4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Assessment of risk factors and human papillomavirus (HPV) related pathogenetic mechanisms of CIN in HIV-positive and HIV-negative women. Study design and baseline data of the HPV-PathogenISS study.</w:t>
              </w:r>
            </w:hyperlink>
            <w:r w:rsidR="004B315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M, Costa S, Mariani L, Sesti F, Agarossi A, di Carlo A, Galati M, Benedetto A, Ciotti </w:t>
            </w:r>
            <w:r w:rsidRPr="001A7629">
              <w:rPr>
                <w:rFonts w:ascii="Arial" w:hAnsi="Arial" w:cs="Arial"/>
                <w:sz w:val="24"/>
                <w:szCs w:val="24"/>
              </w:rPr>
              <w:lastRenderedPageBreak/>
              <w:t xml:space="preserve">M, Giorgi C, Criscuolo A, Valieri M, Favalli C, Paba P, Santini D, Piccione E,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De Nuzzo M, di Bonito L, Syrjänen K. HPV-Pathogen ISS Study Group</w:t>
            </w:r>
            <w:r w:rsidR="004B31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Eur J Gynaecol Oncol. 2004;25(6):689-98. </w:t>
            </w:r>
          </w:p>
          <w:p w14:paraId="35A76CE5" w14:textId="62946DB0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hyperlink r:id="rId15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Activation of the ERK/MAP kinase pathway in cervical intraepithelial neoplasia is related to grade of the lesion but not to high-risk human papillomavirus, virus clearance, or prognosis in cervical cancer.</w:t>
              </w:r>
            </w:hyperlink>
          </w:p>
          <w:p w14:paraId="730961A2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M, Ciotti M, Santini D, Bonito LD, Benedetto A, Giorgi C, Paba P, Favalli C, Costa S, Agarossi A,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Syrjänen K; HPV-Pathogen ISS Study Group.</w:t>
            </w:r>
          </w:p>
          <w:p w14:paraId="49F378E4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Am J Clin Pathol. 2004 Dec;122(6):902-11.</w:t>
            </w:r>
          </w:p>
          <w:p w14:paraId="1C71922E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hyperlink r:id="rId16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p16(INK4A) expression is related to grade of cin and high-risk human papillomavirus but does not predict virus clearance after conization or disease outcome.</w:t>
              </w:r>
            </w:hyperlink>
          </w:p>
          <w:p w14:paraId="4C01AFE6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Branca M, Ciotti M, Santini D, Di Bonito L, Giorgi C, Benedetto A, Paba P, Favalli C, Costa S, Agarossi A,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Syrjänen K.</w:t>
            </w:r>
          </w:p>
          <w:p w14:paraId="77C5E571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Int J Gynecol Pathol. 2004 Oct;23(4):354-65. </w:t>
            </w:r>
          </w:p>
          <w:p w14:paraId="7E00068D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2003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7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p53 polymorphism at codon 72 is not a risk factor for cervical carcinogenesis in central Italy.</w:t>
              </w:r>
            </w:hyperlink>
          </w:p>
          <w:p w14:paraId="62083BA4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Cenci M, French D, Pisani T,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Lombardi AM, Marchese R, Colelli F, Vecchione A.</w:t>
            </w:r>
          </w:p>
          <w:p w14:paraId="70E4FC7C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2003 Mar-Apr;23(2B):1385-7. </w:t>
            </w:r>
          </w:p>
          <w:p w14:paraId="1BB70F32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2003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8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Human papillomavirus in virgins and behaviour at risk.</w:t>
              </w:r>
            </w:hyperlink>
          </w:p>
          <w:p w14:paraId="58CEA53D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Frega A, Cenci M, Stentella P, Cipriano L, De Ioris A,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Vecchione A.</w:t>
            </w:r>
          </w:p>
          <w:p w14:paraId="0AA5F838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Cancer Lett. 2003 May 8;194(1):21-4. </w:t>
            </w:r>
          </w:p>
          <w:p w14:paraId="0065146E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2003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19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Aberrant bcl-2 and bax protein expression related to chemotherapy response in neuroblastoma.</w:t>
              </w:r>
            </w:hyperlink>
          </w:p>
          <w:p w14:paraId="40CD6F8A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Gallo G, Giarnieri E, Bosco S, Cappelli C,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Giovagnoli MR, Giordano A, Vecchione A.</w:t>
            </w:r>
          </w:p>
          <w:p w14:paraId="243CE816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2003 Jan-Feb;23(1B):777-84. </w:t>
            </w:r>
          </w:p>
          <w:p w14:paraId="4FA06BE2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2002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0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Papnet-assisted cytological diagnosis intensifies the already marked variability among cytological laboratories.</w:t>
              </w:r>
            </w:hyperlink>
          </w:p>
          <w:p w14:paraId="58579969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Mudu P, Migliore G,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Morosini P, Douglas G, Navone R, Montanari G, Di Bonito L, Vitale A, Moretti D, Giovagnoli MR, Fulciniti F, Branca M; National Institute of Health Coordinating Group.</w:t>
            </w:r>
          </w:p>
          <w:p w14:paraId="33A548F5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Eur J Gynaecol Oncol. 2002;23(3):211-5. </w:t>
            </w:r>
          </w:p>
          <w:p w14:paraId="66ECA37C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2001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- Variation in the assessment of adequacy in cervical smears.</w:t>
            </w:r>
          </w:p>
          <w:p w14:paraId="1F48CD00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Migliore G, Rossi E, Aldovini A, Mudu P,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Giovagnoli MR, Fabiano A, Morosini PL, Branca M.</w:t>
            </w:r>
          </w:p>
          <w:p w14:paraId="46ED43A1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Cytopathology. 2001 Dec;12(6):377-82. </w:t>
            </w:r>
          </w:p>
          <w:p w14:paraId="17484E09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2001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1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Performance of cytology and colposcopy in diagnosis of cervical intraepithelial neoplasia (CIN) in HIV-positive and HIV-negative women.</w:t>
              </w:r>
            </w:hyperlink>
          </w:p>
          <w:p w14:paraId="4BE65AE1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lastRenderedPageBreak/>
              <w:t xml:space="preserve">Branca M, Rossi E,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Migliore G, Morosini PL, Vecchione A, Sopracordevole F, Mudu P, Leoncini L, Syrjänen K.</w:t>
            </w:r>
          </w:p>
          <w:p w14:paraId="5F3938A3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Cytopathology. 2001 Apr;12(2):84-93. </w:t>
            </w:r>
          </w:p>
          <w:p w14:paraId="313EA952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2000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2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Msh2, Mlh1, Fhit, p53, Bcl-2, and Bax expression in invasive and in situ squamous cell carcinoma of the uterine cervix.</w:t>
              </w:r>
            </w:hyperlink>
          </w:p>
          <w:p w14:paraId="4BF27C0A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Giarnieri E, Mancini R, Pisani T,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Vecchione A.</w:t>
            </w:r>
          </w:p>
          <w:p w14:paraId="308D6FE3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Clin Cancer Res. 2000 Sep;6(9):3600-6. </w:t>
            </w:r>
          </w:p>
          <w:p w14:paraId="3D0A32A7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1999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3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Carbon and hemosiderin-laden macrophages in sputum of traffic policeman exposed to air pollution.</w:t>
              </w:r>
            </w:hyperlink>
          </w:p>
          <w:p w14:paraId="4B460CAE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Giovagnoli MR,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Cenci M, Nofroni I, Vecchione A.</w:t>
            </w:r>
          </w:p>
          <w:p w14:paraId="59614B26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Arch Environ Health. 1999 Jul-Aug;54(4):284-90.</w:t>
            </w:r>
            <w:r w:rsidRPr="001A7629">
              <w:rPr>
                <w:rStyle w:val="rprtlinks1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48CC5C7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1998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4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Nm23-H1 protein, DNA-ploidy and S-phase fraction in relation to overall survival and disease free survival in transitional cell carcinoma of the bladder.</w:t>
              </w:r>
            </w:hyperlink>
          </w:p>
          <w:p w14:paraId="278C1605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Cenci M, Valli C, Russo A, Bazan V, Dardanoni G, Cucciarre S, Carreca I, Macaluso MP, Tomasino RM, Vecchione A.</w:t>
            </w:r>
          </w:p>
          <w:p w14:paraId="44359688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1998 Nov-Dec;18(6A):4225-30. </w:t>
            </w:r>
          </w:p>
          <w:p w14:paraId="56DCBBA4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1998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5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Curschmann's spirals in sputum of subjects exposed daily to urban environmental pollution.</w:t>
              </w:r>
            </w:hyperlink>
          </w:p>
          <w:p w14:paraId="6D17736B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Cenci M, Giovagnoli MR,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Vecchione A.</w:t>
            </w:r>
          </w:p>
          <w:p w14:paraId="37B3BED7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Diagn Cytopathol. 1998 Nov;19(5):349-51. </w:t>
            </w:r>
          </w:p>
          <w:p w14:paraId="05AD1866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1997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6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DNA ploidy and HPV subtypes in cervical smears of HIV-sero-positive and negative patients.</w:t>
              </w:r>
            </w:hyperlink>
          </w:p>
          <w:p w14:paraId="5C8DAFCF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Giovagnoli MR, Mancini R, Pachì A,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Scaravelli G, Giampà G, Carraro C, Vecchione A.</w:t>
            </w:r>
          </w:p>
          <w:p w14:paraId="429E7F3A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1997 May-Jun;17(3C):2259-63. </w:t>
            </w:r>
          </w:p>
          <w:p w14:paraId="5583A48B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1997 -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Apparato urinario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., Giovagnoli M.R., Cenci M.</w:t>
            </w:r>
          </w:p>
          <w:p w14:paraId="364C457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Vecchione A., "Manuale di citopatologia", Ed. Piccin, 1997.</w:t>
            </w:r>
          </w:p>
          <w:p w14:paraId="2712697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1997 -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Citopatologia polmonare Giovagnoli M.R,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08657FCF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Vecchione A., "Manuale di citopatologia", Ed. Piccin, 1997.</w:t>
            </w:r>
          </w:p>
          <w:p w14:paraId="38E4DFC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1997 -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Citologia dei linfonodi (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., Giarnieri E.)</w:t>
            </w:r>
          </w:p>
          <w:p w14:paraId="3F6A6668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Vecchione A., "Manuale di citopatologia", Ed. Piccin, 1997.</w:t>
            </w:r>
          </w:p>
          <w:p w14:paraId="6FE780B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1997 -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Citologia delle ghiandole salivari (Giarnieri E.,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1F40E922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Vecchione A., "Manuale di citopatologia", Ed. 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>Piccin, 1997.</w:t>
            </w:r>
          </w:p>
          <w:p w14:paraId="183C874F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1996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7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Image analysis in multisample biopsy after ileal pouch-anal anastomosis.</w:t>
              </w:r>
            </w:hyperlink>
          </w:p>
          <w:p w14:paraId="651F9FE3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Giarnieri E, Giovagnoli MR, Montesani C, Nagar C, Pronio AM,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Ribotta G, Vecchione A.</w:t>
            </w:r>
          </w:p>
          <w:p w14:paraId="0945BE88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1996 Sep-Oct;16(5B):3207-11. </w:t>
            </w:r>
          </w:p>
          <w:p w14:paraId="53AB0C92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1996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8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Asbestos bodies in the sputum of workers exposed to environmental pollution.</w:t>
              </w:r>
            </w:hyperlink>
          </w:p>
          <w:p w14:paraId="640E1A79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Giovagnoli MR, Cenci M, Vecchione A.</w:t>
            </w:r>
          </w:p>
          <w:p w14:paraId="0C1A8135" w14:textId="77777777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Anticancer Res. 1996 Sep-Oct;16(5A):2965-8. </w:t>
            </w:r>
          </w:p>
          <w:p w14:paraId="6FDB7B49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1996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 - "Aneuploid polyclonality in image analysis: clinical prognostic value in colorectal cancer",</w:t>
            </w:r>
          </w:p>
          <w:p w14:paraId="52157FBA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Ribotta G., Giarnieri E., Midulla C., Ferranti S., Narilli P., Nofroni I. Vecchione A.</w:t>
            </w:r>
          </w:p>
          <w:p w14:paraId="1DD1E51A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Oncology Reports 3: 567-570, 1996.</w:t>
            </w:r>
          </w:p>
          <w:p w14:paraId="184EEAD1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931BA2" w14:textId="77777777" w:rsidR="007B2538" w:rsidRPr="001A7629" w:rsidRDefault="007B2538" w:rsidP="00C768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1995</w:t>
            </w:r>
            <w:r w:rsidRPr="001A762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hyperlink r:id="rId29" w:history="1">
              <w:r w:rsidRPr="001A7629">
                <w:rPr>
                  <w:rFonts w:ascii="Arial" w:hAnsi="Arial" w:cs="Arial"/>
                  <w:sz w:val="24"/>
                  <w:szCs w:val="24"/>
                  <w:lang w:val="en-GB"/>
                </w:rPr>
                <w:t>Overexpression of NDP kinase nm23 associated with ploidy image analysis in colorectal cancer.</w:t>
              </w:r>
            </w:hyperlink>
          </w:p>
          <w:p w14:paraId="7497E92B" w14:textId="77777777" w:rsidR="007B2538" w:rsidRPr="001A7629" w:rsidRDefault="007B2538" w:rsidP="00C76826">
            <w:pPr>
              <w:pStyle w:val="title1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Giarnieri E,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Alderisio M</w:t>
            </w:r>
            <w:r w:rsidRPr="001A7629">
              <w:rPr>
                <w:rFonts w:ascii="Arial" w:hAnsi="Arial" w:cs="Arial"/>
                <w:sz w:val="24"/>
                <w:szCs w:val="24"/>
              </w:rPr>
              <w:t>, Valli C, Vecchione A, Forte A, Turano R, Pulcini M.</w:t>
            </w:r>
          </w:p>
          <w:p w14:paraId="5D366F6F" w14:textId="6EFB6086" w:rsidR="007B2538" w:rsidRPr="001A7629" w:rsidRDefault="007B2538" w:rsidP="00C76826">
            <w:pPr>
              <w:pStyle w:val="rprtbody1"/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Anticancer Re</w:t>
            </w:r>
            <w:r w:rsidR="00AA5DA5" w:rsidRPr="001A7629">
              <w:rPr>
                <w:rFonts w:ascii="Arial" w:hAnsi="Arial" w:cs="Arial"/>
                <w:sz w:val="24"/>
                <w:szCs w:val="24"/>
                <w:lang w:val="en-GB"/>
              </w:rPr>
              <w:t>s. 1995 Sep-Oct;15(5B):2049-53.</w:t>
            </w:r>
          </w:p>
          <w:p w14:paraId="3EFCDF8E" w14:textId="77777777" w:rsidR="00717CB3" w:rsidRPr="001A7629" w:rsidRDefault="00717CB3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DC28B" w14:textId="6DAD3140" w:rsidR="00717CB3" w:rsidRPr="001A7629" w:rsidRDefault="00473F83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Presentazione a congressi</w:t>
            </w:r>
          </w:p>
          <w:p w14:paraId="0562C6E6" w14:textId="739CF3CF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1) G. Reale, L. Cosentino,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F. Brenci, "Considerazioni sulla Distribuzione Immunoistochimica del DF3 e dell' MCA-b12 nel Tessuto Neoplastico Mammario". Convegno CIPSMS: "5 anni di attività scientifica e prospettive future", Roma, 25-26 marzo, 1991.</w:t>
            </w:r>
          </w:p>
          <w:p w14:paraId="397522C6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 xml:space="preserve">2)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, F. Brenci, V. Ciammella, T. Granato, MG. 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Riti and L.Franconi. "Intraobserver Variability in the interpretation of PAP Smears".</w:t>
            </w:r>
          </w:p>
          <w:p w14:paraId="5DC3C8C4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XIX Meeting "From basic research in oncology to clinical application with special reference to cancer in women", Siena 13-17 ottobre, 1991.</w:t>
            </w:r>
          </w:p>
          <w:p w14:paraId="3AF9E1F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3) M.R. Giovagnoli, F. Iecher, L. Cosentino, R Trevisani,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5DB31E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 "Quantizzazione di elementi inquinanti nell'espettorato di soggetti esposti: risultati preliminari" 2° Simposio Medico-Scientifico "Polmone: Attualità e Controversie", Borgio Verezzi (SV) 15-16 maggio, 1992 (relatore: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AD5432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 xml:space="preserve">4) M.R. Giovagnoli,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 Cenci, E. Giarnieri, T. Pisani, A. Vecchione.</w:t>
            </w:r>
          </w:p>
          <w:p w14:paraId="5C83FB3F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"Ruolo della citologia nella diagnosi precoce del danno polmonare in soggetti professionalmente esposti all'inquinamento atmosferico".</w:t>
            </w:r>
          </w:p>
          <w:p w14:paraId="4E4A8E1B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XI Appuntamento oncologico ospedaliero "La prevenzione primaria e secondaria dei tumori solidi", Roma 2 dicembre, 1994.</w:t>
            </w:r>
          </w:p>
          <w:p w14:paraId="1D3A8311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5) E. Giarnieri, A. Pronio, M. Cenci,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, R. Mancini, P. De Iorio, </w:t>
            </w:r>
          </w:p>
          <w:p w14:paraId="68C2F42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C. Montesani, G. Ribotta, A. Vecchione. (relatore: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)</w:t>
            </w:r>
            <w:r w:rsidRPr="001A762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A1E236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"Valutazione della ploidia e diagnosi precoce in pazienti sottoposti a pouch ileale."</w:t>
            </w:r>
          </w:p>
          <w:p w14:paraId="114059EB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XI Appuntamento oncologico ospedaliero "La prevenzione primaria e secondaria dei tumori solidi", Roma 2 dicembre, 1994.</w:t>
            </w:r>
          </w:p>
          <w:p w14:paraId="6CC654C0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>6) T. Pisani, P. De Iorio, R. Mancini,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E. Giarnieri, A. Vecchione.</w:t>
            </w:r>
          </w:p>
          <w:p w14:paraId="0FAE356D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"Screening cervico-vaginale: comparazione dell'incidenza delle lesioni precancerose della cervice uterina in donne italiane ed extra-comunitarie",</w:t>
            </w:r>
          </w:p>
          <w:p w14:paraId="29444AD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lastRenderedPageBreak/>
              <w:t>XI Appuntamento oncologico ospedaliero "La prevenzione primaria e secondaria dei tumori solidi", Roma 2 dicembre, 1994.</w:t>
            </w:r>
          </w:p>
          <w:p w14:paraId="3BF74B48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 Cenci, T. Pisani, M.R. Giovagnoli.</w:t>
            </w:r>
          </w:p>
          <w:p w14:paraId="190FDFB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"La quantizzazione dei macrofagi alveolari contenenti pigmento antracotico e di emosiderina nell'espettorato di soggetti professionalmente esposti all'inquinamento atmosferico e di una popolazione di controllo"</w:t>
            </w:r>
          </w:p>
          <w:p w14:paraId="1105A80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 xml:space="preserve">International Academy of Pathology, Milano 26 - 27 maggio 1995 (relatore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  <w:p w14:paraId="210AD6E7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8) M. Cenci,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P. De Iorio, E. Giarnieri, M.R.Giovagnoli.</w:t>
            </w:r>
          </w:p>
          <w:p w14:paraId="37E319A9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"Le spirali di Curschmann nell'espettorato di soggetti professionalmente esposti all'inquinamento atmosferico"</w:t>
            </w:r>
          </w:p>
          <w:p w14:paraId="1E5C35A6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International Academy of Pathology, Milano 26 - 27 maggio 1995.</w:t>
            </w:r>
          </w:p>
          <w:p w14:paraId="5282DF32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9) E. Giarnieri,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M.R. Giovagnoli, D. French, C. Montesani, A. Pronio, G. Ribotta.</w:t>
            </w:r>
          </w:p>
          <w:p w14:paraId="01B95C5B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"DNA image analysis in endoscopic controls of ileal pouch biopsies in ulcerative colitis. Is it a useful prognostic and preventive method for a possible relapse of disease?"</w:t>
            </w:r>
          </w:p>
          <w:p w14:paraId="3F18C4B5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International Society of University Colon and Rectal Surgeons.</w:t>
            </w:r>
          </w:p>
          <w:p w14:paraId="343F2FB2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XVIth Biennal Congress, Lisbona,14-18 aprile, 1996.</w:t>
            </w:r>
          </w:p>
          <w:p w14:paraId="77158545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 xml:space="preserve">10) E.Giarnieri, An.Vecchione, C.Cermele, C.Nagar,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D.French.</w:t>
            </w:r>
          </w:p>
          <w:p w14:paraId="0FA69E75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"Instabilità genetica dei microsatelliti nei leiomiomi benigni dell'utero".</w:t>
            </w:r>
          </w:p>
          <w:p w14:paraId="0619A1AF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XLVI Congresso Nazionale AIPaC Fiuggi Terme, 28-31 maggio 1996.</w:t>
            </w:r>
          </w:p>
          <w:p w14:paraId="205C6C60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11) R. Mancini,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M.R. Giovagnoli, A. Pachì, G. Giampà, A. Drusco, C. Carraro, A. Vecchione. "Ploidia e sottotipi dell'HPV in preparati citologici cervico vaginali di pazienti sia sieropositive che sieronegative all'HIV."</w:t>
            </w:r>
          </w:p>
          <w:p w14:paraId="14B6626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XI Congresso Nazionale della Società italiana di colposcopia e patologia cervico-vaginale. Milano, 15-16 novembre 1996.</w:t>
            </w:r>
          </w:p>
          <w:p w14:paraId="33E93CB1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12)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 Cenci, M.R. Giovagnoli. "L'esposizione professionale all'asbesto nei vigili urbani, nei ferrovieri ed in una popolazione di controllo"</w:t>
            </w:r>
          </w:p>
          <w:p w14:paraId="15CA2C25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XIV Appuntamento oncologico ospedaliero, "Percorsi innovativi in oncologia", Roma, 12 dicembre 1997 (Relatore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80C32C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 xml:space="preserve">13) M. Branca, G. Migliore, E. Rossi,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F. Sopracordevole.</w:t>
            </w:r>
          </w:p>
          <w:p w14:paraId="5703C92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"Studio di coorte Dianaids HIV-HPV-SIL- correlazione fra citologia cervico-vaginale e PCR per l'identificazione dell'HPV in donne HIV positive ed HIV negative con lesioni squamose intraepiteliali (SIL)."</w:t>
            </w:r>
          </w:p>
          <w:p w14:paraId="4748384E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I Convegno nazionale A.I.D.S. e Donna, Napoli, 26-28 marzo 1998.</w:t>
            </w:r>
          </w:p>
          <w:p w14:paraId="38A4D417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14) F. Sopracordevole, E. Rossi, G. Migliore,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M. Branca.</w:t>
            </w:r>
          </w:p>
          <w:p w14:paraId="26694256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lastRenderedPageBreak/>
              <w:t>"Affidabilità diagnostica della colposcopia nel riconoscere le infezioni da HPV in donne HIV positive e HIV negative".</w:t>
            </w:r>
          </w:p>
          <w:p w14:paraId="2F2297C3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I Convegno nazionale A.I.D.S. e Donna, Napoli, 26-28 marzo 1998.</w:t>
            </w:r>
          </w:p>
          <w:p w14:paraId="5D24E85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ab/>
              <w:t xml:space="preserve">15) M. Branca, G. Migliore, E. Rossi,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M. Alderisio </w:t>
            </w:r>
            <w:r w:rsidRPr="001A7629">
              <w:rPr>
                <w:rFonts w:ascii="Arial" w:hAnsi="Arial" w:cs="Arial"/>
                <w:sz w:val="24"/>
                <w:szCs w:val="24"/>
              </w:rPr>
              <w:t>et al.</w:t>
            </w:r>
          </w:p>
          <w:p w14:paraId="6BF2E710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"Squamous intraepithelial lesion (SIL) and HPV infection in HIV+ and HIV- women: DIANAIDS HIV-HPV-SIL multicentric study".</w:t>
            </w:r>
          </w:p>
          <w:p w14:paraId="6097424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The National research program on AIDS (1997), ISS research projects, progress report, Roma, 22-26 giugno, 1998.</w:t>
            </w:r>
          </w:p>
          <w:p w14:paraId="25D591C1" w14:textId="77777777" w:rsidR="007B2538" w:rsidRPr="001A7629" w:rsidRDefault="007B2538" w:rsidP="00C7682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16) M. Branca, G. Migliore, E. Rossi,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M. Alderisio </w:t>
            </w:r>
            <w:r w:rsidRPr="001A7629">
              <w:rPr>
                <w:rFonts w:ascii="Arial" w:hAnsi="Arial" w:cs="Arial"/>
                <w:sz w:val="24"/>
                <w:szCs w:val="24"/>
              </w:rPr>
              <w:t>et al.</w:t>
            </w:r>
          </w:p>
          <w:p w14:paraId="0D45604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“The role of p53 polimorphism in the risk of SIL in HPV + women at risk for HIV Infection”.</w:t>
            </w:r>
          </w:p>
          <w:p w14:paraId="398C0C84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The second National program on AIDS, ISS progress report, Roma, 12-16 luglio, 1999.</w:t>
            </w:r>
          </w:p>
          <w:p w14:paraId="4CC8F3AD" w14:textId="77777777" w:rsidR="007B2538" w:rsidRPr="001A7629" w:rsidRDefault="007B2538" w:rsidP="00C7682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fr-FR"/>
              </w:rPr>
              <w:t xml:space="preserve">17) M. Cenci, C. Nagar, A. Chieppa, T . 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Pisani,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  <w:p w14:paraId="543917E0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Il sistema PAPNET nello screening primario di preparati eso-endocervicali convenzionalmente allestiti.</w:t>
            </w:r>
          </w:p>
          <w:p w14:paraId="2D55D906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Speciale 50° Congresso Nazionale AIPAC. Milano 9-12 maggio 2000.</w:t>
            </w:r>
          </w:p>
          <w:p w14:paraId="51737D31" w14:textId="77777777" w:rsidR="007B2538" w:rsidRPr="001A7629" w:rsidRDefault="007B2538" w:rsidP="00C76826">
            <w:pPr>
              <w:pStyle w:val="Corpotesto"/>
              <w:widowControl w:val="0"/>
              <w:spacing w:line="240" w:lineRule="auto"/>
              <w:ind w:firstLine="709"/>
            </w:pPr>
            <w:r w:rsidRPr="001A7629">
              <w:t xml:space="preserve">18) A. Vecchione, </w:t>
            </w:r>
            <w:r w:rsidRPr="001A7629">
              <w:rPr>
                <w:b/>
                <w:bCs/>
              </w:rPr>
              <w:t>M. Alderisio</w:t>
            </w:r>
            <w:r w:rsidRPr="001A7629">
              <w:t>.</w:t>
            </w:r>
          </w:p>
          <w:p w14:paraId="56969B9D" w14:textId="77777777" w:rsidR="007B2538" w:rsidRPr="001A7629" w:rsidRDefault="007B2538" w:rsidP="00C76826">
            <w:pPr>
              <w:pStyle w:val="Corpotesto"/>
              <w:widowControl w:val="0"/>
              <w:spacing w:line="240" w:lineRule="auto"/>
            </w:pPr>
            <w:r w:rsidRPr="001A7629">
              <w:t>Adeguatezza dello screening citologico cervicale nelle pazienti sieropositive per HIV.</w:t>
            </w:r>
          </w:p>
          <w:p w14:paraId="6ADCB591" w14:textId="77777777" w:rsidR="007B2538" w:rsidRPr="001A7629" w:rsidRDefault="007B2538" w:rsidP="00C76826">
            <w:pPr>
              <w:pStyle w:val="Corpotesto"/>
              <w:widowControl w:val="0"/>
              <w:spacing w:line="240" w:lineRule="auto"/>
            </w:pPr>
            <w:r w:rsidRPr="001A7629">
              <w:t>Convegno Nazionale: Malattie sessualmente trasmesse e funzione riproduttiva nel terzo millennio.</w:t>
            </w:r>
          </w:p>
          <w:p w14:paraId="302E6C38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Trevi, 6-7 ottobre 2000 (Relatore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FFA7396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19) M. Cenci, M.R. Giovagnoli, C. Nagar,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P. De Iorio, A. Vecchione.</w:t>
            </w:r>
          </w:p>
          <w:p w14:paraId="46313A20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Can neural network-based technology improve the reproducibility of ASCUS-AGUS diagnoses.</w:t>
            </w:r>
          </w:p>
          <w:p w14:paraId="698FC88C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XIV International Congress of Cytology  Amsterdam, Acta Cytologica, 46, 1: 103-104, 2002.</w:t>
            </w:r>
          </w:p>
          <w:p w14:paraId="4C0D846A" w14:textId="77777777" w:rsidR="007B2538" w:rsidRPr="001A7629" w:rsidRDefault="007B2538" w:rsidP="00C76826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 xml:space="preserve">20) M. Branca, M. Erzen, </w:t>
            </w:r>
            <w:r w:rsidRPr="001A7629">
              <w:rPr>
                <w:rFonts w:ascii="Arial" w:hAnsi="Arial" w:cs="Arial"/>
                <w:b/>
                <w:bCs/>
                <w:sz w:val="24"/>
                <w:szCs w:val="24"/>
              </w:rPr>
              <w:t>M. Alderisio</w:t>
            </w:r>
            <w:r w:rsidRPr="001A7629">
              <w:rPr>
                <w:rFonts w:ascii="Arial" w:hAnsi="Arial" w:cs="Arial"/>
                <w:sz w:val="24"/>
                <w:szCs w:val="24"/>
              </w:rPr>
              <w:t>, A. Longatto-Filho, K. Syrjänen.</w:t>
            </w:r>
          </w:p>
          <w:p w14:paraId="3D9DC361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629">
              <w:rPr>
                <w:rFonts w:ascii="Arial" w:hAnsi="Arial" w:cs="Arial"/>
                <w:sz w:val="24"/>
                <w:szCs w:val="24"/>
                <w:lang w:val="en-GB"/>
              </w:rPr>
              <w:t>Interlaboratory quality control (QC) of pap smear cytology as a part of the multicentre trial comparing six optional screening tools in Latin America (The LAMS Study).</w:t>
            </w:r>
          </w:p>
          <w:p w14:paraId="685D3727" w14:textId="77777777" w:rsidR="007B2538" w:rsidRPr="001A7629" w:rsidRDefault="007B2538" w:rsidP="00C768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29">
              <w:rPr>
                <w:rFonts w:ascii="Arial" w:hAnsi="Arial" w:cs="Arial"/>
                <w:sz w:val="24"/>
                <w:szCs w:val="24"/>
              </w:rPr>
              <w:t>V International Multidisciplinary Congress Eurogin 2003 Parigi 13-16 aprile 2003. Virchows Archiv vol. 443 N. 3 Sep 2003.</w:t>
            </w:r>
          </w:p>
          <w:p w14:paraId="5B19C7FB" w14:textId="77777777" w:rsidR="007B2538" w:rsidRPr="001A7629" w:rsidRDefault="007B2538" w:rsidP="00C76826">
            <w:pPr>
              <w:pStyle w:val="title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DDF7" w14:textId="77777777" w:rsidR="00FB6446" w:rsidRDefault="00FB6446" w:rsidP="00C76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AC616" w14:textId="1C0429A2" w:rsidR="002B2381" w:rsidRPr="001A7629" w:rsidRDefault="00A17EB7" w:rsidP="00C768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07</w:t>
      </w:r>
      <w:bookmarkStart w:id="0" w:name="_GoBack"/>
      <w:bookmarkEnd w:id="0"/>
      <w:r w:rsidR="008D737C" w:rsidRPr="001A7629">
        <w:rPr>
          <w:rFonts w:ascii="Arial" w:hAnsi="Arial" w:cs="Arial"/>
          <w:sz w:val="24"/>
          <w:szCs w:val="24"/>
        </w:rPr>
        <w:t>/03/2017</w:t>
      </w:r>
    </w:p>
    <w:p w14:paraId="00CDF5A4" w14:textId="77777777" w:rsidR="002B2381" w:rsidRPr="001A7629" w:rsidRDefault="002B2381" w:rsidP="00C76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5382B" w14:textId="77777777" w:rsidR="002B2381" w:rsidRPr="001A7629" w:rsidRDefault="002B2381" w:rsidP="00C76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8C52B" w14:textId="77777777" w:rsidR="002B2381" w:rsidRPr="001A7629" w:rsidRDefault="00DF19CA" w:rsidP="00C7682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A7629">
        <w:rPr>
          <w:rFonts w:ascii="Arial" w:hAnsi="Arial" w:cs="Arial"/>
          <w:sz w:val="24"/>
          <w:szCs w:val="24"/>
        </w:rPr>
        <w:t>Dott. Mauro Alderisio</w:t>
      </w:r>
    </w:p>
    <w:sectPr w:rsidR="002B2381" w:rsidRPr="001A762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D9D0" w14:textId="77777777" w:rsidR="00822D4D" w:rsidRDefault="00822D4D">
      <w:pPr>
        <w:spacing w:after="0" w:line="240" w:lineRule="auto"/>
      </w:pPr>
      <w:r>
        <w:separator/>
      </w:r>
    </w:p>
  </w:endnote>
  <w:endnote w:type="continuationSeparator" w:id="0">
    <w:p w14:paraId="3BAFCE4E" w14:textId="77777777" w:rsidR="00822D4D" w:rsidRDefault="008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3DC1" w14:textId="77777777" w:rsidR="00822D4D" w:rsidRDefault="00822D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15B61E" w14:textId="77777777" w:rsidR="00822D4D" w:rsidRDefault="0082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81"/>
    <w:rsid w:val="000A713D"/>
    <w:rsid w:val="000D329E"/>
    <w:rsid w:val="000F3F71"/>
    <w:rsid w:val="001A7629"/>
    <w:rsid w:val="002B2381"/>
    <w:rsid w:val="002C1625"/>
    <w:rsid w:val="00473F83"/>
    <w:rsid w:val="00493EE5"/>
    <w:rsid w:val="004B3154"/>
    <w:rsid w:val="00605235"/>
    <w:rsid w:val="00717CB3"/>
    <w:rsid w:val="007B1265"/>
    <w:rsid w:val="007B21DC"/>
    <w:rsid w:val="007B2538"/>
    <w:rsid w:val="007C274D"/>
    <w:rsid w:val="007F4535"/>
    <w:rsid w:val="00805104"/>
    <w:rsid w:val="00822D4D"/>
    <w:rsid w:val="00831245"/>
    <w:rsid w:val="00834A4C"/>
    <w:rsid w:val="008D737C"/>
    <w:rsid w:val="00A17EB7"/>
    <w:rsid w:val="00A244C7"/>
    <w:rsid w:val="00A33992"/>
    <w:rsid w:val="00A87A8F"/>
    <w:rsid w:val="00AA5DA5"/>
    <w:rsid w:val="00AD0C4D"/>
    <w:rsid w:val="00B83C38"/>
    <w:rsid w:val="00C76826"/>
    <w:rsid w:val="00D81339"/>
    <w:rsid w:val="00DF19CA"/>
    <w:rsid w:val="00F60042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56757"/>
  <w15:docId w15:val="{E48A2D99-6563-416B-9BDC-0FA329D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B2538"/>
    <w:pPr>
      <w:keepNext/>
      <w:suppressAutoHyphens w:val="0"/>
      <w:autoSpaceDN/>
      <w:spacing w:after="0" w:line="360" w:lineRule="auto"/>
      <w:jc w:val="both"/>
      <w:textAlignment w:val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iaeaeiYiio2">
    <w:name w:val="O?ia eaeiYiio 2"/>
    <w:basedOn w:val="Default"/>
    <w:next w:val="Default"/>
    <w:rPr>
      <w:rFonts w:ascii="Calibri" w:hAnsi="Calibri" w:cs="Calibri"/>
      <w:color w:val="auto"/>
    </w:rPr>
  </w:style>
  <w:style w:type="character" w:customStyle="1" w:styleId="jrnl">
    <w:name w:val="jrnl"/>
    <w:basedOn w:val="Carpredefinitoparagrafo"/>
    <w:uiPriority w:val="99"/>
    <w:rPr>
      <w:rFonts w:cs="Times New Roman"/>
    </w:rPr>
  </w:style>
  <w:style w:type="paragraph" w:customStyle="1" w:styleId="title1">
    <w:name w:val="title1"/>
    <w:basedOn w:val="Normale"/>
    <w:uiPriority w:val="9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rprtbody1">
    <w:name w:val="rprtbody1"/>
    <w:basedOn w:val="Normale"/>
    <w:uiPriority w:val="99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aux1">
    <w:name w:val="aux1"/>
    <w:basedOn w:val="Normale"/>
    <w:uiPriority w:val="99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c1">
    <w:name w:val="src1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pPr>
      <w:spacing w:after="0" w:line="360" w:lineRule="auto"/>
      <w:ind w:left="709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Carpredefinitoparagrafo"/>
    <w:rPr>
      <w:rFonts w:cs="Calibr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B2538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B2538"/>
    <w:pPr>
      <w:suppressAutoHyphens w:val="0"/>
      <w:autoSpaceDN/>
      <w:spacing w:after="0" w:line="480" w:lineRule="atLeast"/>
      <w:jc w:val="both"/>
      <w:textAlignment w:val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2538"/>
    <w:rPr>
      <w:rFonts w:ascii="Arial" w:eastAsia="Times New Roman" w:hAnsi="Arial" w:cs="Arial"/>
      <w:sz w:val="24"/>
      <w:szCs w:val="24"/>
    </w:rPr>
  </w:style>
  <w:style w:type="paragraph" w:customStyle="1" w:styleId="aux">
    <w:name w:val="aux"/>
    <w:basedOn w:val="Normale"/>
    <w:uiPriority w:val="99"/>
    <w:rsid w:val="007B253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prtlinks1">
    <w:name w:val="rprtlinks1"/>
    <w:basedOn w:val="Carpredefinitoparagrafo"/>
    <w:uiPriority w:val="99"/>
    <w:rsid w:val="007B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317213" TargetMode="External"/><Relationship Id="rId13" Type="http://schemas.openxmlformats.org/officeDocument/2006/relationships/hyperlink" Target="http://www.ncbi.nlm.nih.gov/pubmed/16158962" TargetMode="External"/><Relationship Id="rId18" Type="http://schemas.openxmlformats.org/officeDocument/2006/relationships/hyperlink" Target="http://www.ncbi.nlm.nih.gov/pubmed/12706855" TargetMode="External"/><Relationship Id="rId26" Type="http://schemas.openxmlformats.org/officeDocument/2006/relationships/hyperlink" Target="http://www.ncbi.nlm.nih.gov/pubmed/92166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11284952" TargetMode="External"/><Relationship Id="rId7" Type="http://schemas.openxmlformats.org/officeDocument/2006/relationships/hyperlink" Target="http://www.ncbi.nlm.nih.gov/pubmed/18582363" TargetMode="External"/><Relationship Id="rId12" Type="http://schemas.openxmlformats.org/officeDocument/2006/relationships/hyperlink" Target="http://www.ncbi.nlm.nih.gov/pubmed/16475724" TargetMode="External"/><Relationship Id="rId17" Type="http://schemas.openxmlformats.org/officeDocument/2006/relationships/hyperlink" Target="http://www.ncbi.nlm.nih.gov/pubmed/12820398" TargetMode="External"/><Relationship Id="rId25" Type="http://schemas.openxmlformats.org/officeDocument/2006/relationships/hyperlink" Target="http://www.ncbi.nlm.nih.gov/pubmed/98122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5381905" TargetMode="External"/><Relationship Id="rId20" Type="http://schemas.openxmlformats.org/officeDocument/2006/relationships/hyperlink" Target="http://www.ncbi.nlm.nih.gov/pubmed/12094957" TargetMode="External"/><Relationship Id="rId29" Type="http://schemas.openxmlformats.org/officeDocument/2006/relationships/hyperlink" Target="http://www.ncbi.nlm.nih.gov/pubmed/85726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9700237" TargetMode="External"/><Relationship Id="rId11" Type="http://schemas.openxmlformats.org/officeDocument/2006/relationships/hyperlink" Target="http://www.ncbi.nlm.nih.gov/pubmed/17465266" TargetMode="External"/><Relationship Id="rId24" Type="http://schemas.openxmlformats.org/officeDocument/2006/relationships/hyperlink" Target="http://www.ncbi.nlm.nih.gov/pubmed/98914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/15539382" TargetMode="External"/><Relationship Id="rId23" Type="http://schemas.openxmlformats.org/officeDocument/2006/relationships/hyperlink" Target="http://www.ncbi.nlm.nih.gov/pubmed/10433188" TargetMode="External"/><Relationship Id="rId28" Type="http://schemas.openxmlformats.org/officeDocument/2006/relationships/hyperlink" Target="http://www.ncbi.nlm.nih.gov/pubmed/8917414" TargetMode="External"/><Relationship Id="rId10" Type="http://schemas.openxmlformats.org/officeDocument/2006/relationships/hyperlink" Target="http://www.ncbi.nlm.nih.gov/pubmed/18077979" TargetMode="External"/><Relationship Id="rId19" Type="http://schemas.openxmlformats.org/officeDocument/2006/relationships/hyperlink" Target="http://www.ncbi.nlm.nih.gov/pubmed/1268018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18202798" TargetMode="External"/><Relationship Id="rId14" Type="http://schemas.openxmlformats.org/officeDocument/2006/relationships/hyperlink" Target="http://www.ncbi.nlm.nih.gov/pubmed/15597844" TargetMode="External"/><Relationship Id="rId22" Type="http://schemas.openxmlformats.org/officeDocument/2006/relationships/hyperlink" Target="http://www.ncbi.nlm.nih.gov/pubmed/10999751" TargetMode="External"/><Relationship Id="rId27" Type="http://schemas.openxmlformats.org/officeDocument/2006/relationships/hyperlink" Target="http://www.ncbi.nlm.nih.gov/pubmed/89207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2912</Words>
  <Characters>16600</Characters>
  <Application>Microsoft Office Word</Application>
  <DocSecurity>0</DocSecurity>
  <Lines>138</Lines>
  <Paragraphs>38</Paragraphs>
  <ScaleCrop>false</ScaleCrop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Mauro</dc:creator>
  <dc:description/>
  <cp:lastModifiedBy>Mauro Alderisio</cp:lastModifiedBy>
  <cp:revision>29</cp:revision>
  <cp:lastPrinted>2011-07-22T06:52:00Z</cp:lastPrinted>
  <dcterms:created xsi:type="dcterms:W3CDTF">2017-03-04T11:20:00Z</dcterms:created>
  <dcterms:modified xsi:type="dcterms:W3CDTF">2017-03-07T17:52:00Z</dcterms:modified>
</cp:coreProperties>
</file>