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57" w:rsidRPr="00632CCF" w:rsidRDefault="00632CCF" w:rsidP="00632CCF">
      <w:pPr>
        <w:ind w:left="0"/>
        <w:rPr>
          <w:b/>
          <w:sz w:val="44"/>
          <w:szCs w:val="44"/>
        </w:rPr>
      </w:pPr>
      <w:r w:rsidRPr="00632CCF">
        <w:rPr>
          <w:b/>
          <w:sz w:val="44"/>
          <w:szCs w:val="44"/>
        </w:rPr>
        <w:t>RELAZION</w:t>
      </w:r>
      <w:r>
        <w:rPr>
          <w:b/>
          <w:sz w:val="44"/>
          <w:szCs w:val="44"/>
        </w:rPr>
        <w:t>E ILLUSTRATIVA GENERALE</w:t>
      </w:r>
    </w:p>
    <w:p w:rsidR="002A3852" w:rsidRPr="009D39B1" w:rsidRDefault="002A3852" w:rsidP="009D39B1"/>
    <w:p w:rsidR="002A3852" w:rsidRPr="009D39B1" w:rsidRDefault="00104B38" w:rsidP="009D39B1">
      <w:pPr>
        <w:pStyle w:val="Titolo1"/>
      </w:pPr>
      <w:r w:rsidRPr="009D39B1">
        <w:t xml:space="preserve">ANALISI </w:t>
      </w:r>
      <w:r w:rsidR="009D39B1" w:rsidRPr="009D39B1">
        <w:t>DEI DATI IN INGRESSO</w:t>
      </w:r>
    </w:p>
    <w:p w:rsidR="002A3852" w:rsidRPr="009D39B1" w:rsidRDefault="00BE4DA3" w:rsidP="009D39B1">
      <w:pPr>
        <w:pStyle w:val="Titolo2"/>
      </w:pPr>
      <w:r>
        <w:t>Analisi degli input di base ed integrazioni</w:t>
      </w:r>
    </w:p>
    <w:p w:rsidR="009D39B1" w:rsidRDefault="009D39B1" w:rsidP="009D39B1">
      <w:r w:rsidRPr="009D39B1">
        <w:t>Si dovrà analizzare</w:t>
      </w:r>
      <w:r>
        <w:t>:</w:t>
      </w:r>
    </w:p>
    <w:p w:rsidR="009D39B1" w:rsidRDefault="009D39B1" w:rsidP="00E33A67">
      <w:pPr>
        <w:pStyle w:val="Paragrafoelenco"/>
        <w:numPr>
          <w:ilvl w:val="0"/>
          <w:numId w:val="2"/>
        </w:numPr>
      </w:pPr>
      <w:r w:rsidRPr="009D39B1">
        <w:t xml:space="preserve"> la completezza dei documenti di gara (in base a quanto indicato nella Legge che regola i lavori pubblici (</w:t>
      </w:r>
      <w:proofErr w:type="spellStart"/>
      <w:r w:rsidRPr="009D39B1">
        <w:t>D.lgs</w:t>
      </w:r>
      <w:proofErr w:type="spellEnd"/>
      <w:r w:rsidRPr="009D39B1">
        <w:t xml:space="preserve"> 163/2006 e </w:t>
      </w:r>
      <w:proofErr w:type="spellStart"/>
      <w:r w:rsidRPr="009D39B1">
        <w:t>ss.mm.ii.</w:t>
      </w:r>
      <w:proofErr w:type="spellEnd"/>
      <w:r w:rsidRPr="009D39B1">
        <w:t xml:space="preserve"> e il D.P.R.207/2010 e </w:t>
      </w:r>
      <w:proofErr w:type="spellStart"/>
      <w:r w:rsidRPr="009D39B1">
        <w:t>ss.mm.ii</w:t>
      </w:r>
      <w:proofErr w:type="spellEnd"/>
      <w:r w:rsidRPr="009D39B1">
        <w:t>)</w:t>
      </w:r>
      <w:r>
        <w:t>;</w:t>
      </w:r>
      <w:r w:rsidR="00EE2768">
        <w:t xml:space="preserve"> con eventuale critica e confronto con quanto sarebbe stato opportuno mettere a base di gara</w:t>
      </w:r>
    </w:p>
    <w:p w:rsidR="00BE4DA3" w:rsidRDefault="00EE2768" w:rsidP="00E33A67">
      <w:pPr>
        <w:pStyle w:val="Paragrafoelenco"/>
        <w:numPr>
          <w:ilvl w:val="0"/>
          <w:numId w:val="2"/>
        </w:numPr>
      </w:pPr>
      <w:r>
        <w:t xml:space="preserve">la completezza e l’efficacia dei contenuti forniti dai documenti di gara e la critica dei punti deboli; con proposte di possibili integrazioni e </w:t>
      </w:r>
      <w:r w:rsidR="007E0187">
        <w:t>correzioni.</w:t>
      </w:r>
    </w:p>
    <w:p w:rsidR="00EE2768" w:rsidRPr="00EE2768" w:rsidRDefault="00EE2768" w:rsidP="00E33A67">
      <w:pPr>
        <w:pStyle w:val="Paragrafoelenco"/>
        <w:numPr>
          <w:ilvl w:val="0"/>
          <w:numId w:val="2"/>
        </w:numPr>
      </w:pPr>
      <w:r>
        <w:t xml:space="preserve">In base ai dati desunti dai documenti di gara e alle ricerche individualmente sviluppate per approfondire le reali esigenze del comparto sanitario di pertinenza, vengono elaborati degli input precisi (tipologia di struttura sanitaria, bacino d’utenza, </w:t>
      </w:r>
      <w:proofErr w:type="spellStart"/>
      <w:r>
        <w:t>range</w:t>
      </w:r>
      <w:proofErr w:type="spellEnd"/>
      <w:r>
        <w:t xml:space="preserve"> di e</w:t>
      </w:r>
      <w:r w:rsidR="00BE4DA3">
        <w:t>tà dei pazienti, quadro epidemiolo</w:t>
      </w:r>
      <w:r>
        <w:t>gico, ecc.)</w:t>
      </w:r>
    </w:p>
    <w:p w:rsidR="00EE2768" w:rsidRDefault="00EE2768" w:rsidP="00EE2768">
      <w:pPr>
        <w:pStyle w:val="Titolo2"/>
      </w:pPr>
      <w:r>
        <w:t>Analisi dell’</w:t>
      </w:r>
      <w:r w:rsidR="002A3852" w:rsidRPr="009D39B1">
        <w:t xml:space="preserve">Area </w:t>
      </w:r>
      <w:r>
        <w:t>di inserimento</w:t>
      </w:r>
    </w:p>
    <w:p w:rsidR="00EE2768" w:rsidRDefault="00EE2768" w:rsidP="00EE2768">
      <w:r>
        <w:t>Si dovrà analizzare:</w:t>
      </w:r>
    </w:p>
    <w:p w:rsidR="002A3852" w:rsidRDefault="00EE2768" w:rsidP="00E33A67">
      <w:pPr>
        <w:pStyle w:val="Paragrafoelenco"/>
        <w:numPr>
          <w:ilvl w:val="0"/>
          <w:numId w:val="3"/>
        </w:numPr>
        <w:ind w:left="1276"/>
      </w:pPr>
      <w:r>
        <w:t xml:space="preserve">Le caratteristiche geomorfologiche </w:t>
      </w:r>
      <w:r w:rsidR="002A3852" w:rsidRPr="009D39B1">
        <w:t xml:space="preserve">(Geologia, </w:t>
      </w:r>
      <w:r>
        <w:t>morfologia in generale) e di posizionamento (carta dei venti, carta del sole, dislivelli, falda, ecc.)</w:t>
      </w:r>
      <w:r w:rsidR="00697E9A">
        <w:t>, dimensionali, ecc.</w:t>
      </w:r>
    </w:p>
    <w:p w:rsidR="00EE2768" w:rsidRDefault="00EE2768" w:rsidP="00E33A67">
      <w:pPr>
        <w:pStyle w:val="Paragrafoelenco"/>
        <w:numPr>
          <w:ilvl w:val="0"/>
          <w:numId w:val="3"/>
        </w:numPr>
        <w:ind w:left="1276"/>
      </w:pPr>
      <w:r>
        <w:t>Il contesto edificato</w:t>
      </w:r>
      <w:r w:rsidR="00697E9A">
        <w:t xml:space="preserve"> e/o ambientale (preesistenze, vincoli, caratteristiche edilizie, ecc.)</w:t>
      </w:r>
    </w:p>
    <w:p w:rsidR="00697E9A" w:rsidRDefault="00697E9A" w:rsidP="00E33A67">
      <w:pPr>
        <w:pStyle w:val="Paragrafoelenco"/>
        <w:numPr>
          <w:ilvl w:val="0"/>
          <w:numId w:val="3"/>
        </w:numPr>
        <w:ind w:left="1276"/>
      </w:pPr>
      <w:r>
        <w:t>La rete infrastrutturale di pertinenza, individuando possibili criticità per accessi e parcheggi.</w:t>
      </w:r>
    </w:p>
    <w:p w:rsidR="00B14E35" w:rsidRPr="009D39B1" w:rsidRDefault="00B14E35" w:rsidP="00E33A67">
      <w:pPr>
        <w:pStyle w:val="Paragrafoelenco"/>
        <w:numPr>
          <w:ilvl w:val="0"/>
          <w:numId w:val="3"/>
        </w:numPr>
        <w:ind w:left="1276"/>
      </w:pPr>
      <w:r>
        <w:t>Documentazione fotografica, catastale, P.R.G. e piani urbanistici di dettaglio, ecc.</w:t>
      </w:r>
    </w:p>
    <w:p w:rsidR="00697E9A" w:rsidRDefault="00697E9A">
      <w:pPr>
        <w:ind w:left="0"/>
        <w:jc w:val="left"/>
        <w:rPr>
          <w:rFonts w:eastAsiaTheme="majorEastAsia" w:cstheme="majorBidi"/>
          <w:b/>
          <w:bCs/>
          <w:sz w:val="32"/>
          <w:szCs w:val="32"/>
        </w:rPr>
      </w:pPr>
      <w:r>
        <w:br w:type="page"/>
      </w:r>
    </w:p>
    <w:p w:rsidR="002A3852" w:rsidRPr="00632CCF" w:rsidRDefault="00104B38" w:rsidP="00632CCF">
      <w:pPr>
        <w:pStyle w:val="Titolo1"/>
      </w:pPr>
      <w:r w:rsidRPr="00632CCF">
        <w:lastRenderedPageBreak/>
        <w:t>PROGRAMMAZIONE</w:t>
      </w:r>
    </w:p>
    <w:p w:rsidR="002A3852" w:rsidRPr="009D39B1" w:rsidRDefault="002A3852" w:rsidP="00697E9A">
      <w:pPr>
        <w:pStyle w:val="Titolo2"/>
      </w:pPr>
      <w:r w:rsidRPr="009D39B1">
        <w:t>Criteri</w:t>
      </w:r>
      <w:r w:rsidR="00697E9A">
        <w:t xml:space="preserve"> metodologici per il </w:t>
      </w:r>
      <w:proofErr w:type="spellStart"/>
      <w:r w:rsidR="00697E9A">
        <w:t>predimensionamento</w:t>
      </w:r>
      <w:proofErr w:type="spellEnd"/>
    </w:p>
    <w:p w:rsidR="00697E9A" w:rsidRDefault="00697E9A" w:rsidP="009D39B1">
      <w:pPr>
        <w:pStyle w:val="Paragrafoelenco"/>
      </w:pPr>
      <w:r w:rsidRPr="00697E9A">
        <w:rPr>
          <w:i/>
          <w:u w:val="single"/>
        </w:rPr>
        <w:t xml:space="preserve">Il </w:t>
      </w:r>
      <w:proofErr w:type="spellStart"/>
      <w:r w:rsidRPr="00697E9A">
        <w:rPr>
          <w:i/>
          <w:u w:val="single"/>
        </w:rPr>
        <w:t>predimensionamento</w:t>
      </w:r>
      <w:proofErr w:type="spellEnd"/>
      <w:r w:rsidRPr="00697E9A">
        <w:rPr>
          <w:i/>
          <w:u w:val="single"/>
        </w:rPr>
        <w:t xml:space="preserve"> parametrico come primo elemento di riferimento</w:t>
      </w:r>
      <w:r>
        <w:t>.</w:t>
      </w:r>
    </w:p>
    <w:p w:rsidR="002A3852" w:rsidRDefault="00697E9A" w:rsidP="00697E9A">
      <w:pPr>
        <w:pStyle w:val="Paragrafoelenco"/>
        <w:ind w:left="993"/>
      </w:pPr>
      <w:r>
        <w:t xml:space="preserve">Cosa significa il </w:t>
      </w:r>
      <w:proofErr w:type="spellStart"/>
      <w:r>
        <w:t>paramentro</w:t>
      </w:r>
      <w:proofErr w:type="spellEnd"/>
      <w:r>
        <w:t xml:space="preserve"> a</w:t>
      </w:r>
      <w:r w:rsidR="002A3852" w:rsidRPr="009D39B1">
        <w:t xml:space="preserve"> </w:t>
      </w:r>
      <w:proofErr w:type="spellStart"/>
      <w:r w:rsidR="002A3852" w:rsidRPr="009D39B1">
        <w:t>postoletto</w:t>
      </w:r>
      <w:proofErr w:type="spellEnd"/>
      <w:r>
        <w:t xml:space="preserve"> (in generale su tutto l’ospedale e in particolare per il </w:t>
      </w:r>
      <w:proofErr w:type="spellStart"/>
      <w:r>
        <w:t>predimensionamento</w:t>
      </w:r>
      <w:proofErr w:type="spellEnd"/>
      <w:r>
        <w:t xml:space="preserve"> delle AFO); perché per alcune aree ha meno significato?</w:t>
      </w:r>
    </w:p>
    <w:p w:rsidR="00697E9A" w:rsidRDefault="00697E9A" w:rsidP="00697E9A">
      <w:pPr>
        <w:pStyle w:val="Paragrafoelenco"/>
        <w:ind w:left="993"/>
      </w:pPr>
      <w:r>
        <w:t>Il criterio delle cure progressive e la progettazione per livelli di intensità di cura; individuazione dei Settori Funzionali e relative proporzioni quantitative.</w:t>
      </w:r>
    </w:p>
    <w:p w:rsidR="00697E9A" w:rsidRPr="009D39B1" w:rsidRDefault="00697E9A" w:rsidP="00697E9A">
      <w:pPr>
        <w:pStyle w:val="Paragrafoelenco"/>
        <w:ind w:left="993"/>
      </w:pPr>
      <w:r>
        <w:t>Riorganizzazione dei posti letto secondo una suddivisione per AFO</w:t>
      </w:r>
    </w:p>
    <w:p w:rsidR="00697E9A" w:rsidRDefault="00697E9A" w:rsidP="00697E9A">
      <w:pPr>
        <w:pStyle w:val="Paragrafoelenco"/>
        <w:ind w:left="426"/>
        <w:rPr>
          <w:i/>
          <w:u w:val="single"/>
        </w:rPr>
      </w:pPr>
      <w:r>
        <w:rPr>
          <w:i/>
          <w:noProof/>
          <w:u w:val="single"/>
          <w:lang w:eastAsia="it-IT"/>
        </w:rPr>
        <w:drawing>
          <wp:inline distT="0" distB="0" distL="0" distR="0">
            <wp:extent cx="5271630" cy="6126868"/>
            <wp:effectExtent l="19050" t="0" r="5220" b="0"/>
            <wp:docPr id="1" name="Immagine 0" descr="GRIGLIA 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AFO.jpg"/>
                    <pic:cNvPicPr/>
                  </pic:nvPicPr>
                  <pic:blipFill>
                    <a:blip r:embed="rId8"/>
                    <a:srcRect t="8972" b="7313"/>
                    <a:stretch>
                      <a:fillRect/>
                    </a:stretch>
                  </pic:blipFill>
                  <pic:spPr>
                    <a:xfrm>
                      <a:off x="0" y="0"/>
                      <a:ext cx="5271630" cy="61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9A" w:rsidRPr="00697E9A" w:rsidRDefault="00697E9A" w:rsidP="00697E9A">
      <w:pPr>
        <w:pStyle w:val="Paragrafoelenco"/>
        <w:pBdr>
          <w:bottom w:val="single" w:sz="4" w:space="1" w:color="auto"/>
        </w:pBdr>
        <w:jc w:val="center"/>
        <w:rPr>
          <w:b/>
          <w:i/>
          <w:color w:val="FF0000"/>
        </w:rPr>
      </w:pPr>
      <w:r w:rsidRPr="00697E9A">
        <w:rPr>
          <w:b/>
          <w:i/>
          <w:color w:val="FF0000"/>
        </w:rPr>
        <w:t>LO SCHEMA IN FIGURA E’ UN ESEMPIO, CIASCUNO LO DEVE RIADATTARE IN BASE ALLE CARATTERISTICHE DEL PROPRIO PROGETTO</w:t>
      </w:r>
    </w:p>
    <w:p w:rsidR="00697E9A" w:rsidRDefault="00697E9A" w:rsidP="009D39B1">
      <w:pPr>
        <w:pStyle w:val="Paragrafoelenco"/>
        <w:rPr>
          <w:i/>
          <w:u w:val="single"/>
        </w:rPr>
      </w:pPr>
    </w:p>
    <w:p w:rsidR="002A3852" w:rsidRPr="00697E9A" w:rsidRDefault="002A3852" w:rsidP="009D39B1">
      <w:pPr>
        <w:pStyle w:val="Paragrafoelenco"/>
        <w:rPr>
          <w:i/>
          <w:u w:val="single"/>
        </w:rPr>
      </w:pPr>
      <w:r w:rsidRPr="00697E9A">
        <w:rPr>
          <w:i/>
          <w:u w:val="single"/>
        </w:rPr>
        <w:t>Programma edilizio</w:t>
      </w:r>
      <w:r w:rsidR="00697E9A">
        <w:rPr>
          <w:i/>
          <w:u w:val="single"/>
        </w:rPr>
        <w:t xml:space="preserve">(la seconda fase di un </w:t>
      </w:r>
      <w:proofErr w:type="spellStart"/>
      <w:r w:rsidR="00697E9A">
        <w:rPr>
          <w:i/>
          <w:u w:val="single"/>
        </w:rPr>
        <w:t>predimensionamento</w:t>
      </w:r>
      <w:proofErr w:type="spellEnd"/>
      <w:r w:rsidR="00B81B21">
        <w:rPr>
          <w:i/>
          <w:u w:val="single"/>
        </w:rPr>
        <w:t>)</w:t>
      </w:r>
    </w:p>
    <w:p w:rsidR="002B5209" w:rsidRPr="009D39B1" w:rsidRDefault="002A3852" w:rsidP="009D39B1">
      <w:pPr>
        <w:pStyle w:val="Paragrafoelenco"/>
      </w:pPr>
      <w:r w:rsidRPr="009D39B1">
        <w:t>Riferimenti normativi</w:t>
      </w:r>
      <w:r w:rsidR="00697E9A">
        <w:t xml:space="preserve"> (DPR 14 01 1997; norme di accreditamento regionali)</w:t>
      </w:r>
    </w:p>
    <w:p w:rsidR="00697E9A" w:rsidRDefault="00697E9A" w:rsidP="009D39B1">
      <w:pPr>
        <w:pStyle w:val="Paragrafoelenco"/>
      </w:pPr>
      <w:r>
        <w:t>Illustrare come è strutturato il programma edilizio e riportare il riepilogo complessivo</w:t>
      </w:r>
    </w:p>
    <w:p w:rsidR="00697E9A" w:rsidRDefault="00697E9A" w:rsidP="009D39B1">
      <w:pPr>
        <w:pStyle w:val="Paragrafoelenco"/>
      </w:pPr>
    </w:p>
    <w:p w:rsidR="00B14E35" w:rsidRDefault="00095A20" w:rsidP="00A40D51">
      <w:pPr>
        <w:pStyle w:val="Paragrafoelenco"/>
        <w:ind w:left="0"/>
      </w:pPr>
      <w:r w:rsidRPr="00095A20">
        <w:rPr>
          <w:noProof/>
          <w:lang w:eastAsia="it-IT"/>
        </w:rPr>
        <w:lastRenderedPageBreak/>
        <w:drawing>
          <wp:inline distT="0" distB="0" distL="0" distR="0">
            <wp:extent cx="5704857" cy="9191501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7" cy="919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20" w:rsidRDefault="00095A20" w:rsidP="009D39B1">
      <w:pPr>
        <w:pStyle w:val="Paragrafoelenco"/>
      </w:pPr>
    </w:p>
    <w:p w:rsidR="00095A20" w:rsidRDefault="00095A20" w:rsidP="009D39B1">
      <w:pPr>
        <w:pStyle w:val="Paragrafoelenco"/>
      </w:pPr>
    </w:p>
    <w:p w:rsidR="002A3852" w:rsidRPr="00095A20" w:rsidRDefault="00095A20" w:rsidP="00095A20">
      <w:pPr>
        <w:pStyle w:val="Paragrafoelenco"/>
        <w:jc w:val="center"/>
        <w:rPr>
          <w:b/>
          <w:color w:val="FF0000"/>
        </w:rPr>
      </w:pPr>
      <w:r w:rsidRPr="00095A20">
        <w:rPr>
          <w:b/>
          <w:color w:val="FF0000"/>
          <w:highlight w:val="yellow"/>
        </w:rPr>
        <w:t xml:space="preserve">IL PROGRAMMA EDILIZIO </w:t>
      </w:r>
      <w:proofErr w:type="spellStart"/>
      <w:r w:rsidRPr="00095A20">
        <w:rPr>
          <w:b/>
          <w:color w:val="FF0000"/>
          <w:highlight w:val="yellow"/>
        </w:rPr>
        <w:t>DI</w:t>
      </w:r>
      <w:proofErr w:type="spellEnd"/>
      <w:r w:rsidRPr="00095A20">
        <w:rPr>
          <w:b/>
          <w:color w:val="FF0000"/>
          <w:highlight w:val="yellow"/>
        </w:rPr>
        <w:t xml:space="preserve"> DETTAGLIO PUO’ ESSERE CONTENUTO IN UN ALLEGATO SEPARATO (“ALLEGATO N°1 ALLA RELAZIONE ILLUSTRATIVA: IL PROGRAMMA EDILIZIO”)</w:t>
      </w:r>
    </w:p>
    <w:p w:rsidR="002A3852" w:rsidRDefault="002A3852" w:rsidP="009D39B1"/>
    <w:p w:rsidR="00B81B21" w:rsidRDefault="00B81B21" w:rsidP="009D39B1">
      <w:r>
        <w:t>Gli schemi di relazione funzionale, criteri generali di impostazione, matrice delle relazioni, gli utenti dell’Ospedale, i relativi accessi (principali e secondari)</w:t>
      </w:r>
    </w:p>
    <w:p w:rsidR="00B81B21" w:rsidRDefault="00B81B21" w:rsidP="00B81B21">
      <w:pPr>
        <w:ind w:left="-709"/>
      </w:pPr>
      <w:r>
        <w:rPr>
          <w:noProof/>
          <w:lang w:eastAsia="it-IT"/>
        </w:rPr>
        <w:drawing>
          <wp:inline distT="0" distB="0" distL="0" distR="0">
            <wp:extent cx="6274872" cy="4569825"/>
            <wp:effectExtent l="19050" t="0" r="0" b="0"/>
            <wp:docPr id="4" name="Immagine 3" descr="MATRICE DELLE RELAZ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DELLE RELAZIONI.jpg"/>
                    <pic:cNvPicPr/>
                  </pic:nvPicPr>
                  <pic:blipFill>
                    <a:blip r:embed="rId10"/>
                    <a:srcRect l="7559" t="27541" r="5910" b="26557"/>
                    <a:stretch>
                      <a:fillRect/>
                    </a:stretch>
                  </pic:blipFill>
                  <pic:spPr>
                    <a:xfrm>
                      <a:off x="0" y="0"/>
                      <a:ext cx="6279517" cy="45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21" w:rsidRDefault="00B81B21" w:rsidP="00B81B21">
      <w:pPr>
        <w:pStyle w:val="Paragrafoelenco"/>
        <w:jc w:val="center"/>
        <w:rPr>
          <w:b/>
          <w:color w:val="FF0000"/>
        </w:rPr>
      </w:pPr>
      <w:r>
        <w:rPr>
          <w:b/>
          <w:color w:val="FF0000"/>
          <w:highlight w:val="yellow"/>
        </w:rPr>
        <w:t xml:space="preserve">GLI SCHEMI </w:t>
      </w:r>
      <w:proofErr w:type="spellStart"/>
      <w:r>
        <w:rPr>
          <w:b/>
          <w:color w:val="FF0000"/>
          <w:highlight w:val="yellow"/>
        </w:rPr>
        <w:t>DI</w:t>
      </w:r>
      <w:proofErr w:type="spellEnd"/>
      <w:r>
        <w:rPr>
          <w:b/>
          <w:color w:val="FF0000"/>
          <w:highlight w:val="yellow"/>
        </w:rPr>
        <w:t xml:space="preserve"> RELAZIONE FUNZIONALE</w:t>
      </w:r>
      <w:r w:rsidRPr="00095A20">
        <w:rPr>
          <w:b/>
          <w:color w:val="FF0000"/>
          <w:highlight w:val="yellow"/>
        </w:rPr>
        <w:t xml:space="preserve"> </w:t>
      </w:r>
      <w:proofErr w:type="spellStart"/>
      <w:r w:rsidRPr="00095A20">
        <w:rPr>
          <w:b/>
          <w:color w:val="FF0000"/>
          <w:highlight w:val="yellow"/>
        </w:rPr>
        <w:t>DI</w:t>
      </w:r>
      <w:proofErr w:type="spellEnd"/>
      <w:r w:rsidRPr="00095A20">
        <w:rPr>
          <w:b/>
          <w:color w:val="FF0000"/>
          <w:highlight w:val="yellow"/>
        </w:rPr>
        <w:t xml:space="preserve"> DETTAGLIO </w:t>
      </w:r>
      <w:r>
        <w:rPr>
          <w:b/>
          <w:color w:val="FF0000"/>
          <w:highlight w:val="yellow"/>
        </w:rPr>
        <w:t xml:space="preserve">PER OGNI SINGOLA </w:t>
      </w:r>
      <w:proofErr w:type="spellStart"/>
      <w:r>
        <w:rPr>
          <w:b/>
          <w:color w:val="FF0000"/>
          <w:highlight w:val="yellow"/>
        </w:rPr>
        <w:t>A.F.O.</w:t>
      </w:r>
      <w:proofErr w:type="spellEnd"/>
      <w:r>
        <w:rPr>
          <w:b/>
          <w:color w:val="FF0000"/>
          <w:highlight w:val="yellow"/>
        </w:rPr>
        <w:t xml:space="preserve"> </w:t>
      </w:r>
      <w:r w:rsidRPr="00095A20">
        <w:rPr>
          <w:b/>
          <w:color w:val="FF0000"/>
          <w:highlight w:val="yellow"/>
        </w:rPr>
        <w:t>P</w:t>
      </w:r>
      <w:r>
        <w:rPr>
          <w:b/>
          <w:color w:val="FF0000"/>
          <w:highlight w:val="yellow"/>
        </w:rPr>
        <w:t>OSSONO</w:t>
      </w:r>
      <w:r w:rsidRPr="00095A20">
        <w:rPr>
          <w:b/>
          <w:color w:val="FF0000"/>
          <w:highlight w:val="yellow"/>
        </w:rPr>
        <w:t xml:space="preserve"> ESSERE CONTENUT</w:t>
      </w:r>
      <w:r>
        <w:rPr>
          <w:b/>
          <w:color w:val="FF0000"/>
          <w:highlight w:val="yellow"/>
        </w:rPr>
        <w:t>I</w:t>
      </w:r>
      <w:r w:rsidRPr="00095A20">
        <w:rPr>
          <w:b/>
          <w:color w:val="FF0000"/>
          <w:highlight w:val="yellow"/>
        </w:rPr>
        <w:t xml:space="preserve"> IN UN ALLEGATO SEPARATO (“ALLEGATO N°</w:t>
      </w:r>
      <w:r>
        <w:rPr>
          <w:b/>
          <w:color w:val="FF0000"/>
          <w:highlight w:val="yellow"/>
        </w:rPr>
        <w:t>2</w:t>
      </w:r>
      <w:r w:rsidRPr="00095A20">
        <w:rPr>
          <w:b/>
          <w:color w:val="FF0000"/>
          <w:highlight w:val="yellow"/>
        </w:rPr>
        <w:t xml:space="preserve"> ALLA RELAZIONE ILLUSTRATIVA: </w:t>
      </w:r>
      <w:r>
        <w:rPr>
          <w:b/>
          <w:color w:val="FF0000"/>
          <w:highlight w:val="yellow"/>
        </w:rPr>
        <w:t>S</w:t>
      </w:r>
      <w:r w:rsidR="007E0187">
        <w:rPr>
          <w:b/>
          <w:color w:val="FF0000"/>
          <w:highlight w:val="yellow"/>
        </w:rPr>
        <w:t>T</w:t>
      </w:r>
      <w:r>
        <w:rPr>
          <w:b/>
          <w:color w:val="FF0000"/>
          <w:highlight w:val="yellow"/>
        </w:rPr>
        <w:t>UDIO DEI FLUSSI E RELAZIONI FUNZIONALI</w:t>
      </w:r>
      <w:r w:rsidRPr="00095A20">
        <w:rPr>
          <w:b/>
          <w:color w:val="FF0000"/>
          <w:highlight w:val="yellow"/>
        </w:rPr>
        <w:t>”)</w:t>
      </w:r>
    </w:p>
    <w:p w:rsidR="00B81B21" w:rsidRDefault="00B81B21" w:rsidP="00B81B21">
      <w:pPr>
        <w:pStyle w:val="Paragrafoelenco"/>
        <w:jc w:val="center"/>
        <w:rPr>
          <w:b/>
          <w:color w:val="FF0000"/>
        </w:rPr>
      </w:pPr>
    </w:p>
    <w:p w:rsidR="00B81B21" w:rsidRPr="00B81B21" w:rsidRDefault="00B81B21" w:rsidP="00B81B21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color w:val="FF0000"/>
          <w:sz w:val="32"/>
          <w:szCs w:val="32"/>
        </w:rPr>
      </w:pPr>
      <w:r w:rsidRPr="00B81B21">
        <w:rPr>
          <w:b/>
          <w:i/>
          <w:color w:val="FF0000"/>
          <w:sz w:val="32"/>
          <w:szCs w:val="32"/>
        </w:rPr>
        <w:t>GLI ALLEGATI N°1 E N°2 POSSONO ANCHE ESSERE RIUNITI IN UN UNICO FASCICOLO</w:t>
      </w:r>
    </w:p>
    <w:p w:rsidR="00B81B21" w:rsidRPr="009D39B1" w:rsidRDefault="00B81B21" w:rsidP="00B81B21">
      <w:pPr>
        <w:ind w:left="-709"/>
      </w:pPr>
    </w:p>
    <w:p w:rsidR="007E0187" w:rsidRDefault="007E0187">
      <w:pPr>
        <w:ind w:left="0"/>
        <w:jc w:val="left"/>
        <w:rPr>
          <w:rFonts w:eastAsiaTheme="majorEastAsia" w:cstheme="majorBidi"/>
          <w:b/>
          <w:bCs/>
          <w:sz w:val="32"/>
          <w:szCs w:val="32"/>
        </w:rPr>
      </w:pPr>
      <w:r>
        <w:br w:type="page"/>
      </w:r>
    </w:p>
    <w:p w:rsidR="002A3852" w:rsidRPr="009D39B1" w:rsidRDefault="00104B38" w:rsidP="00632CCF">
      <w:pPr>
        <w:pStyle w:val="Titolo1"/>
      </w:pPr>
      <w:r w:rsidRPr="009D39B1">
        <w:lastRenderedPageBreak/>
        <w:t>PROPOSTA PROGETTUALE</w:t>
      </w:r>
      <w:bookmarkStart w:id="0" w:name="_GoBack"/>
      <w:bookmarkEnd w:id="0"/>
    </w:p>
    <w:p w:rsidR="008B3F64" w:rsidRDefault="002A3852" w:rsidP="008B3F64">
      <w:pPr>
        <w:pStyle w:val="Titolo2"/>
      </w:pPr>
      <w:proofErr w:type="spellStart"/>
      <w:r w:rsidRPr="009D39B1">
        <w:t>Concept</w:t>
      </w:r>
      <w:proofErr w:type="spellEnd"/>
      <w:r w:rsidRPr="009D39B1">
        <w:t xml:space="preserve"> (Schema distributivo + Schema funzionale)</w:t>
      </w:r>
      <w:r w:rsidR="008B3F64">
        <w:t xml:space="preserve">, </w:t>
      </w:r>
    </w:p>
    <w:p w:rsidR="008B3F64" w:rsidRDefault="008B3F64" w:rsidP="008B3F64">
      <w:r>
        <w:t xml:space="preserve">Come nasce la soluzione progettuale, </w:t>
      </w:r>
    </w:p>
    <w:p w:rsidR="008B3F64" w:rsidRDefault="008B3F64" w:rsidP="008B3F64">
      <w:r>
        <w:t xml:space="preserve">i riferimenti architettonici principali; </w:t>
      </w:r>
    </w:p>
    <w:p w:rsidR="002A3852" w:rsidRDefault="008B3F64" w:rsidP="008B3F64">
      <w:r>
        <w:t>la trasformazione del quadro dei vincoli in opportunità progettuali</w:t>
      </w:r>
    </w:p>
    <w:p w:rsidR="00701166" w:rsidRDefault="00701166" w:rsidP="008B3F64">
      <w:r>
        <w:t xml:space="preserve">Gli obiettivi metodologici: UMANIZZAZIONE, FLESSIBILITA’, INTEGRAZIONE TECNOLOGICA, ecc. </w:t>
      </w:r>
      <w:r w:rsidRPr="00701166">
        <w:rPr>
          <w:b/>
          <w:color w:val="FF0000"/>
          <w:highlight w:val="yellow"/>
        </w:rPr>
        <w:t>(ciascuno stabilirà i propri obiettivi progettuali)</w:t>
      </w:r>
    </w:p>
    <w:p w:rsidR="008B3F64" w:rsidRDefault="008B3F64" w:rsidP="008B3F64">
      <w:pPr>
        <w:pStyle w:val="Titolo2"/>
      </w:pPr>
      <w:r>
        <w:t xml:space="preserve">l’organizzazione delle funzioni in pianta e in alzato </w:t>
      </w:r>
    </w:p>
    <w:p w:rsidR="008B3F64" w:rsidRDefault="008B3F64" w:rsidP="00E33A67">
      <w:pPr>
        <w:pStyle w:val="Paragrafoelenco"/>
        <w:numPr>
          <w:ilvl w:val="0"/>
          <w:numId w:val="4"/>
        </w:numPr>
      </w:pPr>
      <w:r>
        <w:t>la descrizione delle aree funzionali (Esploso assonometrico delle funzioni e dei percorsi)</w:t>
      </w:r>
    </w:p>
    <w:p w:rsidR="00701166" w:rsidRDefault="00701166" w:rsidP="00E33A67">
      <w:pPr>
        <w:pStyle w:val="Paragrafoelenco"/>
        <w:numPr>
          <w:ilvl w:val="0"/>
          <w:numId w:val="4"/>
        </w:numPr>
      </w:pPr>
      <w:r>
        <w:t>gli accessi all’Ospedale (planimetria commentata)</w:t>
      </w:r>
    </w:p>
    <w:p w:rsidR="008B3F64" w:rsidRDefault="008B3F64" w:rsidP="00E33A67">
      <w:pPr>
        <w:pStyle w:val="Paragrafoelenco"/>
        <w:numPr>
          <w:ilvl w:val="0"/>
          <w:numId w:val="4"/>
        </w:numPr>
      </w:pPr>
      <w:r>
        <w:t xml:space="preserve">descrizione dell’organizzazione </w:t>
      </w:r>
      <w:proofErr w:type="spellStart"/>
      <w:r>
        <w:t>distributivo-funzionale</w:t>
      </w:r>
      <w:proofErr w:type="spellEnd"/>
      <w:r>
        <w:t xml:space="preserve"> di ogni piano</w:t>
      </w:r>
    </w:p>
    <w:p w:rsidR="001C6195" w:rsidRDefault="001C6195" w:rsidP="00E33A67">
      <w:pPr>
        <w:pStyle w:val="Paragrafoelenco"/>
        <w:numPr>
          <w:ilvl w:val="0"/>
          <w:numId w:val="4"/>
        </w:numPr>
      </w:pPr>
      <w:r>
        <w:t>Riepilogo delle superfici di progetto e confronto con quelle del programma edilizio, giustificando eventuali differenze.</w:t>
      </w:r>
    </w:p>
    <w:p w:rsidR="00701166" w:rsidRDefault="00701166" w:rsidP="00E33A67">
      <w:pPr>
        <w:pStyle w:val="Paragrafoelenco"/>
        <w:numPr>
          <w:ilvl w:val="0"/>
          <w:numId w:val="4"/>
        </w:numPr>
      </w:pPr>
      <w:r>
        <w:t>sezione illustrativa dei percorsi verticali</w:t>
      </w:r>
    </w:p>
    <w:p w:rsidR="002A3852" w:rsidRDefault="00701166" w:rsidP="00701166">
      <w:pPr>
        <w:pStyle w:val="Titolo2"/>
      </w:pPr>
      <w:r>
        <w:t xml:space="preserve">Il progetto </w:t>
      </w:r>
      <w:r w:rsidR="002A3852" w:rsidRPr="009D39B1">
        <w:t>Architettonico  (Opere edili)</w:t>
      </w:r>
    </w:p>
    <w:p w:rsidR="00701166" w:rsidRDefault="00701166" w:rsidP="00701166">
      <w:r>
        <w:t>Descrizione dell’immagine architettonica complessiva, e coerenza dell’inserimento ambientale.</w:t>
      </w:r>
    </w:p>
    <w:p w:rsidR="00701166" w:rsidRDefault="00701166" w:rsidP="00701166">
      <w:r>
        <w:t>Descrizione degli elementi costruttivi principali:</w:t>
      </w:r>
    </w:p>
    <w:p w:rsidR="00701166" w:rsidRDefault="00BE4DA3" w:rsidP="00E33A67">
      <w:pPr>
        <w:pStyle w:val="Paragrafoelenco"/>
        <w:numPr>
          <w:ilvl w:val="0"/>
          <w:numId w:val="3"/>
        </w:numPr>
      </w:pPr>
      <w:r>
        <w:t>Planimetria generale e dimensionamento aree esterne</w:t>
      </w:r>
    </w:p>
    <w:p w:rsidR="00BE4DA3" w:rsidRDefault="00BE4DA3" w:rsidP="00E33A67">
      <w:pPr>
        <w:pStyle w:val="Paragrafoelenco"/>
        <w:numPr>
          <w:ilvl w:val="0"/>
          <w:numId w:val="3"/>
        </w:numPr>
      </w:pPr>
      <w:r>
        <w:t>Piante con impostazione schematica dell’orditura strutturale</w:t>
      </w:r>
    </w:p>
    <w:p w:rsidR="00BE4DA3" w:rsidRPr="00701166" w:rsidRDefault="00BE4DA3" w:rsidP="00E33A67">
      <w:pPr>
        <w:pStyle w:val="Paragrafoelenco"/>
        <w:numPr>
          <w:ilvl w:val="0"/>
          <w:numId w:val="3"/>
        </w:numPr>
      </w:pPr>
      <w:r>
        <w:t>Prospetti e sezioni</w:t>
      </w:r>
    </w:p>
    <w:p w:rsidR="002A3852" w:rsidRDefault="002C4765" w:rsidP="002C4765">
      <w:pPr>
        <w:pStyle w:val="Titolo2"/>
      </w:pPr>
      <w:r>
        <w:t>Il progetto Prevenzione Incendi</w:t>
      </w:r>
    </w:p>
    <w:p w:rsidR="002C4765" w:rsidRDefault="002C4765" w:rsidP="002C4765">
      <w:r>
        <w:t>Criteri generali di progettazione e normative di riferimento.</w:t>
      </w:r>
    </w:p>
    <w:p w:rsidR="002C4765" w:rsidRDefault="002C4765" w:rsidP="002C4765">
      <w:r>
        <w:t>Il dimensionamento dei comparti e delle vie di fuga</w:t>
      </w:r>
    </w:p>
    <w:p w:rsidR="00E46790" w:rsidRPr="009D39B1" w:rsidRDefault="00E46790" w:rsidP="00BE4DA3">
      <w:pPr>
        <w:ind w:left="0"/>
      </w:pPr>
    </w:p>
    <w:sectPr w:rsidR="00E46790" w:rsidRPr="009D39B1" w:rsidSect="00E70616">
      <w:pgSz w:w="11900" w:h="16840"/>
      <w:pgMar w:top="1134" w:right="993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A67" w:rsidRDefault="00E33A67" w:rsidP="00BE4DA3">
      <w:r>
        <w:separator/>
      </w:r>
    </w:p>
  </w:endnote>
  <w:endnote w:type="continuationSeparator" w:id="0">
    <w:p w:rsidR="00E33A67" w:rsidRDefault="00E33A67" w:rsidP="00BE4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A67" w:rsidRDefault="00E33A67" w:rsidP="00BE4DA3">
      <w:r>
        <w:separator/>
      </w:r>
    </w:p>
  </w:footnote>
  <w:footnote w:type="continuationSeparator" w:id="0">
    <w:p w:rsidR="00E33A67" w:rsidRDefault="00E33A67" w:rsidP="00BE4D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978C8"/>
    <w:multiLevelType w:val="multilevel"/>
    <w:tmpl w:val="4CD4DA4E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>
    <w:nsid w:val="14EF3EE0"/>
    <w:multiLevelType w:val="hybridMultilevel"/>
    <w:tmpl w:val="D054BC5C"/>
    <w:lvl w:ilvl="0" w:tplc="42F66C48"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29D5BC5"/>
    <w:multiLevelType w:val="hybridMultilevel"/>
    <w:tmpl w:val="A6D27988"/>
    <w:lvl w:ilvl="0" w:tplc="42F66C48"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D720C1A"/>
    <w:multiLevelType w:val="hybridMultilevel"/>
    <w:tmpl w:val="82F6B480"/>
    <w:lvl w:ilvl="0" w:tplc="42F66C48">
      <w:numFmt w:val="bullet"/>
      <w:lvlText w:val="-"/>
      <w:lvlJc w:val="left"/>
      <w:pPr>
        <w:ind w:left="1353" w:hanging="360"/>
      </w:pPr>
      <w:rPr>
        <w:rFonts w:ascii="Arial Narrow" w:eastAsiaTheme="minorEastAsia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3852"/>
    <w:rsid w:val="00012F09"/>
    <w:rsid w:val="00084877"/>
    <w:rsid w:val="00095A20"/>
    <w:rsid w:val="000B78E2"/>
    <w:rsid w:val="000E051D"/>
    <w:rsid w:val="00104B38"/>
    <w:rsid w:val="00160A97"/>
    <w:rsid w:val="001847AB"/>
    <w:rsid w:val="001C6195"/>
    <w:rsid w:val="00267CE9"/>
    <w:rsid w:val="002A3852"/>
    <w:rsid w:val="002B5209"/>
    <w:rsid w:val="002C4765"/>
    <w:rsid w:val="00410B00"/>
    <w:rsid w:val="00411EEE"/>
    <w:rsid w:val="005B69D3"/>
    <w:rsid w:val="00632CCF"/>
    <w:rsid w:val="00697E9A"/>
    <w:rsid w:val="00701166"/>
    <w:rsid w:val="00747B95"/>
    <w:rsid w:val="00775B57"/>
    <w:rsid w:val="007E0187"/>
    <w:rsid w:val="00856CAC"/>
    <w:rsid w:val="008922C7"/>
    <w:rsid w:val="008B3F64"/>
    <w:rsid w:val="00912427"/>
    <w:rsid w:val="009D39B1"/>
    <w:rsid w:val="009E61AB"/>
    <w:rsid w:val="00A40D51"/>
    <w:rsid w:val="00B14E35"/>
    <w:rsid w:val="00B81B21"/>
    <w:rsid w:val="00B84039"/>
    <w:rsid w:val="00BE4DA3"/>
    <w:rsid w:val="00BE7245"/>
    <w:rsid w:val="00C0275C"/>
    <w:rsid w:val="00C520D8"/>
    <w:rsid w:val="00C57A5E"/>
    <w:rsid w:val="00D0636C"/>
    <w:rsid w:val="00E33A67"/>
    <w:rsid w:val="00E46790"/>
    <w:rsid w:val="00E70616"/>
    <w:rsid w:val="00EA63FC"/>
    <w:rsid w:val="00EE2768"/>
    <w:rsid w:val="00FA33D5"/>
    <w:rsid w:val="00FA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D39B1"/>
    <w:pPr>
      <w:ind w:left="993"/>
      <w:jc w:val="both"/>
    </w:pPr>
    <w:rPr>
      <w:rFonts w:ascii="Arial Narrow" w:hAnsi="Arial Narrow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D39B1"/>
    <w:pPr>
      <w:keepNext/>
      <w:keepLines/>
      <w:numPr>
        <w:numId w:val="1"/>
      </w:numPr>
      <w:spacing w:before="120" w:after="60"/>
      <w:ind w:left="431" w:hanging="431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D39B1"/>
    <w:pPr>
      <w:keepNext/>
      <w:keepLines/>
      <w:numPr>
        <w:ilvl w:val="1"/>
        <w:numId w:val="1"/>
      </w:numPr>
      <w:tabs>
        <w:tab w:val="left" w:pos="993"/>
      </w:tabs>
      <w:spacing w:before="200"/>
      <w:ind w:hanging="15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39B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39B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39B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39B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39B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39B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39B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3852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12427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2427"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D39B1"/>
    <w:rPr>
      <w:rFonts w:ascii="Arial Narrow" w:eastAsiaTheme="majorEastAsia" w:hAnsi="Arial Narrow" w:cstheme="majorBidi"/>
      <w:b/>
      <w:b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39B1"/>
    <w:rPr>
      <w:rFonts w:ascii="Arial Narrow" w:eastAsiaTheme="majorEastAsia" w:hAnsi="Arial Narrow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39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39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39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39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39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39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39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D39B1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D39B1"/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7E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7E9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E4D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E4DA3"/>
    <w:rPr>
      <w:rFonts w:ascii="Arial Narrow" w:hAnsi="Arial Narrow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E4D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E4DA3"/>
    <w:rPr>
      <w:rFonts w:ascii="Arial Narrow" w:hAnsi="Arial Narro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8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242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12427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4E1233-B1E3-4F63-BA8C-A57A3048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Primiano</dc:creator>
  <cp:lastModifiedBy>fmeoli</cp:lastModifiedBy>
  <cp:revision>3</cp:revision>
  <dcterms:created xsi:type="dcterms:W3CDTF">2015-11-02T15:42:00Z</dcterms:created>
  <dcterms:modified xsi:type="dcterms:W3CDTF">2015-11-02T15:51:00Z</dcterms:modified>
</cp:coreProperties>
</file>