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4C" w:rsidRDefault="00BA214C"/>
    <w:p w:rsidR="00CD77D6" w:rsidRDefault="00CD77D6">
      <w:r>
        <w:t xml:space="preserve">                                                </w:t>
      </w:r>
      <w:r w:rsidR="00172813">
        <w:t>I</w:t>
      </w:r>
      <w:r w:rsidR="001F35FF">
        <w:t xml:space="preserve"> Esercitazione  del corso di Metodi e S</w:t>
      </w:r>
      <w:r w:rsidR="0008396A">
        <w:t>istemi</w:t>
      </w:r>
      <w:r>
        <w:t xml:space="preserve">  in Biochimica</w:t>
      </w:r>
    </w:p>
    <w:p w:rsidR="002D2F65" w:rsidRDefault="00CD77D6">
      <w:r>
        <w:t xml:space="preserve">                                              </w:t>
      </w:r>
      <w:r w:rsidR="001F35FF" w:rsidRPr="001F35FF">
        <w:t>Purific</w:t>
      </w:r>
      <w:r w:rsidR="009C217C">
        <w:t xml:space="preserve">azione </w:t>
      </w:r>
      <w:r w:rsidR="002D2F65">
        <w:t xml:space="preserve"> e analisi spettroscopica </w:t>
      </w:r>
      <w:r w:rsidR="009C217C">
        <w:t>della proteina GST-GFP</w:t>
      </w:r>
      <w:r w:rsidR="001F35FF" w:rsidRPr="001F35FF">
        <w:t xml:space="preserve">  </w:t>
      </w:r>
    </w:p>
    <w:p w:rsidR="00CD77D6" w:rsidRDefault="00CD77D6" w:rsidP="00CD77D6">
      <w:pPr>
        <w:jc w:val="center"/>
      </w:pPr>
      <w:r w:rsidRPr="00CF623B">
        <w:rPr>
          <w:noProof/>
          <w:lang w:eastAsia="it-IT"/>
        </w:rPr>
        <w:drawing>
          <wp:inline distT="0" distB="0" distL="0" distR="0" wp14:anchorId="4DA04C34" wp14:editId="19984FDE">
            <wp:extent cx="1685676" cy="1685676"/>
            <wp:effectExtent l="0" t="0" r="0" b="0"/>
            <wp:docPr id="1" name="Immagine 1" descr="http://upload.wikimedia.org/wikipedia/commons/thumb/e/e4/GFP_structure.png/640px-GFP_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4/GFP_structure.png/640px-GFP_struc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85" cy="16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D6" w:rsidRDefault="002D2F65" w:rsidP="00CD77D6">
      <w:r>
        <w:t>La</w:t>
      </w:r>
      <w:r w:rsidR="00CD77D6">
        <w:t xml:space="preserve"> </w:t>
      </w:r>
      <w:r w:rsidR="00693D4B" w:rsidRPr="00200291">
        <w:rPr>
          <w:rFonts w:eastAsia="Times New Roman" w:cs="Symbol"/>
          <w:lang w:eastAsia="it-IT"/>
        </w:rPr>
        <w:t xml:space="preserve">Green </w:t>
      </w:r>
      <w:proofErr w:type="spellStart"/>
      <w:r w:rsidR="00693D4B" w:rsidRPr="00200291">
        <w:rPr>
          <w:rFonts w:eastAsia="Times New Roman" w:cs="Symbol"/>
          <w:lang w:eastAsia="it-IT"/>
        </w:rPr>
        <w:t>Fluorescent</w:t>
      </w:r>
      <w:proofErr w:type="spellEnd"/>
      <w:r w:rsidR="00693D4B" w:rsidRPr="00200291">
        <w:rPr>
          <w:rFonts w:eastAsia="Times New Roman" w:cs="Symbol"/>
          <w:lang w:eastAsia="it-IT"/>
        </w:rPr>
        <w:t xml:space="preserve"> </w:t>
      </w:r>
      <w:proofErr w:type="spellStart"/>
      <w:r w:rsidR="00693D4B" w:rsidRPr="00200291">
        <w:rPr>
          <w:rFonts w:eastAsia="Times New Roman" w:cs="Symbol"/>
          <w:lang w:eastAsia="it-IT"/>
        </w:rPr>
        <w:t>Protein</w:t>
      </w:r>
      <w:proofErr w:type="spellEnd"/>
      <w:r w:rsidR="00693D4B" w:rsidRPr="00200291">
        <w:rPr>
          <w:rFonts w:eastAsia="Times New Roman" w:cs="Symbol"/>
          <w:lang w:eastAsia="it-IT"/>
        </w:rPr>
        <w:t xml:space="preserve"> (GFP)  isolata dalla medusa </w:t>
      </w:r>
      <w:proofErr w:type="spellStart"/>
      <w:r w:rsidR="00693D4B" w:rsidRPr="00200291">
        <w:rPr>
          <w:rFonts w:eastAsia="Times New Roman" w:cs="Symbol"/>
          <w:i/>
          <w:lang w:eastAsia="it-IT"/>
        </w:rPr>
        <w:t>Aequorea</w:t>
      </w:r>
      <w:proofErr w:type="spellEnd"/>
      <w:r w:rsidR="00693D4B" w:rsidRPr="00200291">
        <w:rPr>
          <w:rFonts w:eastAsia="Times New Roman" w:cs="Symbol"/>
          <w:i/>
          <w:lang w:eastAsia="it-IT"/>
        </w:rPr>
        <w:t xml:space="preserve"> victoria</w:t>
      </w:r>
      <w:r w:rsidR="00693D4B" w:rsidRPr="00200291">
        <w:t xml:space="preserve">  è  una proteina </w:t>
      </w:r>
      <w:r w:rsidR="000F74DB">
        <w:t xml:space="preserve">fluorescente di </w:t>
      </w:r>
      <w:r w:rsidR="00200291">
        <w:t xml:space="preserve"> 238 aminoacidi </w:t>
      </w:r>
      <w:r w:rsidR="000F74DB">
        <w:t xml:space="preserve"> e</w:t>
      </w:r>
      <w:r w:rsidR="00CD77D6">
        <w:t xml:space="preserve"> </w:t>
      </w:r>
      <w:r w:rsidR="00693D4B" w:rsidRPr="00200291">
        <w:t xml:space="preserve">27000 </w:t>
      </w:r>
      <w:r w:rsidR="00200291">
        <w:t xml:space="preserve">Dalton </w:t>
      </w:r>
      <w:r w:rsidR="00693D4B" w:rsidRPr="00200291">
        <w:t xml:space="preserve">. È costituita da 11 </w:t>
      </w:r>
      <w:r w:rsidR="00200291">
        <w:t xml:space="preserve">foglietti beta </w:t>
      </w:r>
      <w:r w:rsidR="00693D4B" w:rsidRPr="00200291">
        <w:t xml:space="preserve"> disposti a barile-β </w:t>
      </w:r>
      <w:r w:rsidR="00200291">
        <w:t>e</w:t>
      </w:r>
      <w:r w:rsidR="00693D4B" w:rsidRPr="00200291">
        <w:t xml:space="preserve"> due segmenti ad</w:t>
      </w:r>
      <w:r w:rsidR="00200291">
        <w:t xml:space="preserve"> alfa elica </w:t>
      </w:r>
      <w:r w:rsidR="00693D4B" w:rsidRPr="00200291">
        <w:t xml:space="preserve">, uno alla base del barile, l'altro lungo il suo asse centrale. Quest'ultima elica contiene il </w:t>
      </w:r>
      <w:proofErr w:type="spellStart"/>
      <w:r w:rsidR="00200291">
        <w:t>fluoroforo</w:t>
      </w:r>
      <w:proofErr w:type="spellEnd"/>
      <w:r w:rsidR="00693D4B" w:rsidRPr="00200291">
        <w:t xml:space="preserve"> , formato per ciclizzazione  </w:t>
      </w:r>
      <w:r w:rsidR="00200291">
        <w:t xml:space="preserve"> di Ser</w:t>
      </w:r>
      <w:r w:rsidR="00693D4B" w:rsidRPr="00200291">
        <w:t xml:space="preserve"> 65-</w:t>
      </w:r>
      <w:r w:rsidR="00200291">
        <w:t>Tyr</w:t>
      </w:r>
      <w:r w:rsidR="00693D4B" w:rsidRPr="00200291">
        <w:t xml:space="preserve"> 66-Gly 67. La struttura, nel complesso, è molto compatta, in modo da proteggere il </w:t>
      </w:r>
      <w:proofErr w:type="spellStart"/>
      <w:r w:rsidR="00693D4B" w:rsidRPr="00200291">
        <w:t>fluoroforo</w:t>
      </w:r>
      <w:proofErr w:type="spellEnd"/>
      <w:r w:rsidR="00693D4B" w:rsidRPr="00200291">
        <w:t xml:space="preserve"> da reazioni con altre molecole che lo potrebbero inattivare.</w:t>
      </w:r>
      <w:r w:rsidR="00CD77D6">
        <w:t xml:space="preserve"> </w:t>
      </w:r>
      <w:r w:rsidR="001E3C2D">
        <w:t xml:space="preserve">Lo </w:t>
      </w:r>
      <w:r w:rsidR="00CD77D6">
        <w:t xml:space="preserve">spettro di l'assorbimento presenta </w:t>
      </w:r>
      <w:r w:rsidR="00CD77D6" w:rsidRPr="00CD77D6">
        <w:t xml:space="preserve"> dei picchi con radiazioni a lunghezze d'ond</w:t>
      </w:r>
      <w:r w:rsidR="00CD77D6">
        <w:t xml:space="preserve">a di 395nm e 475 nm mentre lo spettro di  emissione ha </w:t>
      </w:r>
      <w:r w:rsidR="00CD77D6" w:rsidRPr="00CD77D6">
        <w:t xml:space="preserve"> un picco massimo intorno a 505 nm</w:t>
      </w:r>
      <w:r w:rsidR="00CD77D6" w:rsidRPr="00200291">
        <w:t xml:space="preserve">  E’ possibile</w:t>
      </w:r>
      <w:r w:rsidR="00CD77D6">
        <w:t xml:space="preserve"> pertanto </w:t>
      </w:r>
      <w:r w:rsidR="00CD77D6" w:rsidRPr="00200291">
        <w:t xml:space="preserve"> eccitare la molecola , sia con una </w:t>
      </w:r>
      <w:r w:rsidR="00CD77D6">
        <w:t>radiazione  ultravioletta</w:t>
      </w:r>
      <w:r w:rsidR="00CD77D6" w:rsidRPr="00200291">
        <w:t xml:space="preserve"> (395 nm), che con  una radiazione nello spettro visibile (475 nm),  ed in   entrambi i casi la GFP emetterà una radiazione di colore verde (505 nm)</w:t>
      </w:r>
    </w:p>
    <w:p w:rsidR="00863626" w:rsidRPr="00870947" w:rsidRDefault="00693D4B" w:rsidP="00CD77D6">
      <w:r w:rsidRPr="00200291">
        <w:t xml:space="preserve"> </w:t>
      </w:r>
      <w:r w:rsidR="00CD77D6">
        <w:t xml:space="preserve">  </w:t>
      </w:r>
    </w:p>
    <w:p w:rsidR="00ED329F" w:rsidRPr="00870947" w:rsidRDefault="003F642E" w:rsidP="00CD77D6">
      <w:pPr>
        <w:jc w:val="center"/>
      </w:pPr>
      <w:r w:rsidRPr="003F642E">
        <w:rPr>
          <w:noProof/>
          <w:lang w:eastAsia="it-IT"/>
        </w:rPr>
        <w:drawing>
          <wp:inline distT="0" distB="0" distL="0" distR="0" wp14:anchorId="1632EF00" wp14:editId="3B078CFF">
            <wp:extent cx="2226310" cy="2051685"/>
            <wp:effectExtent l="0" t="0" r="2540" b="5715"/>
            <wp:docPr id="4" name="Immagine 4" descr="https://encrypted-tbn1.gstatic.com/images?q=tbn:ANd9GcTlRxH2DDTegBoDvz1vTbk7retgwtgaJ-_K6J_QVZ4sZi2utbyeW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lRxH2DDTegBoDvz1vTbk7retgwtgaJ-_K6J_QVZ4sZi2utbyeW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0B" w:rsidRDefault="00E2340B" w:rsidP="00E2340B">
      <w:r>
        <w:t xml:space="preserve">In questa esperienza sarà purificata a partire da cellule di </w:t>
      </w:r>
      <w:r w:rsidRPr="00CD77D6">
        <w:rPr>
          <w:i/>
        </w:rPr>
        <w:t>E coli</w:t>
      </w:r>
      <w:r>
        <w:t xml:space="preserve"> Top 10  una forma ricombinante della  GFP fusa alla </w:t>
      </w:r>
      <w:proofErr w:type="spellStart"/>
      <w:r>
        <w:t>GlutationeS</w:t>
      </w:r>
      <w:proofErr w:type="spellEnd"/>
      <w:r>
        <w:t xml:space="preserve"> </w:t>
      </w:r>
      <w:proofErr w:type="spellStart"/>
      <w:r>
        <w:t>trasferasi</w:t>
      </w:r>
      <w:proofErr w:type="spellEnd"/>
      <w:r>
        <w:t xml:space="preserve">  e saranno analizzate le proprietà spettroscopiche della proteina  purificata .</w:t>
      </w:r>
    </w:p>
    <w:p w:rsidR="00E2340B" w:rsidRDefault="00E2340B" w:rsidP="00E2340B"/>
    <w:p w:rsidR="00ED329F" w:rsidRPr="00870947" w:rsidRDefault="00ED329F"/>
    <w:p w:rsidR="00E2340B" w:rsidRDefault="00E2340B" w:rsidP="00172813">
      <w:pPr>
        <w:jc w:val="center"/>
        <w:rPr>
          <w:color w:val="FF0000"/>
        </w:rPr>
      </w:pPr>
    </w:p>
    <w:p w:rsidR="00E2340B" w:rsidRDefault="00E2340B" w:rsidP="00172813">
      <w:pPr>
        <w:jc w:val="center"/>
        <w:rPr>
          <w:color w:val="FF0000"/>
        </w:rPr>
      </w:pPr>
    </w:p>
    <w:p w:rsidR="00863626" w:rsidRPr="00172813" w:rsidRDefault="00863626" w:rsidP="00172813">
      <w:pPr>
        <w:jc w:val="center"/>
        <w:rPr>
          <w:color w:val="FF0000"/>
        </w:rPr>
      </w:pPr>
      <w:r w:rsidRPr="00172813">
        <w:rPr>
          <w:color w:val="FF0000"/>
        </w:rPr>
        <w:lastRenderedPageBreak/>
        <w:t>Materiale a disposizione</w:t>
      </w:r>
    </w:p>
    <w:p w:rsidR="00172813" w:rsidRDefault="00172813" w:rsidP="00172813">
      <w:pPr>
        <w:pStyle w:val="Paragrafoelenco"/>
        <w:numPr>
          <w:ilvl w:val="0"/>
          <w:numId w:val="1"/>
        </w:numPr>
      </w:pPr>
      <w:r>
        <w:t>Cellule di</w:t>
      </w:r>
      <w:r w:rsidRPr="00CD77D6">
        <w:rPr>
          <w:i/>
        </w:rPr>
        <w:t xml:space="preserve"> </w:t>
      </w:r>
      <w:proofErr w:type="spellStart"/>
      <w:r w:rsidRPr="00CD77D6">
        <w:rPr>
          <w:i/>
        </w:rPr>
        <w:t>Ecoli</w:t>
      </w:r>
      <w:proofErr w:type="spellEnd"/>
      <w:r>
        <w:t xml:space="preserve"> provenienti da una coltura di 250 </w:t>
      </w:r>
      <w:proofErr w:type="spellStart"/>
      <w:r>
        <w:t>mL</w:t>
      </w:r>
      <w:proofErr w:type="spellEnd"/>
      <w:r>
        <w:t xml:space="preserve"> </w:t>
      </w:r>
    </w:p>
    <w:p w:rsidR="00863626" w:rsidRDefault="00863626" w:rsidP="00172813">
      <w:pPr>
        <w:pStyle w:val="Paragrafoelenco"/>
        <w:numPr>
          <w:ilvl w:val="0"/>
          <w:numId w:val="1"/>
        </w:numPr>
      </w:pPr>
      <w:r>
        <w:t>Colonnina</w:t>
      </w:r>
    </w:p>
    <w:p w:rsidR="00863626" w:rsidRDefault="00863626" w:rsidP="00172813">
      <w:pPr>
        <w:pStyle w:val="Paragrafoelenco"/>
        <w:numPr>
          <w:ilvl w:val="0"/>
          <w:numId w:val="1"/>
        </w:numPr>
      </w:pPr>
      <w:proofErr w:type="spellStart"/>
      <w:r>
        <w:t>Glutatione</w:t>
      </w:r>
      <w:proofErr w:type="spellEnd"/>
      <w:r>
        <w:t xml:space="preserve"> –</w:t>
      </w:r>
      <w:proofErr w:type="spellStart"/>
      <w:r>
        <w:t>sefarosio</w:t>
      </w:r>
      <w:proofErr w:type="spellEnd"/>
      <w:r>
        <w:t xml:space="preserve"> 4B</w:t>
      </w:r>
    </w:p>
    <w:p w:rsidR="00863626" w:rsidRDefault="00863626" w:rsidP="00172813">
      <w:pPr>
        <w:pStyle w:val="Paragrafoelenco"/>
        <w:numPr>
          <w:ilvl w:val="0"/>
          <w:numId w:val="1"/>
        </w:numPr>
      </w:pPr>
      <w:r>
        <w:t>Tampone PBS</w:t>
      </w:r>
      <w:r w:rsidR="008750AD">
        <w:t xml:space="preserve"> </w:t>
      </w:r>
      <w:r w:rsidR="00C05720">
        <w:t>(</w:t>
      </w:r>
      <w:r w:rsidR="00C05720" w:rsidRPr="00C05720">
        <w:t xml:space="preserve"> tampone fosfato 20mM , 140mM </w:t>
      </w:r>
      <w:proofErr w:type="spellStart"/>
      <w:r w:rsidR="00C05720" w:rsidRPr="00C05720">
        <w:t>NaCl</w:t>
      </w:r>
      <w:proofErr w:type="spellEnd"/>
      <w:r w:rsidR="00C05720" w:rsidRPr="00C05720">
        <w:t xml:space="preserve"> pH7.3</w:t>
      </w:r>
      <w:r w:rsidR="00C05720">
        <w:t xml:space="preserve"> )</w:t>
      </w:r>
    </w:p>
    <w:p w:rsidR="00172813" w:rsidRDefault="009C217C" w:rsidP="00172813">
      <w:pPr>
        <w:pStyle w:val="Paragrafoelenco"/>
        <w:numPr>
          <w:ilvl w:val="0"/>
          <w:numId w:val="1"/>
        </w:numPr>
      </w:pPr>
      <w:proofErr w:type="spellStart"/>
      <w:r>
        <w:t>Glutatione</w:t>
      </w:r>
      <w:proofErr w:type="spellEnd"/>
      <w:r>
        <w:t xml:space="preserve"> 10mM</w:t>
      </w:r>
      <w:r w:rsidR="00172813">
        <w:t xml:space="preserve"> in 50mMTris </w:t>
      </w:r>
      <w:proofErr w:type="spellStart"/>
      <w:r w:rsidR="00172813">
        <w:t>HCl</w:t>
      </w:r>
      <w:proofErr w:type="spellEnd"/>
      <w:r w:rsidR="00172813">
        <w:t xml:space="preserve"> </w:t>
      </w:r>
      <w:proofErr w:type="spellStart"/>
      <w:r w:rsidR="00172813">
        <w:t>pH</w:t>
      </w:r>
      <w:proofErr w:type="spellEnd"/>
      <w:r w:rsidR="00172813">
        <w:t xml:space="preserve"> 8</w:t>
      </w:r>
    </w:p>
    <w:p w:rsidR="00C05720" w:rsidRDefault="00C05720" w:rsidP="00C05720">
      <w:pPr>
        <w:pStyle w:val="Paragrafoelenco"/>
      </w:pPr>
    </w:p>
    <w:p w:rsidR="00C05720" w:rsidRDefault="00C05720" w:rsidP="000F74DB">
      <w:pPr>
        <w:spacing w:line="240" w:lineRule="auto"/>
        <w:jc w:val="both"/>
      </w:pPr>
      <w:r>
        <w:t>L’esperimento è diviso in tre fasi: lisi cellulare, purificazione della GST-GFP, analisi spettroscopica della proteina purificata</w:t>
      </w:r>
    </w:p>
    <w:p w:rsidR="00C05720" w:rsidRPr="00C05720" w:rsidRDefault="000F74DB" w:rsidP="000F74DB">
      <w:pPr>
        <w:spacing w:line="240" w:lineRule="auto"/>
        <w:jc w:val="both"/>
        <w:rPr>
          <w:b/>
        </w:rPr>
      </w:pPr>
      <w:r>
        <w:rPr>
          <w:b/>
        </w:rPr>
        <w:t>1 L</w:t>
      </w:r>
      <w:r w:rsidR="00C05720" w:rsidRPr="00C05720">
        <w:rPr>
          <w:b/>
        </w:rPr>
        <w:t>isi cellulare</w:t>
      </w:r>
    </w:p>
    <w:p w:rsidR="00172813" w:rsidRDefault="00172813" w:rsidP="000F74DB">
      <w:pPr>
        <w:spacing w:after="120" w:line="240" w:lineRule="auto"/>
        <w:jc w:val="both"/>
      </w:pPr>
      <w:r>
        <w:t xml:space="preserve">Risospendere il </w:t>
      </w:r>
      <w:proofErr w:type="spellStart"/>
      <w:r>
        <w:t>pe</w:t>
      </w:r>
      <w:r w:rsidR="000F74DB">
        <w:t>llet</w:t>
      </w:r>
      <w:proofErr w:type="spellEnd"/>
      <w:r w:rsidR="000F74DB">
        <w:t xml:space="preserve"> cellulare in 10 ml di PBS contenente </w:t>
      </w:r>
      <w:r>
        <w:t xml:space="preserve"> 1mg/</w:t>
      </w:r>
      <w:proofErr w:type="spellStart"/>
      <w:r>
        <w:t>mL</w:t>
      </w:r>
      <w:proofErr w:type="spellEnd"/>
      <w:r>
        <w:t xml:space="preserve"> di lisozima. </w:t>
      </w:r>
    </w:p>
    <w:p w:rsidR="00172813" w:rsidRDefault="00172813" w:rsidP="000F74DB">
      <w:pPr>
        <w:spacing w:after="120" w:line="240" w:lineRule="auto"/>
        <w:jc w:val="both"/>
      </w:pPr>
      <w:r>
        <w:t xml:space="preserve">Sonicare  la sospensione cellulare   per 2 </w:t>
      </w:r>
      <w:proofErr w:type="spellStart"/>
      <w:r>
        <w:t>min</w:t>
      </w:r>
      <w:proofErr w:type="spellEnd"/>
      <w:r w:rsidR="00C05720">
        <w:t xml:space="preserve"> (1° on, 20of)</w:t>
      </w:r>
      <w:r>
        <w:t xml:space="preserve"> con ampiezza 70%</w:t>
      </w:r>
    </w:p>
    <w:p w:rsidR="00C05720" w:rsidRDefault="00172813" w:rsidP="000F74DB">
      <w:pPr>
        <w:spacing w:after="120" w:line="240" w:lineRule="auto"/>
        <w:jc w:val="both"/>
      </w:pPr>
      <w:r>
        <w:t>Centrifugare in Ultracentrifuga per 20’</w:t>
      </w:r>
      <w:r w:rsidR="002D2F65">
        <w:t xml:space="preserve"> a 30.000 </w:t>
      </w:r>
      <w:proofErr w:type="spellStart"/>
      <w:r w:rsidR="002D2F65">
        <w:t>X</w:t>
      </w:r>
      <w:r w:rsidR="00C05720">
        <w:t>g</w:t>
      </w:r>
      <w:proofErr w:type="spellEnd"/>
    </w:p>
    <w:p w:rsidR="00C05720" w:rsidRDefault="00C05720" w:rsidP="000F74DB">
      <w:pPr>
        <w:spacing w:after="120" w:line="240" w:lineRule="auto"/>
        <w:jc w:val="both"/>
      </w:pPr>
      <w:r>
        <w:t xml:space="preserve">Prelevare  del </w:t>
      </w:r>
      <w:proofErr w:type="spellStart"/>
      <w:r>
        <w:t>supernatante</w:t>
      </w:r>
      <w:proofErr w:type="spellEnd"/>
      <w:r>
        <w:t xml:space="preserve"> e conservarlo in ghiaccio </w:t>
      </w:r>
    </w:p>
    <w:p w:rsidR="002D2F65" w:rsidRDefault="002D2F65" w:rsidP="000F74DB">
      <w:pPr>
        <w:spacing w:after="120" w:line="240" w:lineRule="auto"/>
        <w:jc w:val="both"/>
      </w:pPr>
      <w:r>
        <w:t xml:space="preserve"> </w:t>
      </w:r>
    </w:p>
    <w:p w:rsidR="00863626" w:rsidRPr="00C05720" w:rsidRDefault="00C05720" w:rsidP="000F74DB">
      <w:pPr>
        <w:spacing w:after="120" w:line="240" w:lineRule="auto"/>
        <w:jc w:val="both"/>
        <w:rPr>
          <w:b/>
        </w:rPr>
      </w:pPr>
      <w:r w:rsidRPr="00C05720">
        <w:rPr>
          <w:b/>
        </w:rPr>
        <w:t>2</w:t>
      </w:r>
      <w:r w:rsidR="000F74DB">
        <w:rPr>
          <w:b/>
        </w:rPr>
        <w:t xml:space="preserve"> </w:t>
      </w:r>
      <w:r w:rsidR="00E2340B">
        <w:rPr>
          <w:b/>
        </w:rPr>
        <w:t>Purificazione GST-</w:t>
      </w:r>
      <w:r w:rsidRPr="00C05720">
        <w:rPr>
          <w:b/>
        </w:rPr>
        <w:t>GFP</w:t>
      </w:r>
      <w:r w:rsidR="00E2340B">
        <w:rPr>
          <w:b/>
        </w:rPr>
        <w:t xml:space="preserve"> mediante cromatografia di affinità su</w:t>
      </w:r>
      <w:r w:rsidRPr="00C05720">
        <w:rPr>
          <w:b/>
        </w:rPr>
        <w:t xml:space="preserve"> </w:t>
      </w:r>
      <w:proofErr w:type="spellStart"/>
      <w:r w:rsidRPr="00C05720">
        <w:rPr>
          <w:b/>
        </w:rPr>
        <w:t>glutatione</w:t>
      </w:r>
      <w:proofErr w:type="spellEnd"/>
      <w:r w:rsidRPr="00C05720">
        <w:rPr>
          <w:b/>
        </w:rPr>
        <w:t xml:space="preserve"> </w:t>
      </w:r>
      <w:proofErr w:type="spellStart"/>
      <w:r w:rsidRPr="00C05720">
        <w:rPr>
          <w:b/>
        </w:rPr>
        <w:t>sefarosio</w:t>
      </w:r>
      <w:proofErr w:type="spellEnd"/>
      <w:r w:rsidRPr="00C05720">
        <w:rPr>
          <w:b/>
        </w:rPr>
        <w:t xml:space="preserve"> 4B</w:t>
      </w:r>
      <w:r w:rsidR="00CF623B" w:rsidRPr="00C05720">
        <w:rPr>
          <w:b/>
        </w:rPr>
        <w:t xml:space="preserve"> </w:t>
      </w:r>
    </w:p>
    <w:p w:rsidR="00C05720" w:rsidRDefault="00C05720" w:rsidP="000F74DB">
      <w:pPr>
        <w:spacing w:after="120" w:line="240" w:lineRule="auto"/>
      </w:pPr>
    </w:p>
    <w:p w:rsidR="000F74DB" w:rsidRDefault="009C217C" w:rsidP="000F74DB">
      <w:pPr>
        <w:spacing w:after="120" w:line="240" w:lineRule="auto"/>
      </w:pPr>
      <w:r>
        <w:t>Prelevare 500</w:t>
      </w:r>
      <w:r w:rsidR="00E2340B">
        <w:t xml:space="preserve"> </w:t>
      </w:r>
      <w:proofErr w:type="spellStart"/>
      <w:r w:rsidR="00E2340B">
        <w:t>uL</w:t>
      </w:r>
      <w:proofErr w:type="spellEnd"/>
      <w:r w:rsidR="00E2340B">
        <w:t xml:space="preserve"> di  </w:t>
      </w:r>
      <w:proofErr w:type="spellStart"/>
      <w:r w:rsidR="00E2340B">
        <w:t>glu</w:t>
      </w:r>
      <w:r w:rsidR="00D80202">
        <w:t>tatione</w:t>
      </w:r>
      <w:proofErr w:type="spellEnd"/>
      <w:r w:rsidR="00D80202">
        <w:t xml:space="preserve"> </w:t>
      </w:r>
      <w:proofErr w:type="spellStart"/>
      <w:r w:rsidR="00D80202">
        <w:t>sefarosio</w:t>
      </w:r>
      <w:proofErr w:type="spellEnd"/>
      <w:r w:rsidR="00E2340B">
        <w:t xml:space="preserve"> </w:t>
      </w:r>
      <w:r w:rsidR="00750F14">
        <w:t>4B</w:t>
      </w:r>
      <w:r w:rsidR="00D80202">
        <w:t xml:space="preserve"> e deposita</w:t>
      </w:r>
      <w:r w:rsidR="00C05720">
        <w:t>rli ne</w:t>
      </w:r>
      <w:r w:rsidR="00D80202">
        <w:t>lla colonnina</w:t>
      </w:r>
    </w:p>
    <w:p w:rsidR="00D80202" w:rsidRDefault="00CF623B" w:rsidP="000F74DB">
      <w:pPr>
        <w:spacing w:after="120" w:line="240" w:lineRule="auto"/>
      </w:pPr>
      <w:r>
        <w:t xml:space="preserve">Equilibrare </w:t>
      </w:r>
      <w:r w:rsidR="00C05720">
        <w:t xml:space="preserve">la resina </w:t>
      </w:r>
      <w:r>
        <w:t xml:space="preserve"> con  15 </w:t>
      </w:r>
      <w:proofErr w:type="spellStart"/>
      <w:r w:rsidR="00D80202">
        <w:t>mL</w:t>
      </w:r>
      <w:proofErr w:type="spellEnd"/>
      <w:r w:rsidR="00D80202">
        <w:t xml:space="preserve"> di PBS ( tampone fosfato 20mM , 140mM </w:t>
      </w:r>
      <w:proofErr w:type="spellStart"/>
      <w:r w:rsidR="00D80202">
        <w:t>NaCl</w:t>
      </w:r>
      <w:proofErr w:type="spellEnd"/>
      <w:r w:rsidR="00D80202">
        <w:t xml:space="preserve"> pH7.3)</w:t>
      </w:r>
    </w:p>
    <w:p w:rsidR="0040690C" w:rsidRDefault="0040690C" w:rsidP="000F74DB">
      <w:pPr>
        <w:spacing w:after="120" w:line="240" w:lineRule="auto"/>
      </w:pPr>
      <w:r>
        <w:t>Chiudere la colonnina</w:t>
      </w:r>
    </w:p>
    <w:p w:rsidR="00D80202" w:rsidRDefault="009C217C" w:rsidP="000F74DB">
      <w:pPr>
        <w:spacing w:after="120" w:line="240" w:lineRule="auto"/>
      </w:pPr>
      <w:r>
        <w:t>Aggiungere 10</w:t>
      </w:r>
      <w:r w:rsidR="00D80202">
        <w:t>mL lisato d</w:t>
      </w:r>
      <w:r w:rsidR="00CF623B">
        <w:t xml:space="preserve">i </w:t>
      </w:r>
      <w:proofErr w:type="spellStart"/>
      <w:r w:rsidR="00CF623B" w:rsidRPr="00E2340B">
        <w:rPr>
          <w:i/>
        </w:rPr>
        <w:t>E.coli</w:t>
      </w:r>
      <w:proofErr w:type="spellEnd"/>
      <w:r w:rsidR="00CF623B">
        <w:t xml:space="preserve"> </w:t>
      </w:r>
      <w:r w:rsidR="00E2340B">
        <w:t xml:space="preserve">( </w:t>
      </w:r>
      <w:proofErr w:type="spellStart"/>
      <w:r w:rsidR="00E2340B">
        <w:t>supernatante</w:t>
      </w:r>
      <w:proofErr w:type="spellEnd"/>
      <w:r w:rsidR="00E2340B">
        <w:t xml:space="preserve"> dopo la centrifugazione)</w:t>
      </w:r>
    </w:p>
    <w:p w:rsidR="00D80202" w:rsidRDefault="00D80202" w:rsidP="000F74DB">
      <w:pPr>
        <w:spacing w:after="120" w:line="240" w:lineRule="auto"/>
      </w:pPr>
      <w:r>
        <w:t>Lasciare incubare per 10min</w:t>
      </w:r>
      <w:r w:rsidR="00E2340B">
        <w:t>.</w:t>
      </w:r>
    </w:p>
    <w:p w:rsidR="00E2340B" w:rsidRDefault="00D80202" w:rsidP="000F74DB">
      <w:pPr>
        <w:spacing w:after="120" w:line="240" w:lineRule="auto"/>
      </w:pPr>
      <w:r>
        <w:t>Aprire la c</w:t>
      </w:r>
      <w:r w:rsidR="009C217C">
        <w:t xml:space="preserve">olonnina,  raccogliere il </w:t>
      </w:r>
      <w:r w:rsidR="00C05720">
        <w:t>“</w:t>
      </w:r>
      <w:r w:rsidR="009C217C">
        <w:t>non legato</w:t>
      </w:r>
      <w:r w:rsidR="00C05720">
        <w:t>” ( proteine che non si sono legate alla resina)</w:t>
      </w:r>
    </w:p>
    <w:p w:rsidR="00D80202" w:rsidRDefault="00E2340B" w:rsidP="000F74DB">
      <w:pPr>
        <w:spacing w:after="120" w:line="240" w:lineRule="auto"/>
      </w:pPr>
      <w:r>
        <w:t xml:space="preserve">Dopo che tutto il lisato è passato attraverso la colonnina </w:t>
      </w:r>
      <w:r w:rsidR="00CF623B">
        <w:t xml:space="preserve"> </w:t>
      </w:r>
    </w:p>
    <w:p w:rsidR="00CF623B" w:rsidRDefault="00CF623B" w:rsidP="000F74DB">
      <w:pPr>
        <w:spacing w:after="120" w:line="240" w:lineRule="auto"/>
      </w:pPr>
      <w:r>
        <w:t xml:space="preserve">Lavare con 40 volumi </w:t>
      </w:r>
      <w:proofErr w:type="spellStart"/>
      <w:r w:rsidR="00750F14">
        <w:t>mL</w:t>
      </w:r>
      <w:proofErr w:type="spellEnd"/>
      <w:r w:rsidR="00750F14">
        <w:t xml:space="preserve"> di PBS e</w:t>
      </w:r>
      <w:r w:rsidR="00E2340B">
        <w:t xml:space="preserve"> far scorrere tutto il tampone e </w:t>
      </w:r>
      <w:r w:rsidR="00750F14">
        <w:t xml:space="preserve"> chiudere la colonnina</w:t>
      </w:r>
    </w:p>
    <w:p w:rsidR="00750F14" w:rsidRDefault="00CF623B" w:rsidP="000F74DB">
      <w:pPr>
        <w:spacing w:after="120" w:line="240" w:lineRule="auto"/>
      </w:pPr>
      <w:r>
        <w:t xml:space="preserve"> Aggiungere 1mL</w:t>
      </w:r>
      <w:r w:rsidR="00750F14">
        <w:t xml:space="preserve"> di </w:t>
      </w:r>
      <w:r>
        <w:t>T</w:t>
      </w:r>
      <w:r w:rsidR="009C217C">
        <w:t xml:space="preserve">ris </w:t>
      </w:r>
      <w:proofErr w:type="spellStart"/>
      <w:r w:rsidR="009C217C">
        <w:t>HCl</w:t>
      </w:r>
      <w:proofErr w:type="spellEnd"/>
      <w:r w:rsidR="009C217C">
        <w:t xml:space="preserve"> 10mM 10mMglutatione pH8</w:t>
      </w:r>
    </w:p>
    <w:p w:rsidR="00750F14" w:rsidRDefault="009C217C" w:rsidP="000F74DB">
      <w:pPr>
        <w:spacing w:after="120" w:line="240" w:lineRule="auto"/>
      </w:pPr>
      <w:r>
        <w:t>Lasciare incubare per 5</w:t>
      </w:r>
      <w:r w:rsidR="00750F14">
        <w:t xml:space="preserve"> </w:t>
      </w:r>
      <w:proofErr w:type="spellStart"/>
      <w:r w:rsidR="00750F14">
        <w:t>min</w:t>
      </w:r>
      <w:proofErr w:type="spellEnd"/>
      <w:r w:rsidR="00750F14">
        <w:t xml:space="preserve"> a T ambiente. </w:t>
      </w:r>
    </w:p>
    <w:p w:rsidR="00750F14" w:rsidRDefault="009C217C" w:rsidP="000F74DB">
      <w:pPr>
        <w:spacing w:after="120" w:line="240" w:lineRule="auto"/>
      </w:pPr>
      <w:r>
        <w:t>R</w:t>
      </w:r>
      <w:r w:rsidR="00750F14">
        <w:t>accogliere  l’eluato</w:t>
      </w:r>
      <w:r>
        <w:t xml:space="preserve"> nell’</w:t>
      </w:r>
      <w:proofErr w:type="spellStart"/>
      <w:r>
        <w:t>eppendor</w:t>
      </w:r>
      <w:r w:rsidR="00C05720">
        <w:t>f</w:t>
      </w:r>
      <w:proofErr w:type="spellEnd"/>
      <w:r w:rsidR="00C05720">
        <w:t xml:space="preserve"> E1</w:t>
      </w:r>
      <w:r w:rsidR="00E2340B">
        <w:t xml:space="preserve"> e conservare  la provetta in ghiaccio</w:t>
      </w:r>
    </w:p>
    <w:p w:rsidR="00E2340B" w:rsidRDefault="00E2340B" w:rsidP="000F74DB">
      <w:pPr>
        <w:spacing w:after="120" w:line="240" w:lineRule="auto"/>
        <w:rPr>
          <w:b/>
        </w:rPr>
      </w:pPr>
    </w:p>
    <w:p w:rsidR="00E2340B" w:rsidRDefault="00E2340B" w:rsidP="000F74DB">
      <w:pPr>
        <w:spacing w:after="120" w:line="240" w:lineRule="auto"/>
        <w:rPr>
          <w:b/>
        </w:rPr>
      </w:pPr>
    </w:p>
    <w:p w:rsidR="00E2340B" w:rsidRDefault="00E2340B" w:rsidP="000F74DB">
      <w:pPr>
        <w:spacing w:after="120" w:line="240" w:lineRule="auto"/>
        <w:rPr>
          <w:b/>
        </w:rPr>
      </w:pPr>
    </w:p>
    <w:p w:rsidR="00750F14" w:rsidRPr="009366AB" w:rsidRDefault="000F74DB" w:rsidP="000F74DB">
      <w:pPr>
        <w:spacing w:after="120" w:line="240" w:lineRule="auto"/>
        <w:rPr>
          <w:b/>
        </w:rPr>
      </w:pPr>
      <w:r>
        <w:rPr>
          <w:b/>
        </w:rPr>
        <w:t>3.A</w:t>
      </w:r>
      <w:r w:rsidR="00C05720" w:rsidRPr="009366AB">
        <w:rPr>
          <w:b/>
        </w:rPr>
        <w:t>nalisi spett</w:t>
      </w:r>
      <w:r w:rsidR="009366AB">
        <w:rPr>
          <w:b/>
        </w:rPr>
        <w:t>r</w:t>
      </w:r>
      <w:r w:rsidR="00C05720" w:rsidRPr="009366AB">
        <w:rPr>
          <w:b/>
        </w:rPr>
        <w:t xml:space="preserve">oscopica </w:t>
      </w:r>
      <w:r w:rsidR="00587AEE">
        <w:rPr>
          <w:b/>
        </w:rPr>
        <w:t>della GST-GFP</w:t>
      </w:r>
      <w:r>
        <w:rPr>
          <w:b/>
        </w:rPr>
        <w:t xml:space="preserve"> purificata </w:t>
      </w:r>
    </w:p>
    <w:p w:rsidR="009C217C" w:rsidRDefault="00887C34" w:rsidP="000F74DB">
      <w:pPr>
        <w:spacing w:after="120" w:line="240" w:lineRule="auto"/>
      </w:pPr>
      <w:r>
        <w:t xml:space="preserve">Spettro di assorbimento della </w:t>
      </w:r>
      <w:r w:rsidR="00C05720">
        <w:t xml:space="preserve"> proteina </w:t>
      </w:r>
      <w:r w:rsidR="009366AB">
        <w:t xml:space="preserve">a 280 nm </w:t>
      </w:r>
      <w:r w:rsidR="00C05720">
        <w:t>(</w:t>
      </w:r>
      <w:r w:rsidR="009C217C">
        <w:t>250</w:t>
      </w:r>
      <w:r w:rsidR="00C05720">
        <w:t>nm</w:t>
      </w:r>
      <w:r w:rsidR="009C217C">
        <w:t>-350</w:t>
      </w:r>
      <w:r w:rsidR="00587AEE">
        <w:t>nm</w:t>
      </w:r>
      <w:r w:rsidR="00C05720">
        <w:t>)</w:t>
      </w:r>
      <w:r w:rsidR="009C217C">
        <w:t xml:space="preserve"> </w:t>
      </w:r>
      <w:r w:rsidR="004568BA">
        <w:t xml:space="preserve"> </w:t>
      </w:r>
    </w:p>
    <w:p w:rsidR="009366AB" w:rsidRDefault="00887C34" w:rsidP="000F74DB">
      <w:pPr>
        <w:spacing w:after="120" w:line="240" w:lineRule="auto"/>
      </w:pPr>
      <w:r>
        <w:t>Spettro di fluorescenza</w:t>
      </w:r>
      <w:r w:rsidR="00587AEE">
        <w:t xml:space="preserve"> della proteina</w:t>
      </w:r>
      <w:r>
        <w:t xml:space="preserve"> eccitata</w:t>
      </w:r>
      <w:r w:rsidR="000F74DB">
        <w:t xml:space="preserve"> a </w:t>
      </w:r>
      <w:r w:rsidR="00587AEE">
        <w:t xml:space="preserve"> 395 nm </w:t>
      </w:r>
    </w:p>
    <w:p w:rsidR="001E3C2D" w:rsidRDefault="001E3C2D" w:rsidP="000F74DB">
      <w:pPr>
        <w:spacing w:after="120" w:line="240" w:lineRule="auto"/>
      </w:pPr>
      <w:r>
        <w:t xml:space="preserve"> </w:t>
      </w:r>
      <w:r w:rsidR="00587AEE">
        <w:t>ε</w:t>
      </w:r>
      <w:r w:rsidR="00587AEE" w:rsidRPr="00587AEE">
        <w:rPr>
          <w:vertAlign w:val="subscript"/>
        </w:rPr>
        <w:t>280</w:t>
      </w:r>
      <w:r w:rsidR="009366AB">
        <w:t xml:space="preserve"> della GST-GFP è di 54000</w:t>
      </w:r>
      <w:r w:rsidR="00587AEE">
        <w:t xml:space="preserve"> M-1 cm-1</w:t>
      </w:r>
      <w:r w:rsidR="00A67663">
        <w:t xml:space="preserve"> </w:t>
      </w:r>
      <w:bookmarkStart w:id="0" w:name="_GoBack"/>
      <w:bookmarkEnd w:id="0"/>
      <w:r w:rsidR="00D27B9E">
        <w:t xml:space="preserve"> </w:t>
      </w:r>
      <w:r w:rsidR="00587AEE">
        <w:t xml:space="preserve"> </w:t>
      </w:r>
      <w:r w:rsidR="00587AEE" w:rsidRPr="00587AEE">
        <w:t xml:space="preserve"> </w:t>
      </w:r>
    </w:p>
    <w:p w:rsidR="004568BA" w:rsidRDefault="004568BA" w:rsidP="000F74DB">
      <w:pPr>
        <w:spacing w:after="120" w:line="240" w:lineRule="auto"/>
      </w:pPr>
    </w:p>
    <w:p w:rsidR="009C217C" w:rsidRDefault="009C217C" w:rsidP="000F74DB">
      <w:pPr>
        <w:spacing w:after="120" w:line="240" w:lineRule="auto"/>
      </w:pPr>
      <w:r>
        <w:t xml:space="preserve"> </w:t>
      </w:r>
    </w:p>
    <w:p w:rsidR="00750F14" w:rsidRDefault="00750F14" w:rsidP="000F74DB">
      <w:pPr>
        <w:spacing w:after="120" w:line="240" w:lineRule="auto"/>
      </w:pPr>
      <w:r>
        <w:t xml:space="preserve"> </w:t>
      </w:r>
    </w:p>
    <w:p w:rsidR="00D80202" w:rsidRDefault="00D80202" w:rsidP="00CD77D6">
      <w:pPr>
        <w:spacing w:line="240" w:lineRule="auto"/>
      </w:pPr>
    </w:p>
    <w:sectPr w:rsidR="00D80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6C5A"/>
    <w:multiLevelType w:val="hybridMultilevel"/>
    <w:tmpl w:val="46B28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C3EBC"/>
    <w:multiLevelType w:val="multilevel"/>
    <w:tmpl w:val="04EA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A4"/>
    <w:rsid w:val="0002703C"/>
    <w:rsid w:val="0008396A"/>
    <w:rsid w:val="000F74DB"/>
    <w:rsid w:val="00172813"/>
    <w:rsid w:val="001E3C2D"/>
    <w:rsid w:val="001F35FF"/>
    <w:rsid w:val="00200291"/>
    <w:rsid w:val="0022469E"/>
    <w:rsid w:val="002D2F65"/>
    <w:rsid w:val="0033407F"/>
    <w:rsid w:val="003F642E"/>
    <w:rsid w:val="0040690C"/>
    <w:rsid w:val="004568BA"/>
    <w:rsid w:val="00500ABC"/>
    <w:rsid w:val="005156A2"/>
    <w:rsid w:val="00520352"/>
    <w:rsid w:val="00587AEE"/>
    <w:rsid w:val="00693D4B"/>
    <w:rsid w:val="00750F14"/>
    <w:rsid w:val="007533B7"/>
    <w:rsid w:val="00863626"/>
    <w:rsid w:val="00870947"/>
    <w:rsid w:val="008750AD"/>
    <w:rsid w:val="00887C34"/>
    <w:rsid w:val="009366AB"/>
    <w:rsid w:val="009C217C"/>
    <w:rsid w:val="00A67663"/>
    <w:rsid w:val="00B42EA4"/>
    <w:rsid w:val="00BA214C"/>
    <w:rsid w:val="00BE17D9"/>
    <w:rsid w:val="00C05720"/>
    <w:rsid w:val="00CB36F0"/>
    <w:rsid w:val="00CD77D6"/>
    <w:rsid w:val="00CF623B"/>
    <w:rsid w:val="00D27B9E"/>
    <w:rsid w:val="00D80202"/>
    <w:rsid w:val="00E2340B"/>
    <w:rsid w:val="00ED329F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3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28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40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3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28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4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7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24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00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91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5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56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26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google.it/imgres?imgurl=http://www.cryst.bbk.ac.uk/PPS2/projects/jonda/spect2_2.gif&amp;imgrefurl=http://www.cryst.bbk.ac.uk/PPS2/projects/jonda/chromoph.htm&amp;docid=CqNt0AbhO8NbUM&amp;tbnid=Pd2BIr9uAA0CnM:&amp;w=327&amp;h=300&amp;ei=890aVYCxBpPjaK-fgugJ&amp;ved=0CAIQxiAwAA&amp;iact=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</dc:creator>
  <cp:lastModifiedBy>maria rosaria</cp:lastModifiedBy>
  <cp:revision>11</cp:revision>
  <cp:lastPrinted>2013-05-10T08:49:00Z</cp:lastPrinted>
  <dcterms:created xsi:type="dcterms:W3CDTF">2015-03-30T20:28:00Z</dcterms:created>
  <dcterms:modified xsi:type="dcterms:W3CDTF">2015-03-31T21:27:00Z</dcterms:modified>
</cp:coreProperties>
</file>