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EC" w:rsidRDefault="000E7EEC">
      <w:r>
        <w:t xml:space="preserve">ESAME </w:t>
      </w:r>
      <w:proofErr w:type="spellStart"/>
      <w:r>
        <w:t>DI</w:t>
      </w:r>
      <w:proofErr w:type="spellEnd"/>
      <w:r>
        <w:t xml:space="preserve"> ANATOMIA COMPARATA, GIOVEDÌ 25 GENNAIO (ORE 10:00), SALA STEFANELLI (SEDE </w:t>
      </w:r>
      <w:proofErr w:type="spellStart"/>
      <w:r>
        <w:t>DI</w:t>
      </w:r>
      <w:proofErr w:type="spellEnd"/>
      <w:r>
        <w:t xml:space="preserve"> ANATOMIA COMPARATA AL TERZO PIANO </w:t>
      </w:r>
      <w:proofErr w:type="spellStart"/>
      <w:r>
        <w:t>DI</w:t>
      </w:r>
      <w:proofErr w:type="spellEnd"/>
      <w:r>
        <w:t xml:space="preserve"> VIA BORELLI, 50)</w:t>
      </w:r>
    </w:p>
    <w:p w:rsidR="000E7EEC" w:rsidRDefault="000E7EEC"/>
    <w:tbl>
      <w:tblPr>
        <w:tblW w:w="10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0"/>
        <w:gridCol w:w="1220"/>
        <w:gridCol w:w="1727"/>
        <w:gridCol w:w="493"/>
        <w:gridCol w:w="1141"/>
        <w:gridCol w:w="1020"/>
        <w:gridCol w:w="179"/>
        <w:gridCol w:w="581"/>
        <w:gridCol w:w="439"/>
        <w:gridCol w:w="501"/>
        <w:gridCol w:w="259"/>
        <w:gridCol w:w="841"/>
        <w:gridCol w:w="99"/>
        <w:gridCol w:w="821"/>
        <w:gridCol w:w="279"/>
      </w:tblGrid>
      <w:tr w:rsidR="000E7EEC" w:rsidRPr="000E7EEC" w:rsidTr="000E7EEC">
        <w:trPr>
          <w:gridAfter w:val="1"/>
          <w:wAfter w:w="279" w:type="dxa"/>
          <w:trHeight w:val="255"/>
        </w:trPr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N.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MATRICOLA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NOME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COGNOME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CODICE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>CORSO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 xml:space="preserve">VOTO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 xml:space="preserve">DATA ESAME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  <w:r w:rsidRPr="000E7EEC"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  <w:t xml:space="preserve">NOTE         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1710214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GAIA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LAURENZI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1401288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ARENA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1630135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GIUSSOLI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1344430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ESTER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CAPOGROSSI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1718880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MANUEL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1637510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LUCREZIA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CRISTOFARI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1601568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DIBIASE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1702945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ALFREDO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SALVATORI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1707478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ANNAROSA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COLAPIETRO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E7EEC" w:rsidRPr="000E7EEC" w:rsidTr="000E7EEC">
        <w:trPr>
          <w:gridAfter w:val="1"/>
          <w:wAfter w:w="279" w:type="dxa"/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1106020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DEBORAH</w:t>
            </w:r>
          </w:p>
        </w:tc>
        <w:tc>
          <w:tcPr>
            <w:tcW w:w="1634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MACCAPAN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1022896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26039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EEC" w:rsidRPr="000E7EEC" w:rsidTr="000E7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E7E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</w:tbl>
    <w:p w:rsidR="000E7EEC" w:rsidRDefault="000E7EEC"/>
    <w:p w:rsidR="000E7EEC" w:rsidRDefault="000E7EEC"/>
    <w:p w:rsidR="000E7EEC" w:rsidRDefault="000E7EEC"/>
    <w:tbl>
      <w:tblPr>
        <w:tblW w:w="85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80"/>
        <w:gridCol w:w="1220"/>
        <w:gridCol w:w="1727"/>
        <w:gridCol w:w="2167"/>
        <w:gridCol w:w="487"/>
        <w:gridCol w:w="760"/>
        <w:gridCol w:w="940"/>
      </w:tblGrid>
      <w:tr w:rsidR="000E7EEC" w:rsidRPr="000E7EEC" w:rsidTr="000E7EEC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u w:val="single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7EEC" w:rsidRPr="000E7EEC" w:rsidTr="000E7EEC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EC" w:rsidRPr="000E7EEC" w:rsidRDefault="000E7EEC" w:rsidP="000E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F42DA" w:rsidRDefault="00FF42DA"/>
    <w:sectPr w:rsidR="00FF42DA" w:rsidSect="00FF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0E7EEC"/>
    <w:rsid w:val="000E7EEC"/>
    <w:rsid w:val="003D1474"/>
    <w:rsid w:val="00553968"/>
    <w:rsid w:val="00711639"/>
    <w:rsid w:val="0071673E"/>
    <w:rsid w:val="009A0EEC"/>
    <w:rsid w:val="00BE56F4"/>
    <w:rsid w:val="00C208D5"/>
    <w:rsid w:val="00E25CB4"/>
    <w:rsid w:val="00F611F1"/>
    <w:rsid w:val="00FA195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2018-01-23T11:05:00Z</dcterms:created>
  <dcterms:modified xsi:type="dcterms:W3CDTF">2018-01-23T11:14:00Z</dcterms:modified>
</cp:coreProperties>
</file>