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31A8" w:rsidRDefault="00FF5788">
      <w:pPr>
        <w:pStyle w:val="Titolo"/>
        <w:ind w:left="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Riconoscimento </w:t>
      </w:r>
      <w:r w:rsidR="00117A60" w:rsidRPr="00FD7223">
        <w:rPr>
          <w:rFonts w:ascii="Segoe UI Semibold" w:hAnsi="Segoe UI Semibold" w:cs="Segoe UI Semibold"/>
        </w:rPr>
        <w:t>Tiroci</w:t>
      </w:r>
      <w:r w:rsidR="00E5428C" w:rsidRPr="00FD7223">
        <w:rPr>
          <w:rFonts w:ascii="Segoe UI Semibold" w:hAnsi="Segoe UI Semibold" w:cs="Segoe UI Semibold"/>
        </w:rPr>
        <w:t>ni</w:t>
      </w:r>
      <w:r>
        <w:rPr>
          <w:rFonts w:ascii="Segoe UI Semibold" w:hAnsi="Segoe UI Semibold" w:cs="Segoe UI Semibold"/>
        </w:rPr>
        <w:t xml:space="preserve"> e Altre conoscenze utili</w:t>
      </w:r>
      <w:r w:rsidR="00E5428C" w:rsidRPr="00FD7223">
        <w:rPr>
          <w:rFonts w:ascii="Segoe UI Semibold" w:hAnsi="Segoe UI Semibold" w:cs="Segoe UI Semibold"/>
        </w:rPr>
        <w:t xml:space="preserve"> approvat</w:t>
      </w:r>
      <w:r>
        <w:rPr>
          <w:rFonts w:ascii="Segoe UI Semibold" w:hAnsi="Segoe UI Semibold" w:cs="Segoe UI Semibold"/>
        </w:rPr>
        <w:t>o</w:t>
      </w:r>
      <w:r w:rsidR="00E5428C" w:rsidRPr="00FD7223">
        <w:rPr>
          <w:rFonts w:ascii="Segoe UI Semibold" w:hAnsi="Segoe UI Semibold" w:cs="Segoe UI Semibold"/>
        </w:rPr>
        <w:t xml:space="preserve"> </w:t>
      </w:r>
      <w:r w:rsidR="00FD7223">
        <w:rPr>
          <w:rFonts w:ascii="Segoe UI Semibold" w:hAnsi="Segoe UI Semibold" w:cs="Segoe UI Semibold"/>
        </w:rPr>
        <w:t>dalla Commissione Tirocini il 26/05/2015</w:t>
      </w:r>
    </w:p>
    <w:p w:rsidR="00FF5788" w:rsidRPr="00FF5788" w:rsidRDefault="00FF5788" w:rsidP="00FF5788">
      <w:pPr>
        <w:pStyle w:val="Sottotitolo"/>
      </w:pPr>
    </w:p>
    <w:p w:rsidR="00FF5788" w:rsidRPr="00301BA1" w:rsidRDefault="00FF5788" w:rsidP="00FF5788">
      <w:pPr>
        <w:suppressAutoHyphens w:val="0"/>
        <w:jc w:val="center"/>
        <w:rPr>
          <w:rFonts w:ascii="Segoe UI Light" w:hAnsi="Segoe UI Light" w:cs="Segoe UI Light"/>
          <w:b/>
          <w:bCs/>
          <w:color w:val="000000"/>
          <w:sz w:val="22"/>
          <w:szCs w:val="22"/>
          <w:lang w:eastAsia="it-IT"/>
        </w:rPr>
      </w:pPr>
      <w:r>
        <w:rPr>
          <w:rFonts w:ascii="Segoe UI Light" w:hAnsi="Segoe UI Light" w:cs="Segoe UI Light"/>
          <w:b/>
          <w:bCs/>
          <w:color w:val="000000"/>
          <w:sz w:val="22"/>
          <w:szCs w:val="22"/>
          <w:highlight w:val="lightGray"/>
          <w:lang w:eastAsia="it-IT"/>
        </w:rPr>
        <w:t>Tirocini</w:t>
      </w:r>
      <w:r w:rsidRPr="00B32B0E">
        <w:rPr>
          <w:rFonts w:ascii="Segoe UI Light" w:hAnsi="Segoe UI Light" w:cs="Segoe UI Light"/>
          <w:b/>
          <w:bCs/>
          <w:color w:val="000000"/>
          <w:sz w:val="22"/>
          <w:szCs w:val="22"/>
          <w:highlight w:val="lightGray"/>
          <w:lang w:eastAsia="it-IT"/>
        </w:rPr>
        <w:t xml:space="preserve"> </w:t>
      </w:r>
    </w:p>
    <w:p w:rsidR="00117A60" w:rsidRPr="00117A60" w:rsidRDefault="00117A60" w:rsidP="00117A60">
      <w:pPr>
        <w:pStyle w:val="Sottotitolo"/>
      </w:pPr>
    </w:p>
    <w:tbl>
      <w:tblPr>
        <w:tblW w:w="1011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560"/>
        <w:gridCol w:w="1931"/>
        <w:gridCol w:w="3400"/>
        <w:gridCol w:w="1615"/>
        <w:gridCol w:w="845"/>
        <w:gridCol w:w="760"/>
      </w:tblGrid>
      <w:tr w:rsidR="00301BA1" w:rsidRPr="00301BA1" w:rsidTr="00F816D2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1BA1" w:rsidRPr="00301BA1" w:rsidRDefault="00301BA1" w:rsidP="00301BA1">
            <w:pPr>
              <w:suppressAutoHyphens w:val="0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</w:pPr>
            <w:r w:rsidRPr="00301BA1"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1BA1" w:rsidRPr="00301BA1" w:rsidRDefault="00301BA1" w:rsidP="00301BA1">
            <w:pPr>
              <w:suppressAutoHyphens w:val="0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</w:pPr>
            <w:r w:rsidRPr="00301BA1"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1BA1" w:rsidRPr="00301BA1" w:rsidRDefault="00301BA1" w:rsidP="00301BA1">
            <w:pPr>
              <w:suppressAutoHyphens w:val="0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</w:pPr>
            <w:r w:rsidRPr="00301BA1"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  <w:t>Ente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1BA1" w:rsidRPr="00301BA1" w:rsidRDefault="00301BA1" w:rsidP="00301BA1">
            <w:pPr>
              <w:suppressAutoHyphens w:val="0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</w:pPr>
            <w:r w:rsidRPr="00301BA1"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  <w:t>Tipo Attività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1BA1" w:rsidRPr="00301BA1" w:rsidRDefault="00301BA1" w:rsidP="00301BA1">
            <w:pPr>
              <w:suppressAutoHyphens w:val="0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</w:pPr>
            <w:r w:rsidRPr="00301BA1"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  <w:t>LT/LM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1BA1" w:rsidRPr="00301BA1" w:rsidRDefault="00301BA1" w:rsidP="00301BA1">
            <w:pPr>
              <w:suppressAutoHyphens w:val="0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</w:pPr>
            <w:r w:rsidRPr="00301BA1">
              <w:rPr>
                <w:rFonts w:ascii="Segoe UI Light" w:hAnsi="Segoe UI Light" w:cs="Segoe UI Light"/>
                <w:b/>
                <w:bCs/>
                <w:color w:val="000000"/>
                <w:sz w:val="20"/>
                <w:lang w:eastAsia="it-IT"/>
              </w:rPr>
              <w:t>CFU</w:t>
            </w:r>
          </w:p>
        </w:tc>
      </w:tr>
      <w:tr w:rsidR="0022246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Arduino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Marialuisa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Arcobaleno SAS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6C" w:rsidRDefault="0022246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6C" w:rsidRDefault="0022246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22246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Ballato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IC Piazza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Minucciano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6C" w:rsidRDefault="0022246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6C" w:rsidRDefault="0022246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4+2</w:t>
            </w:r>
          </w:p>
        </w:tc>
      </w:tr>
      <w:tr w:rsidR="0022246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Baroni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Nicoletta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Casa 2000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6C" w:rsidRDefault="0022246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6C" w:rsidRDefault="0022246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6C" w:rsidRDefault="0022246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5</w:t>
            </w:r>
          </w:p>
        </w:tc>
      </w:tr>
      <w:tr w:rsidR="00D46E90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E90" w:rsidRDefault="00D46E90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Basilico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E90" w:rsidRDefault="00D46E90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E90" w:rsidRDefault="00D46E90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Coop. Soc. Perla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E90" w:rsidRDefault="00D46E90" w:rsidP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</w:t>
            </w:r>
            <w:r w:rsidR="00E5428C"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o</w:t>
            </w: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E90" w:rsidRDefault="00D46E90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E90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 w:rsidP="00081C14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Basilico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 w:rsidP="00081C14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Didattica museale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FD7223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4+2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 w:rsidP="00081C14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Bianchi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 w:rsidP="00081C14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Margherita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 w:rsidP="00081C14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Nido K.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Adenauer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 w:rsidP="00081C14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 w:rsidP="00081C14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 w:rsidP="00081C14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F816D2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2" w:rsidRDefault="00F816D2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Bruno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2" w:rsidRDefault="00F816D2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Maria Francesca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D2" w:rsidRDefault="00F816D2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Protettorato S. Giuseppe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D2" w:rsidRDefault="00F816D2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D2" w:rsidRDefault="00F816D2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D2" w:rsidRDefault="00F816D2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Caccia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Patatrac Onlus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Caritelli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Alessia Maria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Asilo Nido l’Arcobaleno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Carlantini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Romina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Giving</w:t>
            </w:r>
            <w:proofErr w:type="spellEnd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Tree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Cecchi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Espazia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Chiaravalle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Comune di Roma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7628CB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CB" w:rsidRDefault="007628CB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Dal Lago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8CB" w:rsidRDefault="007628CB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Lucia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CB" w:rsidRDefault="007628CB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CB" w:rsidRDefault="007628CB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CB" w:rsidRDefault="007628CB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CB" w:rsidRDefault="007628CB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2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De Angelis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Associazione Elena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Castellucci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De Felice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Play Ground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Laurentis</w:t>
            </w:r>
            <w:proofErr w:type="spellEnd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Protettorato San Giuseppe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De Marco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Domiziana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Asilo Nido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Cartoonia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E5428C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Di Carlo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Smile di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Zanarella</w:t>
            </w:r>
            <w:proofErr w:type="spellEnd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Daniela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C" w:rsidRDefault="00E5428C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Cristinzi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 w:rsidP="000E3A3F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Protettorato San Giuseppe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 w:rsidP="000E3A3F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 w:rsidP="000E3A3F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F61FFD" w:rsidP="000E3A3F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4657E0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E0" w:rsidRDefault="004657E0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Flamini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E0" w:rsidRDefault="004657E0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E0" w:rsidRDefault="004657E0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Sinergie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Soc.Coop.Soc.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E0" w:rsidRDefault="004657E0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E0" w:rsidRDefault="004657E0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E0" w:rsidRDefault="004657E0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Garacci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Asilo nido L’Aquilone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Gerardi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Giovanna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Asilo nido comunale di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Priverno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Guerini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Protettorato San Giuseppe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Guidano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Roberta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Coop. Soc. Meta Onlus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Lashin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Giardino segreto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Malerba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Dania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Gruppo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Silis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Mastinu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Asilo Nido “A piccoli passi”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Pellegrino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Il Girasole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Pellegrino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Coop. Soc. </w:t>
            </w: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Nuva</w:t>
            </w:r>
            <w:proofErr w:type="spellEnd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Era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Pistolesi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Elisabetta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Asilo Nido la Coccinella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Rinna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Mof</w:t>
            </w:r>
            <w:proofErr w:type="spellEnd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2009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Robibero</w:t>
            </w:r>
            <w:proofErr w:type="spellEnd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Romina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IC L. Da Vinci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Romagnoli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Silvia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Il Gabbiano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Sannella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Girodondolo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Scarpelli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Asilo nido “il Cucciolo”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Scrocca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Baby 2000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6+6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Squadrilli</w:t>
            </w:r>
            <w:proofErr w:type="spellEnd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Protettorato S. Giuseppe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Tagliaferri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Mariaelena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Protett</w:t>
            </w:r>
            <w:proofErr w:type="spellEnd"/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. S. Giuseppe/Casa famiglia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12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Toscani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Giorgia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Protettorato San Giuseppe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0A7839" w:rsidRPr="000D5E0E" w:rsidTr="00F816D2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 xml:space="preserve">Trevisan 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39" w:rsidRDefault="000A7839" w:rsidP="00081C14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Protettorato San Giuseppe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0A7839" w:rsidRPr="000D5E0E" w:rsidTr="00F816D2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Trombetta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Protettorato San Giuseppe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Tirocinio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6</w:t>
            </w:r>
          </w:p>
        </w:tc>
      </w:tr>
      <w:tr w:rsidR="000A7839" w:rsidRPr="000D5E0E" w:rsidTr="00F816D2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Vitali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Debora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39" w:rsidRDefault="000A78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Att. Pregressa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LT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>
            <w:pPr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</w:rPr>
              <w:t>8</w:t>
            </w:r>
          </w:p>
        </w:tc>
      </w:tr>
      <w:tr w:rsidR="000A7839" w:rsidRPr="00301BA1" w:rsidTr="00F816D2">
        <w:trPr>
          <w:trHeight w:hRule="exact"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 w:rsidP="00301BA1">
            <w:pPr>
              <w:suppressAutoHyphens w:val="0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839" w:rsidRDefault="000A7839" w:rsidP="00301BA1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39" w:rsidRDefault="000A7839" w:rsidP="00301BA1">
            <w:pPr>
              <w:suppressAutoHyphens w:val="0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 w:rsidP="00301BA1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 w:rsidP="00301BA1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839" w:rsidRDefault="000A7839" w:rsidP="00301BA1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E431A8" w:rsidRDefault="00E431A8"/>
    <w:p w:rsidR="00301BA1" w:rsidRPr="00301BA1" w:rsidRDefault="00301BA1" w:rsidP="00301BA1">
      <w:pPr>
        <w:suppressAutoHyphens w:val="0"/>
        <w:jc w:val="center"/>
        <w:rPr>
          <w:rFonts w:ascii="Segoe UI Light" w:hAnsi="Segoe UI Light" w:cs="Segoe UI Light"/>
          <w:b/>
          <w:bCs/>
          <w:color w:val="000000"/>
          <w:sz w:val="22"/>
          <w:szCs w:val="22"/>
          <w:lang w:eastAsia="it-IT"/>
        </w:rPr>
      </w:pPr>
      <w:r w:rsidRPr="00B32B0E">
        <w:rPr>
          <w:rFonts w:ascii="Segoe UI Light" w:hAnsi="Segoe UI Light" w:cs="Segoe UI Light"/>
          <w:b/>
          <w:bCs/>
          <w:color w:val="000000"/>
          <w:sz w:val="22"/>
          <w:szCs w:val="22"/>
          <w:highlight w:val="lightGray"/>
          <w:lang w:eastAsia="it-IT"/>
        </w:rPr>
        <w:t xml:space="preserve">Altre conoscenze utili per l’inserimento nel mondo del lavoro </w:t>
      </w:r>
    </w:p>
    <w:p w:rsidR="00F06548" w:rsidRDefault="00F06548" w:rsidP="00F06548">
      <w:pPr>
        <w:jc w:val="center"/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1540"/>
        <w:gridCol w:w="3314"/>
        <w:gridCol w:w="1843"/>
        <w:gridCol w:w="703"/>
        <w:gridCol w:w="760"/>
      </w:tblGrid>
      <w:tr w:rsidR="00A33C39" w:rsidRPr="00301BA1" w:rsidTr="00E5428C">
        <w:trPr>
          <w:trHeight w:hRule="exact"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C39" w:rsidRPr="00301BA1" w:rsidRDefault="00A33C39" w:rsidP="00997403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lastRenderedPageBreak/>
              <w:t>Robibero</w:t>
            </w:r>
            <w:proofErr w:type="spellEnd"/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C39" w:rsidRPr="00301BA1" w:rsidRDefault="00A33C39" w:rsidP="00997403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Romina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C39" w:rsidRPr="00301BA1" w:rsidRDefault="00A33C39" w:rsidP="00301BA1">
            <w:pPr>
              <w:suppressAutoHyphens w:val="0"/>
              <w:rPr>
                <w:rFonts w:ascii="Segoe UI Light" w:hAnsi="Segoe UI Light" w:cs="Segoe UI Light"/>
                <w:color w:val="000000"/>
                <w:sz w:val="20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0"/>
                <w:lang w:eastAsia="it-IT"/>
              </w:rPr>
              <w:t>Rilevazione Istat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39" w:rsidRPr="00301BA1" w:rsidRDefault="00A33C39" w:rsidP="00301BA1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Altre conoscenze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39" w:rsidRPr="00301BA1" w:rsidRDefault="00A33C39" w:rsidP="007C3963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LT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39" w:rsidRPr="00301BA1" w:rsidRDefault="00A33C39" w:rsidP="007C3963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A33C39" w:rsidRPr="000D5E0E" w:rsidTr="00E5428C">
        <w:trPr>
          <w:trHeight w:hRule="exact"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39" w:rsidRPr="00301BA1" w:rsidRDefault="000D5E0E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0D5E0E"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Flammini</w:t>
            </w:r>
            <w:proofErr w:type="spellEnd"/>
            <w:r w:rsidRPr="000D5E0E"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39" w:rsidRPr="00301BA1" w:rsidRDefault="000D5E0E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 w:rsidRPr="000D5E0E"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Federica 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39" w:rsidRPr="00301BA1" w:rsidRDefault="00E5428C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Didattica delle abilità linguistiche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39" w:rsidRPr="00301BA1" w:rsidRDefault="000D5E0E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Altre conoscenze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39" w:rsidRPr="00301BA1" w:rsidRDefault="00E5428C" w:rsidP="007C3963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LM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39" w:rsidRPr="00301BA1" w:rsidRDefault="00E5428C" w:rsidP="007C3963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6</w:t>
            </w:r>
          </w:p>
        </w:tc>
      </w:tr>
      <w:tr w:rsidR="00E5428C" w:rsidRPr="000D5E0E" w:rsidTr="00E5428C">
        <w:trPr>
          <w:trHeight w:hRule="exact"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8C" w:rsidRDefault="00E5428C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 w:rsidRPr="000D5E0E"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Del Prete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8C" w:rsidRDefault="00E5428C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 w:rsidRPr="000D5E0E"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Piera 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28C" w:rsidRPr="00301BA1" w:rsidRDefault="00E5428C" w:rsidP="00081C14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Didattica delle abilità linguistiche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28C" w:rsidRPr="00301BA1" w:rsidRDefault="00E5428C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Altre conoscenze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28C" w:rsidRDefault="00E5428C" w:rsidP="007C3963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LM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28C" w:rsidRDefault="00E5428C" w:rsidP="007C3963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  <w:t>6</w:t>
            </w:r>
          </w:p>
        </w:tc>
      </w:tr>
      <w:tr w:rsidR="00A33C39" w:rsidRPr="00301BA1" w:rsidTr="00E5428C">
        <w:trPr>
          <w:trHeight w:hRule="exact"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39" w:rsidRDefault="00A33C39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C39" w:rsidRDefault="00A33C39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C39" w:rsidRDefault="00A33C39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39" w:rsidRPr="00301BA1" w:rsidRDefault="00A33C39" w:rsidP="0001399B">
            <w:pPr>
              <w:suppressAutoHyphens w:val="0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39" w:rsidRDefault="00A33C39" w:rsidP="007C3963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39" w:rsidRDefault="00A33C39" w:rsidP="007C3963">
            <w:pPr>
              <w:suppressAutoHyphens w:val="0"/>
              <w:jc w:val="right"/>
              <w:rPr>
                <w:rFonts w:ascii="Segoe UI Light" w:hAnsi="Segoe UI Light" w:cs="Segoe UI Light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F06548" w:rsidRDefault="00F06548"/>
    <w:p w:rsidR="00E431A8" w:rsidRPr="00E5428C" w:rsidRDefault="00E431A8" w:rsidP="00E5428C">
      <w:pPr>
        <w:jc w:val="both"/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</w:pPr>
      <w:r w:rsidRPr="00E5428C"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  <w:t xml:space="preserve">Per verbalizzare i crediti riconosciuti è necessario prenotarsi su infostud cercando, a seconda del numero di crediti da verbalizzare, tra gli insegnamenti del prof. </w:t>
      </w:r>
      <w:proofErr w:type="spellStart"/>
      <w:r w:rsidRPr="00E5428C"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  <w:t>Asquini</w:t>
      </w:r>
      <w:proofErr w:type="spellEnd"/>
      <w:r w:rsidRPr="00E5428C"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  <w:t xml:space="preserve"> (4</w:t>
      </w:r>
      <w:r w:rsidR="001E7F25" w:rsidRPr="00E5428C"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  <w:t xml:space="preserve">, 9, 12) e della prof.ssa </w:t>
      </w:r>
      <w:proofErr w:type="spellStart"/>
      <w:r w:rsidR="001E7F25" w:rsidRPr="00E5428C"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  <w:t>Salern</w:t>
      </w:r>
      <w:r w:rsidRPr="00E5428C"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  <w:t>i</w:t>
      </w:r>
      <w:proofErr w:type="spellEnd"/>
      <w:r w:rsidRPr="00E5428C"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  <w:t xml:space="preserve"> (2, 3, 6). </w:t>
      </w:r>
    </w:p>
    <w:p w:rsidR="00E431A8" w:rsidRPr="00E5428C" w:rsidRDefault="00E431A8" w:rsidP="00E5428C">
      <w:pPr>
        <w:jc w:val="both"/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</w:pPr>
      <w:r w:rsidRPr="00E5428C">
        <w:rPr>
          <w:rFonts w:ascii="Segoe UI Light" w:hAnsi="Segoe UI Light" w:cs="Segoe UI Light"/>
          <w:b/>
          <w:bCs/>
          <w:color w:val="000000"/>
          <w:sz w:val="18"/>
          <w:szCs w:val="18"/>
          <w:lang w:eastAsia="it-IT"/>
        </w:rPr>
        <w:t>Nel caso in cui il numero di crediti da verbalizzare non rientri nei verbali previsti, bisogna iscriversi a DUE verbalizzazioni in modo che il totale dia il numero di crediti necessario.</w:t>
      </w:r>
    </w:p>
    <w:sectPr w:rsidR="00E431A8" w:rsidRPr="00E5428C" w:rsidSect="00E5428C"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1D26"/>
    <w:rsid w:val="000510CA"/>
    <w:rsid w:val="00075404"/>
    <w:rsid w:val="000A7839"/>
    <w:rsid w:val="000B2353"/>
    <w:rsid w:val="000C1F69"/>
    <w:rsid w:val="000D5E0E"/>
    <w:rsid w:val="00111D26"/>
    <w:rsid w:val="00117A60"/>
    <w:rsid w:val="001A2164"/>
    <w:rsid w:val="001E5393"/>
    <w:rsid w:val="001E7F25"/>
    <w:rsid w:val="00200AC6"/>
    <w:rsid w:val="002032AA"/>
    <w:rsid w:val="0022246C"/>
    <w:rsid w:val="002418C8"/>
    <w:rsid w:val="00272A35"/>
    <w:rsid w:val="00276D0F"/>
    <w:rsid w:val="00297292"/>
    <w:rsid w:val="002F0E71"/>
    <w:rsid w:val="002F335E"/>
    <w:rsid w:val="00301BA1"/>
    <w:rsid w:val="00323358"/>
    <w:rsid w:val="00352B2B"/>
    <w:rsid w:val="003A72CF"/>
    <w:rsid w:val="003D7519"/>
    <w:rsid w:val="003E1DC7"/>
    <w:rsid w:val="004657E0"/>
    <w:rsid w:val="004B7E4D"/>
    <w:rsid w:val="004D0300"/>
    <w:rsid w:val="005E3BD3"/>
    <w:rsid w:val="006679FB"/>
    <w:rsid w:val="0074042A"/>
    <w:rsid w:val="007628CB"/>
    <w:rsid w:val="00772A19"/>
    <w:rsid w:val="00784A60"/>
    <w:rsid w:val="00797890"/>
    <w:rsid w:val="007B7EB8"/>
    <w:rsid w:val="007C21AF"/>
    <w:rsid w:val="007C3963"/>
    <w:rsid w:val="007E03A7"/>
    <w:rsid w:val="007F3182"/>
    <w:rsid w:val="00813E32"/>
    <w:rsid w:val="008805C5"/>
    <w:rsid w:val="008A6331"/>
    <w:rsid w:val="00942B2C"/>
    <w:rsid w:val="009F7B33"/>
    <w:rsid w:val="00A32161"/>
    <w:rsid w:val="00A33C39"/>
    <w:rsid w:val="00AB5357"/>
    <w:rsid w:val="00B25709"/>
    <w:rsid w:val="00B32B0E"/>
    <w:rsid w:val="00B772E8"/>
    <w:rsid w:val="00B82521"/>
    <w:rsid w:val="00BE426C"/>
    <w:rsid w:val="00BF4643"/>
    <w:rsid w:val="00C83EB8"/>
    <w:rsid w:val="00CB165E"/>
    <w:rsid w:val="00D46E90"/>
    <w:rsid w:val="00D53620"/>
    <w:rsid w:val="00D5483A"/>
    <w:rsid w:val="00DA4265"/>
    <w:rsid w:val="00DA7486"/>
    <w:rsid w:val="00DC5CA1"/>
    <w:rsid w:val="00E10ACB"/>
    <w:rsid w:val="00E41EFA"/>
    <w:rsid w:val="00E431A8"/>
    <w:rsid w:val="00E45380"/>
    <w:rsid w:val="00E52F09"/>
    <w:rsid w:val="00E5428C"/>
    <w:rsid w:val="00F06548"/>
    <w:rsid w:val="00F13BD2"/>
    <w:rsid w:val="00F61FFD"/>
    <w:rsid w:val="00F816D2"/>
    <w:rsid w:val="00F85A3F"/>
    <w:rsid w:val="00FD7223"/>
    <w:rsid w:val="00FF5788"/>
    <w:rsid w:val="00F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643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BF4643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4643"/>
  </w:style>
  <w:style w:type="paragraph" w:customStyle="1" w:styleId="Intestazione1">
    <w:name w:val="Intestazione1"/>
    <w:basedOn w:val="Normale"/>
    <w:next w:val="Corpodeltesto"/>
    <w:rsid w:val="00BF4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BF4643"/>
    <w:pPr>
      <w:spacing w:after="120"/>
    </w:pPr>
  </w:style>
  <w:style w:type="paragraph" w:styleId="Elenco">
    <w:name w:val="List"/>
    <w:basedOn w:val="Corpodeltesto"/>
    <w:rsid w:val="00BF4643"/>
    <w:rPr>
      <w:rFonts w:cs="Mangal"/>
    </w:rPr>
  </w:style>
  <w:style w:type="paragraph" w:customStyle="1" w:styleId="Didascalia1">
    <w:name w:val="Didascalia1"/>
    <w:basedOn w:val="Normale"/>
    <w:rsid w:val="00BF464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BF4643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BF4643"/>
    <w:pPr>
      <w:ind w:left="1021" w:right="1021"/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rsid w:val="00BF4643"/>
    <w:pPr>
      <w:tabs>
        <w:tab w:val="left" w:pos="8760"/>
      </w:tabs>
    </w:pPr>
    <w:rPr>
      <w:b/>
      <w:bCs/>
    </w:rPr>
  </w:style>
  <w:style w:type="paragraph" w:styleId="Testofumetto">
    <w:name w:val="Balloon Text"/>
    <w:basedOn w:val="Normale"/>
    <w:rsid w:val="00BF46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F46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4643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BF4643"/>
  </w:style>
  <w:style w:type="paragraph" w:customStyle="1" w:styleId="Contenutotabella">
    <w:name w:val="Contenuto tabella"/>
    <w:basedOn w:val="Normale"/>
    <w:rsid w:val="00BF4643"/>
    <w:pPr>
      <w:suppressLineNumbers/>
    </w:pPr>
  </w:style>
  <w:style w:type="paragraph" w:customStyle="1" w:styleId="Intestazionetabella">
    <w:name w:val="Intestazione tabella"/>
    <w:basedOn w:val="Contenutotabella"/>
    <w:rsid w:val="00BF4643"/>
    <w:pPr>
      <w:jc w:val="center"/>
    </w:pPr>
    <w:rPr>
      <w:b/>
      <w:bCs/>
    </w:rPr>
  </w:style>
  <w:style w:type="character" w:customStyle="1" w:styleId="apple-converted-space">
    <w:name w:val="apple-converted-space"/>
    <w:basedOn w:val="Carpredefinitoparagrafo"/>
    <w:rsid w:val="000D5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4096-49A8-4DC4-94DE-97CC6AE2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Tirocini da approvare dal Consiglio di Corso di Laurea il 02/10/2009</vt:lpstr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Tirocini da approvare dal Consiglio di Corso di Laurea il 02/10/2009</dc:title>
  <dc:creator>Giordana</dc:creator>
  <cp:lastModifiedBy>Giordana</cp:lastModifiedBy>
  <cp:revision>3</cp:revision>
  <cp:lastPrinted>2009-12-02T08:58:00Z</cp:lastPrinted>
  <dcterms:created xsi:type="dcterms:W3CDTF">2015-05-29T08:09:00Z</dcterms:created>
  <dcterms:modified xsi:type="dcterms:W3CDTF">2015-05-29T08:52:00Z</dcterms:modified>
</cp:coreProperties>
</file>