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45F7" w14:textId="77777777" w:rsidR="00B1589B" w:rsidRDefault="00B1589B" w:rsidP="00E060C4">
      <w:pPr>
        <w:widowControl w:val="0"/>
        <w:autoSpaceDE w:val="0"/>
        <w:autoSpaceDN w:val="0"/>
        <w:adjustRightInd w:val="0"/>
        <w:rPr>
          <w:rFonts w:ascii="Times New Roman" w:hAnsi="Times New Roman" w:cs="Times New Roman"/>
          <w:color w:val="1A1A1A"/>
          <w:lang w:val="it-IT"/>
        </w:rPr>
      </w:pPr>
    </w:p>
    <w:p w14:paraId="117540AC" w14:textId="081EA8C9" w:rsidR="00B762FA" w:rsidRDefault="00B762FA" w:rsidP="00B762FA">
      <w:pPr>
        <w:rPr>
          <w:rFonts w:ascii="Times New Roman" w:hAnsi="Times New Roman" w:cs="Times New Roman"/>
          <w:b/>
          <w:lang w:val="it-IT"/>
        </w:rPr>
      </w:pPr>
      <w:r>
        <w:rPr>
          <w:rFonts w:ascii="Times New Roman" w:hAnsi="Times New Roman" w:cs="Times New Roman"/>
          <w:b/>
          <w:i/>
          <w:color w:val="C0504D" w:themeColor="accent2"/>
          <w:lang w:val="it-IT"/>
        </w:rPr>
        <w:t xml:space="preserve">Insegnamento: </w:t>
      </w:r>
      <w:r>
        <w:rPr>
          <w:rFonts w:ascii="Times New Roman" w:hAnsi="Times New Roman" w:cs="Times New Roman"/>
          <w:b/>
          <w:lang w:val="it-IT"/>
        </w:rPr>
        <w:t xml:space="preserve">Botanica  - </w:t>
      </w:r>
      <w:proofErr w:type="spellStart"/>
      <w:r>
        <w:rPr>
          <w:rFonts w:ascii="Times New Roman" w:hAnsi="Times New Roman" w:cs="Times New Roman"/>
          <w:b/>
          <w:lang w:val="it-IT"/>
        </w:rPr>
        <w:t>a.a</w:t>
      </w:r>
      <w:proofErr w:type="spellEnd"/>
      <w:r>
        <w:rPr>
          <w:rFonts w:ascii="Times New Roman" w:hAnsi="Times New Roman" w:cs="Times New Roman"/>
          <w:b/>
          <w:lang w:val="it-IT"/>
        </w:rPr>
        <w:t xml:space="preserve"> 202</w:t>
      </w:r>
      <w:r w:rsidR="00B200D6">
        <w:rPr>
          <w:rFonts w:ascii="Times New Roman" w:hAnsi="Times New Roman" w:cs="Times New Roman"/>
          <w:b/>
          <w:lang w:val="it-IT"/>
        </w:rPr>
        <w:t>4</w:t>
      </w:r>
      <w:r>
        <w:rPr>
          <w:rFonts w:ascii="Times New Roman" w:hAnsi="Times New Roman" w:cs="Times New Roman"/>
          <w:b/>
          <w:lang w:val="it-IT"/>
        </w:rPr>
        <w:t>-202</w:t>
      </w:r>
      <w:r w:rsidR="00B200D6">
        <w:rPr>
          <w:rFonts w:ascii="Times New Roman" w:hAnsi="Times New Roman" w:cs="Times New Roman"/>
          <w:b/>
          <w:lang w:val="it-IT"/>
        </w:rPr>
        <w:t>5</w:t>
      </w:r>
    </w:p>
    <w:p w14:paraId="5A3EBDEE" w14:textId="18C87AA2" w:rsidR="00B762FA" w:rsidRDefault="00B762FA" w:rsidP="00B762FA">
      <w:pPr>
        <w:rPr>
          <w:rFonts w:ascii="Times New Roman" w:hAnsi="Times New Roman" w:cs="Times New Roman"/>
          <w:b/>
          <w:lang w:val="it-IT"/>
        </w:rPr>
      </w:pPr>
      <w:proofErr w:type="spellStart"/>
      <w:r w:rsidRPr="00D2041A">
        <w:rPr>
          <w:rFonts w:ascii="Times New Roman" w:hAnsi="Times New Roman" w:cs="Times New Roman"/>
          <w:b/>
          <w:color w:val="C00000"/>
          <w:lang w:val="it-IT"/>
        </w:rPr>
        <w:t>CdS</w:t>
      </w:r>
      <w:proofErr w:type="spellEnd"/>
      <w:r>
        <w:rPr>
          <w:rFonts w:ascii="Times New Roman" w:hAnsi="Times New Roman" w:cs="Times New Roman"/>
          <w:b/>
          <w:lang w:val="it-IT"/>
        </w:rPr>
        <w:t>: Biotecnologie Agro-</w:t>
      </w:r>
      <w:r w:rsidR="0005749C">
        <w:rPr>
          <w:rFonts w:ascii="Times New Roman" w:hAnsi="Times New Roman" w:cs="Times New Roman"/>
          <w:b/>
          <w:lang w:val="it-IT"/>
        </w:rPr>
        <w:t xml:space="preserve">Alimentari e </w:t>
      </w:r>
      <w:r>
        <w:rPr>
          <w:rFonts w:ascii="Times New Roman" w:hAnsi="Times New Roman" w:cs="Times New Roman"/>
          <w:b/>
          <w:lang w:val="it-IT"/>
        </w:rPr>
        <w:t>Industriali</w:t>
      </w:r>
    </w:p>
    <w:p w14:paraId="34093D30" w14:textId="77777777" w:rsidR="00B762FA" w:rsidRDefault="00B762FA" w:rsidP="00B762FA">
      <w:pPr>
        <w:rPr>
          <w:rFonts w:ascii="Times New Roman" w:hAnsi="Times New Roman" w:cs="Times New Roman"/>
          <w:b/>
          <w:lang w:val="it-IT"/>
        </w:rPr>
      </w:pPr>
      <w:r>
        <w:rPr>
          <w:rFonts w:ascii="Times New Roman" w:hAnsi="Times New Roman" w:cs="Times New Roman"/>
          <w:b/>
          <w:color w:val="C00000"/>
          <w:lang w:val="it-IT"/>
        </w:rPr>
        <w:t>Docente</w:t>
      </w:r>
      <w:r w:rsidRPr="00D2041A">
        <w:rPr>
          <w:rFonts w:ascii="Times New Roman" w:hAnsi="Times New Roman" w:cs="Times New Roman"/>
          <w:b/>
          <w:color w:val="C00000"/>
          <w:lang w:val="it-IT"/>
        </w:rPr>
        <w:t>:</w:t>
      </w:r>
      <w:r>
        <w:rPr>
          <w:rFonts w:ascii="Times New Roman" w:hAnsi="Times New Roman" w:cs="Times New Roman"/>
          <w:b/>
          <w:lang w:val="it-IT"/>
        </w:rPr>
        <w:t xml:space="preserve"> Prof. Giuseppina Falasca</w:t>
      </w:r>
    </w:p>
    <w:p w14:paraId="6F1F1215" w14:textId="77777777" w:rsidR="00B1589B" w:rsidRPr="00B24B52" w:rsidRDefault="00B1589B" w:rsidP="00E060C4">
      <w:pPr>
        <w:widowControl w:val="0"/>
        <w:autoSpaceDE w:val="0"/>
        <w:autoSpaceDN w:val="0"/>
        <w:adjustRightInd w:val="0"/>
        <w:rPr>
          <w:rFonts w:ascii="Times New Roman" w:hAnsi="Times New Roman" w:cs="Times New Roman"/>
          <w:color w:val="1A1A1A"/>
          <w:lang w:val="it-IT"/>
        </w:rPr>
      </w:pPr>
    </w:p>
    <w:p w14:paraId="728DB7AE" w14:textId="77777777" w:rsidR="00B24B52" w:rsidRPr="00B24B52" w:rsidRDefault="00B24B52" w:rsidP="00E060C4">
      <w:pPr>
        <w:widowControl w:val="0"/>
        <w:autoSpaceDE w:val="0"/>
        <w:autoSpaceDN w:val="0"/>
        <w:adjustRightInd w:val="0"/>
        <w:rPr>
          <w:rFonts w:ascii="Times New Roman" w:hAnsi="Times New Roman" w:cs="Times New Roman"/>
          <w:i/>
          <w:color w:val="1A1A1A"/>
          <w:lang w:val="it-IT"/>
        </w:rPr>
      </w:pPr>
    </w:p>
    <w:p w14:paraId="41CC7490" w14:textId="77777777" w:rsidR="00B24B52" w:rsidRPr="00B24B52" w:rsidRDefault="00B24B52" w:rsidP="00B24B52">
      <w:pPr>
        <w:rPr>
          <w:rFonts w:ascii="Times New Roman" w:hAnsi="Times New Roman" w:cs="Times New Roman"/>
          <w:b/>
          <w:lang w:val="it-IT"/>
        </w:rPr>
      </w:pPr>
      <w:r w:rsidRPr="0040387A">
        <w:rPr>
          <w:rFonts w:ascii="Times New Roman" w:hAnsi="Times New Roman" w:cs="Times New Roman"/>
          <w:b/>
          <w:i/>
          <w:color w:val="C0504D" w:themeColor="accent2"/>
          <w:lang w:val="it-IT"/>
        </w:rPr>
        <w:t>ITA</w:t>
      </w:r>
      <w:r w:rsidRPr="00B24B52">
        <w:rPr>
          <w:rFonts w:ascii="Times New Roman" w:hAnsi="Times New Roman" w:cs="Times New Roman"/>
          <w:b/>
          <w:lang w:val="it-IT"/>
        </w:rPr>
        <w:t xml:space="preserve">: </w:t>
      </w:r>
      <w:r w:rsidR="0039665A">
        <w:rPr>
          <w:rFonts w:ascii="Times New Roman" w:hAnsi="Times New Roman" w:cs="Times New Roman"/>
          <w:b/>
          <w:lang w:val="it-IT"/>
        </w:rPr>
        <w:t>Botanica</w:t>
      </w:r>
    </w:p>
    <w:p w14:paraId="5BA096F2" w14:textId="77777777" w:rsidR="00E060C4" w:rsidRPr="00B24B52" w:rsidRDefault="00B24B52" w:rsidP="00E060C4">
      <w:pPr>
        <w:rPr>
          <w:rFonts w:ascii="Times New Roman" w:hAnsi="Times New Roman" w:cs="Times New Roman"/>
          <w:b/>
          <w:lang w:val="it-IT"/>
        </w:rPr>
      </w:pPr>
      <w:r w:rsidRPr="0040387A">
        <w:rPr>
          <w:rFonts w:ascii="Times New Roman" w:hAnsi="Times New Roman" w:cs="Times New Roman"/>
          <w:b/>
          <w:i/>
          <w:color w:val="C0504D" w:themeColor="accent2"/>
          <w:lang w:val="it-IT"/>
        </w:rPr>
        <w:t>ENG</w:t>
      </w:r>
      <w:r w:rsidRPr="00B24B52">
        <w:rPr>
          <w:rFonts w:ascii="Times New Roman" w:hAnsi="Times New Roman" w:cs="Times New Roman"/>
          <w:b/>
          <w:lang w:val="it-IT"/>
        </w:rPr>
        <w:t xml:space="preserve">: </w:t>
      </w:r>
      <w:proofErr w:type="spellStart"/>
      <w:r w:rsidR="006D16FE">
        <w:rPr>
          <w:rFonts w:ascii="Times New Roman" w:hAnsi="Times New Roman" w:cs="Times New Roman"/>
          <w:b/>
          <w:lang w:val="it-IT"/>
        </w:rPr>
        <w:t>Botany</w:t>
      </w:r>
      <w:proofErr w:type="spellEnd"/>
    </w:p>
    <w:p w14:paraId="3ACBAB90" w14:textId="77777777" w:rsidR="00E060C4" w:rsidRPr="00B24B52" w:rsidRDefault="00E060C4" w:rsidP="00E060C4">
      <w:pPr>
        <w:widowControl w:val="0"/>
        <w:autoSpaceDE w:val="0"/>
        <w:autoSpaceDN w:val="0"/>
        <w:adjustRightInd w:val="0"/>
        <w:rPr>
          <w:rFonts w:ascii="Times New Roman" w:hAnsi="Times New Roman" w:cs="Times New Roman"/>
          <w:color w:val="1A1A1A"/>
          <w:lang w:val="it-IT"/>
        </w:rPr>
      </w:pPr>
    </w:p>
    <w:p w14:paraId="32819180" w14:textId="77777777" w:rsidR="00E060C4" w:rsidRDefault="00E060C4" w:rsidP="00E060C4">
      <w:pPr>
        <w:widowControl w:val="0"/>
        <w:autoSpaceDE w:val="0"/>
        <w:autoSpaceDN w:val="0"/>
        <w:adjustRightInd w:val="0"/>
        <w:rPr>
          <w:rFonts w:ascii="Times New Roman" w:hAnsi="Times New Roman" w:cs="Times New Roman"/>
          <w:i/>
          <w:color w:val="C0504D" w:themeColor="accent2"/>
          <w:lang w:val="it-IT"/>
        </w:rPr>
      </w:pPr>
      <w:r w:rsidRPr="008F55FB">
        <w:rPr>
          <w:rFonts w:ascii="Times New Roman" w:hAnsi="Times New Roman" w:cs="Times New Roman"/>
          <w:i/>
          <w:color w:val="C0504D" w:themeColor="accent2"/>
          <w:lang w:val="it-IT"/>
        </w:rPr>
        <w:t>- Breve descrizione degli obiettivi dell'i</w:t>
      </w:r>
      <w:r w:rsidR="00645CDE">
        <w:rPr>
          <w:rFonts w:ascii="Times New Roman" w:hAnsi="Times New Roman" w:cs="Times New Roman"/>
          <w:i/>
          <w:color w:val="C0504D" w:themeColor="accent2"/>
          <w:lang w:val="it-IT"/>
        </w:rPr>
        <w:t xml:space="preserve">nsegnamento </w:t>
      </w:r>
    </w:p>
    <w:p w14:paraId="2FB79B57" w14:textId="77777777" w:rsidR="005C2DBA" w:rsidRPr="00E91148" w:rsidRDefault="00E91148" w:rsidP="00E060C4">
      <w:pPr>
        <w:widowControl w:val="0"/>
        <w:autoSpaceDE w:val="0"/>
        <w:autoSpaceDN w:val="0"/>
        <w:adjustRightInd w:val="0"/>
        <w:rPr>
          <w:rFonts w:ascii="Times New Roman" w:hAnsi="Times New Roman" w:cs="Times New Roman"/>
          <w:i/>
          <w:color w:val="C0504D" w:themeColor="accent2"/>
          <w:lang w:val="it-IT"/>
        </w:rPr>
      </w:pPr>
      <w:r w:rsidRPr="00E91148">
        <w:rPr>
          <w:rFonts w:ascii="Times New Roman" w:hAnsi="Times New Roman" w:cs="Times New Roman"/>
          <w:i/>
          <w:color w:val="C0504D" w:themeColor="accent2"/>
          <w:lang w:val="it-IT"/>
        </w:rPr>
        <w:t>ITA:</w:t>
      </w:r>
    </w:p>
    <w:p w14:paraId="31CF2928" w14:textId="77777777" w:rsidR="006D16FE" w:rsidRPr="006D16FE" w:rsidRDefault="006D16FE" w:rsidP="00E060C4">
      <w:pPr>
        <w:widowControl w:val="0"/>
        <w:autoSpaceDE w:val="0"/>
        <w:autoSpaceDN w:val="0"/>
        <w:adjustRightInd w:val="0"/>
        <w:rPr>
          <w:rFonts w:ascii="Times New Roman" w:hAnsi="Times New Roman" w:cs="Times New Roman"/>
          <w:lang w:val="it-IT"/>
        </w:rPr>
      </w:pPr>
      <w:r>
        <w:rPr>
          <w:rFonts w:ascii="Times New Roman" w:hAnsi="Times New Roman" w:cs="Times New Roman"/>
          <w:lang w:val="it-IT"/>
        </w:rPr>
        <w:t xml:space="preserve">Gli obiettivi del Corso sono: Fornire una preparazione di base in Botanica come premessa necessaria per successive analisi ed integrazioni di sistemi e processi biologico-vegetali a finalità agro-industriale. La principale competenza che si intende sviluppare è fornire allo </w:t>
      </w:r>
      <w:r w:rsidR="00645CDE">
        <w:rPr>
          <w:rFonts w:ascii="Times New Roman" w:hAnsi="Times New Roman" w:cs="Times New Roman"/>
          <w:lang w:val="it-IT"/>
        </w:rPr>
        <w:t>studente la formazione culturale di base nel settore botanico necessaria per fargli acquisire, con discipline successive più specifiche, una preparazione integrata finalizzata all’utilizzo delle biotecnologie vegetali.</w:t>
      </w:r>
    </w:p>
    <w:p w14:paraId="736AA11F" w14:textId="77777777" w:rsidR="00E91148" w:rsidRDefault="00E91148" w:rsidP="00B24B52">
      <w:pPr>
        <w:widowControl w:val="0"/>
        <w:autoSpaceDE w:val="0"/>
        <w:autoSpaceDN w:val="0"/>
        <w:adjustRightInd w:val="0"/>
        <w:rPr>
          <w:rFonts w:ascii="Times New Roman" w:hAnsi="Times New Roman" w:cs="Times New Roman"/>
          <w:i/>
          <w:color w:val="C0504D" w:themeColor="accent2"/>
          <w:lang w:val="it-IT"/>
        </w:rPr>
      </w:pPr>
    </w:p>
    <w:p w14:paraId="5CB407F0" w14:textId="77777777" w:rsidR="00B24B52" w:rsidRPr="001E5827" w:rsidRDefault="00E91148" w:rsidP="00B24B52">
      <w:pPr>
        <w:widowControl w:val="0"/>
        <w:autoSpaceDE w:val="0"/>
        <w:autoSpaceDN w:val="0"/>
        <w:adjustRightInd w:val="0"/>
        <w:rPr>
          <w:rFonts w:ascii="Times New Roman" w:hAnsi="Times New Roman" w:cs="Times New Roman"/>
          <w:i/>
          <w:color w:val="C0504D" w:themeColor="accent2"/>
          <w:lang w:val="en-GB"/>
        </w:rPr>
      </w:pPr>
      <w:r w:rsidRPr="001E5827">
        <w:rPr>
          <w:rFonts w:ascii="Times New Roman" w:hAnsi="Times New Roman" w:cs="Times New Roman"/>
          <w:i/>
          <w:color w:val="C0504D" w:themeColor="accent2"/>
          <w:lang w:val="en-GB"/>
        </w:rPr>
        <w:t>ENG:</w:t>
      </w:r>
    </w:p>
    <w:p w14:paraId="01A16EC3" w14:textId="77777777" w:rsidR="00B24B52" w:rsidRDefault="00645CDE" w:rsidP="00E060C4">
      <w:pPr>
        <w:widowControl w:val="0"/>
        <w:autoSpaceDE w:val="0"/>
        <w:autoSpaceDN w:val="0"/>
        <w:adjustRightInd w:val="0"/>
        <w:rPr>
          <w:rFonts w:ascii="Times New Roman" w:hAnsi="Times New Roman" w:cs="Times New Roman"/>
          <w:color w:val="1A1A1A"/>
          <w:lang w:val="en-GB"/>
        </w:rPr>
      </w:pPr>
      <w:r w:rsidRPr="00645CDE">
        <w:rPr>
          <w:rFonts w:ascii="Times New Roman" w:hAnsi="Times New Roman" w:cs="Times New Roman"/>
          <w:color w:val="1A1A1A"/>
          <w:lang w:val="en-GB"/>
        </w:rPr>
        <w:t xml:space="preserve">Aims: </w:t>
      </w:r>
      <w:r>
        <w:rPr>
          <w:rFonts w:ascii="Times New Roman" w:hAnsi="Times New Roman" w:cs="Times New Roman"/>
          <w:color w:val="1A1A1A"/>
          <w:lang w:val="en-GB"/>
        </w:rPr>
        <w:t xml:space="preserve">to </w:t>
      </w:r>
      <w:r w:rsidR="005C2DBA">
        <w:rPr>
          <w:rFonts w:ascii="Times New Roman" w:hAnsi="Times New Roman" w:cs="Times New Roman"/>
          <w:color w:val="1A1A1A"/>
          <w:lang w:val="en-GB"/>
        </w:rPr>
        <w:t>provide the basic</w:t>
      </w:r>
      <w:r w:rsidRPr="00645CDE">
        <w:rPr>
          <w:rFonts w:ascii="Times New Roman" w:hAnsi="Times New Roman" w:cs="Times New Roman"/>
          <w:color w:val="1A1A1A"/>
          <w:lang w:val="en-GB"/>
        </w:rPr>
        <w:t xml:space="preserve"> knowledge in General Botany as a prerequisite necessary for further studies in plant biosystems and processes for agro-industry. </w:t>
      </w:r>
      <w:r>
        <w:rPr>
          <w:rFonts w:ascii="Times New Roman" w:hAnsi="Times New Roman" w:cs="Times New Roman"/>
          <w:color w:val="1A1A1A"/>
          <w:lang w:val="en-GB"/>
        </w:rPr>
        <w:t>To provide the cultural bases in plant biology necessary, together with competences coming from further related disciplines, for the development of an integrated instruction in the use of plant biotechnology</w:t>
      </w:r>
      <w:r w:rsidR="00E91148">
        <w:rPr>
          <w:rFonts w:ascii="Times New Roman" w:hAnsi="Times New Roman" w:cs="Times New Roman"/>
          <w:color w:val="1A1A1A"/>
          <w:lang w:val="en-GB"/>
        </w:rPr>
        <w:t>.</w:t>
      </w:r>
    </w:p>
    <w:p w14:paraId="2922E9E3" w14:textId="77777777" w:rsidR="005C2DBA" w:rsidRPr="00645CDE" w:rsidRDefault="005C2DBA" w:rsidP="00E060C4">
      <w:pPr>
        <w:widowControl w:val="0"/>
        <w:autoSpaceDE w:val="0"/>
        <w:autoSpaceDN w:val="0"/>
        <w:adjustRightInd w:val="0"/>
        <w:rPr>
          <w:rFonts w:ascii="Times New Roman" w:hAnsi="Times New Roman" w:cs="Times New Roman"/>
          <w:color w:val="1A1A1A"/>
          <w:lang w:val="en-GB"/>
        </w:rPr>
      </w:pPr>
    </w:p>
    <w:p w14:paraId="3B73620A" w14:textId="77777777" w:rsidR="00B24B52" w:rsidRPr="00645CDE" w:rsidRDefault="00B24B52" w:rsidP="00E060C4">
      <w:pPr>
        <w:widowControl w:val="0"/>
        <w:autoSpaceDE w:val="0"/>
        <w:autoSpaceDN w:val="0"/>
        <w:adjustRightInd w:val="0"/>
        <w:rPr>
          <w:rFonts w:ascii="Times New Roman" w:hAnsi="Times New Roman" w:cs="Times New Roman"/>
          <w:i/>
          <w:color w:val="1A1A1A"/>
          <w:lang w:val="en-GB"/>
        </w:rPr>
      </w:pPr>
    </w:p>
    <w:p w14:paraId="5484DDEE" w14:textId="77777777" w:rsidR="008F55FB" w:rsidRPr="008F55FB" w:rsidRDefault="008F55FB" w:rsidP="008F55FB">
      <w:pPr>
        <w:widowControl w:val="0"/>
        <w:autoSpaceDE w:val="0"/>
        <w:autoSpaceDN w:val="0"/>
        <w:adjustRightInd w:val="0"/>
        <w:rPr>
          <w:rFonts w:ascii="Times New Roman" w:hAnsi="Times New Roman" w:cs="Times New Roman"/>
          <w:i/>
          <w:color w:val="C0504D" w:themeColor="accent2"/>
          <w:lang w:val="it-IT"/>
        </w:rPr>
      </w:pPr>
      <w:r w:rsidRPr="008F55FB">
        <w:rPr>
          <w:rFonts w:ascii="Times New Roman" w:hAnsi="Times New Roman" w:cs="Times New Roman"/>
          <w:i/>
          <w:color w:val="C0504D" w:themeColor="accent2"/>
          <w:lang w:val="it-IT"/>
        </w:rPr>
        <w:t>- Programma del corso</w:t>
      </w:r>
      <w:r>
        <w:rPr>
          <w:rFonts w:ascii="Times New Roman" w:hAnsi="Times New Roman" w:cs="Times New Roman"/>
          <w:i/>
          <w:color w:val="C0504D" w:themeColor="accent2"/>
          <w:lang w:val="it-IT"/>
        </w:rPr>
        <w:t xml:space="preserve"> </w:t>
      </w:r>
    </w:p>
    <w:p w14:paraId="0842CFC7" w14:textId="77777777" w:rsidR="008F55FB" w:rsidRPr="00B24B52" w:rsidRDefault="008F55FB" w:rsidP="00E060C4">
      <w:pPr>
        <w:widowControl w:val="0"/>
        <w:autoSpaceDE w:val="0"/>
        <w:autoSpaceDN w:val="0"/>
        <w:adjustRightInd w:val="0"/>
        <w:rPr>
          <w:rFonts w:ascii="Times New Roman" w:hAnsi="Times New Roman" w:cs="Times New Roman"/>
          <w:i/>
          <w:color w:val="1A1A1A"/>
          <w:lang w:val="it-IT"/>
        </w:rPr>
      </w:pPr>
    </w:p>
    <w:p w14:paraId="0629B061" w14:textId="77777777" w:rsidR="00B24B52" w:rsidRPr="008F55FB" w:rsidRDefault="00E91148" w:rsidP="00B24B52">
      <w:pPr>
        <w:rPr>
          <w:rFonts w:ascii="Times New Roman" w:hAnsi="Times New Roman" w:cs="Times New Roman"/>
          <w:i/>
          <w:color w:val="1A1A1A"/>
          <w:lang w:val="it-IT"/>
        </w:rPr>
      </w:pPr>
      <w:r>
        <w:rPr>
          <w:rFonts w:ascii="Times New Roman" w:hAnsi="Times New Roman" w:cs="Times New Roman"/>
          <w:i/>
          <w:color w:val="1A1A1A"/>
          <w:lang w:val="it-IT"/>
        </w:rPr>
        <w:t>ITA:</w:t>
      </w:r>
    </w:p>
    <w:p w14:paraId="08603DBA" w14:textId="6137A64C" w:rsidR="005C2DBA" w:rsidRPr="00E91148"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Procarioti: Batteri del ciclo dello zolfo e dell’azoto. Batteri fotosintetici. </w:t>
      </w:r>
    </w:p>
    <w:p w14:paraId="0F8F2B54" w14:textId="30A182BF" w:rsidR="006622E3"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Citologia Vegetale: compartimentazione della cellula vegetale eucariote. Nucleo e citodieresi. Citoscheletro. Lamella mediana e plasmodesmi. Parete cellulare. Plastidi e loro interconversione. Struttura e funzioni del cloroplasto. Vacuolo e suoi ruoli. Tallo e Cormo: Tipi ed organizzazione. Riproduzione sessuale ed asessuale nelle Tallofite</w:t>
      </w:r>
      <w:r w:rsidR="006622E3">
        <w:rPr>
          <w:rFonts w:ascii="Times New Roman" w:hAnsi="Times New Roman" w:cs="Times New Roman"/>
          <w:color w:val="1A1A1A"/>
          <w:sz w:val="22"/>
          <w:szCs w:val="22"/>
          <w:lang w:val="it-IT"/>
        </w:rPr>
        <w:t xml:space="preserve"> e Cormofite</w:t>
      </w:r>
      <w:r w:rsidRPr="00E91148">
        <w:rPr>
          <w:rFonts w:ascii="Times New Roman" w:hAnsi="Times New Roman" w:cs="Times New Roman"/>
          <w:color w:val="1A1A1A"/>
          <w:sz w:val="22"/>
          <w:szCs w:val="22"/>
          <w:lang w:val="it-IT"/>
        </w:rPr>
        <w:t xml:space="preserve">: metagenesi e strategie riproduttive. </w:t>
      </w:r>
    </w:p>
    <w:p w14:paraId="6F2CBCCB" w14:textId="513C40CF" w:rsidR="005C2DBA" w:rsidRPr="00E91148"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Alghe: generalità cellulari e </w:t>
      </w:r>
      <w:proofErr w:type="spellStart"/>
      <w:r w:rsidRPr="00E91148">
        <w:rPr>
          <w:rFonts w:ascii="Times New Roman" w:hAnsi="Times New Roman" w:cs="Times New Roman"/>
          <w:color w:val="1A1A1A"/>
          <w:sz w:val="22"/>
          <w:szCs w:val="22"/>
          <w:lang w:val="it-IT"/>
        </w:rPr>
        <w:t>pseudotissutali</w:t>
      </w:r>
      <w:proofErr w:type="spellEnd"/>
      <w:r w:rsidRPr="00E91148">
        <w:rPr>
          <w:rFonts w:ascii="Times New Roman" w:hAnsi="Times New Roman" w:cs="Times New Roman"/>
          <w:color w:val="1A1A1A"/>
          <w:sz w:val="22"/>
          <w:szCs w:val="22"/>
          <w:lang w:val="it-IT"/>
        </w:rPr>
        <w:t xml:space="preserve"> dei principali gruppi, metabolismo, riproduzione, applicazioni biotecnologiche.</w:t>
      </w:r>
    </w:p>
    <w:p w14:paraId="0A0B1393" w14:textId="77777777" w:rsidR="006622E3"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Funghi: generalità cellulari e </w:t>
      </w:r>
      <w:proofErr w:type="spellStart"/>
      <w:r w:rsidRPr="00E91148">
        <w:rPr>
          <w:rFonts w:ascii="Times New Roman" w:hAnsi="Times New Roman" w:cs="Times New Roman"/>
          <w:color w:val="1A1A1A"/>
          <w:sz w:val="22"/>
          <w:szCs w:val="22"/>
          <w:lang w:val="it-IT"/>
        </w:rPr>
        <w:t>pseudotissutali</w:t>
      </w:r>
      <w:proofErr w:type="spellEnd"/>
      <w:r w:rsidRPr="00E91148">
        <w:rPr>
          <w:rFonts w:ascii="Times New Roman" w:hAnsi="Times New Roman" w:cs="Times New Roman"/>
          <w:color w:val="1A1A1A"/>
          <w:sz w:val="22"/>
          <w:szCs w:val="22"/>
          <w:lang w:val="it-IT"/>
        </w:rPr>
        <w:t xml:space="preserve"> di Zigomiceti, Ascomiceti e Basidiomiceti. Riproduzione ed attività metaboliche in relazione al ruolo nell’ecosistema ed alle principali applicazioni biotecnologiche. </w:t>
      </w:r>
    </w:p>
    <w:p w14:paraId="5C013C52" w14:textId="77777777" w:rsidR="006622E3"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Interazioni fra organismi: strategie predatorie e simbiosi antagoniste e mutualistiche. Micorrize ed il loro ruolo nella crescita delle piante. Licheni. </w:t>
      </w:r>
    </w:p>
    <w:p w14:paraId="1C3D9CD0" w14:textId="77777777" w:rsidR="006622E3"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Adattamento delle </w:t>
      </w:r>
      <w:proofErr w:type="spellStart"/>
      <w:r w:rsidRPr="00E91148">
        <w:rPr>
          <w:rFonts w:ascii="Times New Roman" w:hAnsi="Times New Roman" w:cs="Times New Roman"/>
          <w:color w:val="1A1A1A"/>
          <w:sz w:val="22"/>
          <w:szCs w:val="22"/>
          <w:lang w:val="it-IT"/>
        </w:rPr>
        <w:t>pseudocormofite</w:t>
      </w:r>
      <w:proofErr w:type="spellEnd"/>
      <w:r w:rsidRPr="00E91148">
        <w:rPr>
          <w:rFonts w:ascii="Times New Roman" w:hAnsi="Times New Roman" w:cs="Times New Roman"/>
          <w:color w:val="1A1A1A"/>
          <w:sz w:val="22"/>
          <w:szCs w:val="22"/>
          <w:lang w:val="it-IT"/>
        </w:rPr>
        <w:t xml:space="preserve"> e cormofite alla vita t</w:t>
      </w:r>
      <w:r w:rsidR="002F7E53">
        <w:rPr>
          <w:rFonts w:ascii="Times New Roman" w:hAnsi="Times New Roman" w:cs="Times New Roman"/>
          <w:color w:val="1A1A1A"/>
          <w:sz w:val="22"/>
          <w:szCs w:val="22"/>
          <w:lang w:val="it-IT"/>
        </w:rPr>
        <w:t>errestre:</w:t>
      </w:r>
      <w:r w:rsidRPr="00E91148">
        <w:rPr>
          <w:rFonts w:ascii="Times New Roman" w:hAnsi="Times New Roman" w:cs="Times New Roman"/>
          <w:color w:val="1A1A1A"/>
          <w:sz w:val="22"/>
          <w:szCs w:val="22"/>
          <w:lang w:val="it-IT"/>
        </w:rPr>
        <w:t xml:space="preserve"> il bilancio idrico ed origine del sistema vascolare. </w:t>
      </w:r>
    </w:p>
    <w:p w14:paraId="0C5B7103" w14:textId="77777777" w:rsidR="006622E3"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Briofite: citologia, organizzazione </w:t>
      </w:r>
      <w:proofErr w:type="spellStart"/>
      <w:r w:rsidRPr="00E91148">
        <w:rPr>
          <w:rFonts w:ascii="Times New Roman" w:hAnsi="Times New Roman" w:cs="Times New Roman"/>
          <w:color w:val="1A1A1A"/>
          <w:sz w:val="22"/>
          <w:szCs w:val="22"/>
          <w:lang w:val="it-IT"/>
        </w:rPr>
        <w:t>pseudotissutale</w:t>
      </w:r>
      <w:proofErr w:type="spellEnd"/>
      <w:r w:rsidRPr="00E91148">
        <w:rPr>
          <w:rFonts w:ascii="Times New Roman" w:hAnsi="Times New Roman" w:cs="Times New Roman"/>
          <w:color w:val="1A1A1A"/>
          <w:sz w:val="22"/>
          <w:szCs w:val="22"/>
          <w:lang w:val="it-IT"/>
        </w:rPr>
        <w:t>, riproduzione asessuale e sessuale di epatiche e muschi. Ruolo come bioindicatori.</w:t>
      </w:r>
    </w:p>
    <w:p w14:paraId="67BAAADB" w14:textId="77777777" w:rsidR="006622E3"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 </w:t>
      </w:r>
      <w:proofErr w:type="spellStart"/>
      <w:r w:rsidRPr="00E91148">
        <w:rPr>
          <w:rFonts w:ascii="Times New Roman" w:hAnsi="Times New Roman" w:cs="Times New Roman"/>
          <w:color w:val="1A1A1A"/>
          <w:sz w:val="22"/>
          <w:szCs w:val="22"/>
          <w:lang w:val="it-IT"/>
        </w:rPr>
        <w:t>Tracheofite</w:t>
      </w:r>
      <w:proofErr w:type="spellEnd"/>
      <w:r w:rsidRPr="00E91148">
        <w:rPr>
          <w:rFonts w:ascii="Times New Roman" w:hAnsi="Times New Roman" w:cs="Times New Roman"/>
          <w:color w:val="1A1A1A"/>
          <w:sz w:val="22"/>
          <w:szCs w:val="22"/>
          <w:lang w:val="it-IT"/>
        </w:rPr>
        <w:t xml:space="preserve">: i tessuti e gli organi della pianta. Meristemi primari: ruoli dei meristemi apicali e laterali nella crescita della pianta, ed applicazioni nella micropropagazione. Radice, Fusto e Foglie: struttura, funzioni ed adattamenti in relazione alla variazione dei parametri ambientali. </w:t>
      </w:r>
      <w:proofErr w:type="spellStart"/>
      <w:r w:rsidRPr="00E91148">
        <w:rPr>
          <w:rFonts w:ascii="Times New Roman" w:hAnsi="Times New Roman" w:cs="Times New Roman"/>
          <w:color w:val="1A1A1A"/>
          <w:sz w:val="22"/>
          <w:szCs w:val="22"/>
          <w:lang w:val="it-IT"/>
        </w:rPr>
        <w:t>Caulogenesi</w:t>
      </w:r>
      <w:proofErr w:type="spellEnd"/>
      <w:r w:rsidRPr="00E91148">
        <w:rPr>
          <w:rFonts w:ascii="Times New Roman" w:hAnsi="Times New Roman" w:cs="Times New Roman"/>
          <w:color w:val="1A1A1A"/>
          <w:sz w:val="22"/>
          <w:szCs w:val="22"/>
          <w:lang w:val="it-IT"/>
        </w:rPr>
        <w:t xml:space="preserve"> e Rizogenesi avventizia ed applicazioni biotecnologiche. </w:t>
      </w:r>
    </w:p>
    <w:p w14:paraId="2253A8BD" w14:textId="2B0B3345" w:rsidR="005C2DBA" w:rsidRPr="00E91148"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Crittogame vascolari: caratteristiche morfo-anatomiche, riproduzione asessuale e sessuale (</w:t>
      </w:r>
      <w:proofErr w:type="spellStart"/>
      <w:r w:rsidRPr="00E91148">
        <w:rPr>
          <w:rFonts w:ascii="Times New Roman" w:hAnsi="Times New Roman" w:cs="Times New Roman"/>
          <w:color w:val="1A1A1A"/>
          <w:sz w:val="22"/>
          <w:szCs w:val="22"/>
          <w:lang w:val="it-IT"/>
        </w:rPr>
        <w:t>isosporia</w:t>
      </w:r>
      <w:proofErr w:type="spellEnd"/>
      <w:r w:rsidRPr="00E91148">
        <w:rPr>
          <w:rFonts w:ascii="Times New Roman" w:hAnsi="Times New Roman" w:cs="Times New Roman"/>
          <w:color w:val="1A1A1A"/>
          <w:sz w:val="22"/>
          <w:szCs w:val="22"/>
          <w:lang w:val="it-IT"/>
        </w:rPr>
        <w:t xml:space="preserve"> ed </w:t>
      </w:r>
      <w:proofErr w:type="spellStart"/>
      <w:r w:rsidRPr="00E91148">
        <w:rPr>
          <w:rFonts w:ascii="Times New Roman" w:hAnsi="Times New Roman" w:cs="Times New Roman"/>
          <w:color w:val="1A1A1A"/>
          <w:sz w:val="22"/>
          <w:szCs w:val="22"/>
          <w:lang w:val="it-IT"/>
        </w:rPr>
        <w:t>eterosporia</w:t>
      </w:r>
      <w:proofErr w:type="spellEnd"/>
      <w:r w:rsidRPr="00E91148">
        <w:rPr>
          <w:rFonts w:ascii="Times New Roman" w:hAnsi="Times New Roman" w:cs="Times New Roman"/>
          <w:color w:val="1A1A1A"/>
          <w:sz w:val="22"/>
          <w:szCs w:val="22"/>
          <w:lang w:val="it-IT"/>
        </w:rPr>
        <w:t>).</w:t>
      </w:r>
    </w:p>
    <w:p w14:paraId="5DA8CFD7" w14:textId="77777777" w:rsidR="006622E3"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Spermatofite: formazione dell’ovulo e del seme in Gimnosperme ed Angiosperme.</w:t>
      </w:r>
    </w:p>
    <w:p w14:paraId="462ECCB1" w14:textId="77777777" w:rsidR="006622E3"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lastRenderedPageBreak/>
        <w:t xml:space="preserve"> Meristemi secondari: attività del cambio cribro-vascolare e di quello subero-fellodermico. Definizione del corpo secondario di fusto e radice in Gimnosperme ed Angiosperme ed implicazioni adattative ed applicazioni biotecnologiche relative a legno e sughero. </w:t>
      </w:r>
    </w:p>
    <w:p w14:paraId="297C1F76" w14:textId="77777777" w:rsidR="006622E3"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Gimnosperme: apparati vegetativi e riproduttivi nelle Conifere. Polline: comparsa e ruolo nella riproduzione sessuale di Gimnosperme ed Angiosperme. </w:t>
      </w:r>
    </w:p>
    <w:p w14:paraId="7E7D3133" w14:textId="0C6F6B82" w:rsidR="005C2DBA" w:rsidRPr="00E91148"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Angiosperme: caratteristiche morfo-funzionali degli apparati vegetativi e riproduttori.</w:t>
      </w:r>
    </w:p>
    <w:p w14:paraId="23D569DD" w14:textId="77777777" w:rsidR="0040387A"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Fiore: ontogenesi. Stame: </w:t>
      </w:r>
      <w:proofErr w:type="spellStart"/>
      <w:r w:rsidRPr="00E91148">
        <w:rPr>
          <w:rFonts w:ascii="Times New Roman" w:hAnsi="Times New Roman" w:cs="Times New Roman"/>
          <w:color w:val="1A1A1A"/>
          <w:sz w:val="22"/>
          <w:szCs w:val="22"/>
          <w:lang w:val="it-IT"/>
        </w:rPr>
        <w:t>microsporogenesi</w:t>
      </w:r>
      <w:proofErr w:type="spellEnd"/>
      <w:r w:rsidRPr="00E91148">
        <w:rPr>
          <w:rFonts w:ascii="Times New Roman" w:hAnsi="Times New Roman" w:cs="Times New Roman"/>
          <w:color w:val="1A1A1A"/>
          <w:sz w:val="22"/>
          <w:szCs w:val="22"/>
          <w:lang w:val="it-IT"/>
        </w:rPr>
        <w:t xml:space="preserve"> e </w:t>
      </w:r>
      <w:proofErr w:type="spellStart"/>
      <w:r w:rsidRPr="00E91148">
        <w:rPr>
          <w:rFonts w:ascii="Times New Roman" w:hAnsi="Times New Roman" w:cs="Times New Roman"/>
          <w:color w:val="1A1A1A"/>
          <w:sz w:val="22"/>
          <w:szCs w:val="22"/>
          <w:lang w:val="it-IT"/>
        </w:rPr>
        <w:t>microgametogenesi</w:t>
      </w:r>
      <w:proofErr w:type="spellEnd"/>
      <w:r w:rsidRPr="00E91148">
        <w:rPr>
          <w:rFonts w:ascii="Times New Roman" w:hAnsi="Times New Roman" w:cs="Times New Roman"/>
          <w:color w:val="1A1A1A"/>
          <w:sz w:val="22"/>
          <w:szCs w:val="22"/>
          <w:lang w:val="it-IT"/>
        </w:rPr>
        <w:t xml:space="preserve">. Pistillo: macrosporogenesi e macrogametogenesi. Impollinazione. Doppia fecondazione. Frutto: ontogenesi, organizzazione tissutale, caratteristiche nutrizionali. Seme: Formazione dell’embrione nel seme. Embriogenesi avventizia e semi sintetici ed applicazioni biotecnologiche. </w:t>
      </w:r>
    </w:p>
    <w:p w14:paraId="540B38EB" w14:textId="77777777" w:rsidR="00E060C4" w:rsidRPr="00E91148" w:rsidRDefault="005C2DBA" w:rsidP="005C2DBA">
      <w:pPr>
        <w:rPr>
          <w:rFonts w:ascii="Times New Roman" w:hAnsi="Times New Roman" w:cs="Times New Roman"/>
          <w:color w:val="1A1A1A"/>
          <w:sz w:val="22"/>
          <w:szCs w:val="22"/>
          <w:lang w:val="it-IT"/>
        </w:rPr>
      </w:pPr>
      <w:r w:rsidRPr="00E91148">
        <w:rPr>
          <w:rFonts w:ascii="Times New Roman" w:hAnsi="Times New Roman" w:cs="Times New Roman"/>
          <w:color w:val="1A1A1A"/>
          <w:sz w:val="22"/>
          <w:szCs w:val="22"/>
          <w:lang w:val="it-IT"/>
        </w:rPr>
        <w:t xml:space="preserve">Metodiche sperimentali: Uso del microscopio ottico e dello stereomicroscopio. Tecniche di prelievo di </w:t>
      </w:r>
      <w:proofErr w:type="spellStart"/>
      <w:r w:rsidRPr="00E91148">
        <w:rPr>
          <w:rFonts w:ascii="Times New Roman" w:hAnsi="Times New Roman" w:cs="Times New Roman"/>
          <w:color w:val="1A1A1A"/>
          <w:sz w:val="22"/>
          <w:szCs w:val="22"/>
          <w:lang w:val="it-IT"/>
        </w:rPr>
        <w:t>pseudotessuti</w:t>
      </w:r>
      <w:proofErr w:type="spellEnd"/>
      <w:r w:rsidRPr="00E91148">
        <w:rPr>
          <w:rFonts w:ascii="Times New Roman" w:hAnsi="Times New Roman" w:cs="Times New Roman"/>
          <w:color w:val="1A1A1A"/>
          <w:sz w:val="22"/>
          <w:szCs w:val="22"/>
          <w:lang w:val="it-IT"/>
        </w:rPr>
        <w:t xml:space="preserve"> e tessuti. Reazioni cito</w:t>
      </w:r>
      <w:r w:rsidR="0040387A">
        <w:rPr>
          <w:rFonts w:ascii="Times New Roman" w:hAnsi="Times New Roman" w:cs="Times New Roman"/>
          <w:color w:val="1A1A1A"/>
          <w:sz w:val="22"/>
          <w:szCs w:val="22"/>
          <w:lang w:val="it-IT"/>
        </w:rPr>
        <w:t>-</w:t>
      </w:r>
      <w:r w:rsidRPr="00E91148">
        <w:rPr>
          <w:rFonts w:ascii="Times New Roman" w:hAnsi="Times New Roman" w:cs="Times New Roman"/>
          <w:color w:val="1A1A1A"/>
          <w:sz w:val="22"/>
          <w:szCs w:val="22"/>
          <w:lang w:val="it-IT"/>
        </w:rPr>
        <w:t xml:space="preserve">chimiche di riconoscimento di organuli cellulari e di modificazioni di parete. Tecniche istologiche per la diagnostica di tessuti primari e secondari </w:t>
      </w:r>
      <w:r w:rsidR="0040387A">
        <w:rPr>
          <w:rFonts w:ascii="Times New Roman" w:hAnsi="Times New Roman" w:cs="Times New Roman"/>
          <w:color w:val="1A1A1A"/>
          <w:sz w:val="22"/>
          <w:szCs w:val="22"/>
          <w:lang w:val="it-IT"/>
        </w:rPr>
        <w:t>de</w:t>
      </w:r>
      <w:r w:rsidRPr="00E91148">
        <w:rPr>
          <w:rFonts w:ascii="Times New Roman" w:hAnsi="Times New Roman" w:cs="Times New Roman"/>
          <w:color w:val="1A1A1A"/>
          <w:sz w:val="22"/>
          <w:szCs w:val="22"/>
          <w:lang w:val="it-IT"/>
        </w:rPr>
        <w:t>i diversi organi della pianta.</w:t>
      </w:r>
    </w:p>
    <w:p w14:paraId="4D937ABE" w14:textId="77777777" w:rsidR="00E91148" w:rsidRDefault="00E91148" w:rsidP="00263A1E">
      <w:pPr>
        <w:widowControl w:val="0"/>
        <w:autoSpaceDE w:val="0"/>
        <w:autoSpaceDN w:val="0"/>
        <w:adjustRightInd w:val="0"/>
        <w:rPr>
          <w:rFonts w:ascii="Times New Roman" w:hAnsi="Times New Roman" w:cs="Times New Roman"/>
          <w:i/>
          <w:color w:val="C0504D" w:themeColor="accent2"/>
          <w:lang w:val="it-IT"/>
        </w:rPr>
      </w:pPr>
    </w:p>
    <w:p w14:paraId="2DD8B007" w14:textId="77777777" w:rsidR="00263A1E" w:rsidRPr="008F55FB" w:rsidRDefault="00E91148" w:rsidP="00263A1E">
      <w:pPr>
        <w:widowControl w:val="0"/>
        <w:autoSpaceDE w:val="0"/>
        <w:autoSpaceDN w:val="0"/>
        <w:adjustRightInd w:val="0"/>
        <w:rPr>
          <w:rFonts w:ascii="Times New Roman" w:hAnsi="Times New Roman" w:cs="Times New Roman"/>
          <w:i/>
          <w:color w:val="C0504D" w:themeColor="accent2"/>
          <w:lang w:val="it-IT"/>
        </w:rPr>
      </w:pPr>
      <w:r>
        <w:rPr>
          <w:rFonts w:ascii="Times New Roman" w:hAnsi="Times New Roman" w:cs="Times New Roman"/>
          <w:i/>
          <w:color w:val="C0504D" w:themeColor="accent2"/>
          <w:lang w:val="it-IT"/>
        </w:rPr>
        <w:t>ENG:</w:t>
      </w:r>
    </w:p>
    <w:p w14:paraId="6CE5D0AF" w14:textId="77777777" w:rsidR="005C2DBA" w:rsidRPr="00E91148" w:rsidRDefault="005C2DBA" w:rsidP="005C2DBA">
      <w:pPr>
        <w:rPr>
          <w:rFonts w:ascii="Times New Roman" w:hAnsi="Times New Roman" w:cs="Times New Roman"/>
          <w:sz w:val="22"/>
          <w:szCs w:val="22"/>
          <w:lang w:val="en-GB"/>
        </w:rPr>
      </w:pPr>
      <w:r w:rsidRPr="00E91148">
        <w:rPr>
          <w:rFonts w:ascii="Times New Roman" w:hAnsi="Times New Roman" w:cs="Times New Roman"/>
          <w:sz w:val="22"/>
          <w:szCs w:val="22"/>
          <w:lang w:val="en-GB"/>
        </w:rPr>
        <w:t>Prokaryotes: bacteria in the biogeochemical cycles of sulphur and nitrogen. Photosynthetic bacteria.</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 xml:space="preserve">Plant cytology: compartmentalization in the </w:t>
      </w:r>
      <w:proofErr w:type="spellStart"/>
      <w:r w:rsidRPr="00E91148">
        <w:rPr>
          <w:rFonts w:ascii="Times New Roman" w:hAnsi="Times New Roman" w:cs="Times New Roman"/>
          <w:sz w:val="22"/>
          <w:szCs w:val="22"/>
          <w:lang w:val="en-GB"/>
        </w:rPr>
        <w:t>eucariotic</w:t>
      </w:r>
      <w:proofErr w:type="spellEnd"/>
      <w:r w:rsidRPr="00E91148">
        <w:rPr>
          <w:rFonts w:ascii="Times New Roman" w:hAnsi="Times New Roman" w:cs="Times New Roman"/>
          <w:sz w:val="22"/>
          <w:szCs w:val="22"/>
          <w:lang w:val="en-GB"/>
        </w:rPr>
        <w:t xml:space="preserve"> plant cell. Nucleus and cytokinesis. Cytoskeleton. Middle lamella and plasmodesmata. Cell wall. Plastids and their conversion. Chloroplast structure and functions. Vacuole and its roles.</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Thallus and corm: organization and specialization.</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Asexual and sexual reproduction in algae and fungi: metagenesis and changes in reproductive strategies related to environmental changes and culture conditions.</w:t>
      </w:r>
    </w:p>
    <w:p w14:paraId="4783C91A" w14:textId="77777777" w:rsidR="005C2DBA" w:rsidRPr="00E91148" w:rsidRDefault="005C2DBA" w:rsidP="005C2DBA">
      <w:pPr>
        <w:rPr>
          <w:rFonts w:ascii="Times New Roman" w:hAnsi="Times New Roman" w:cs="Times New Roman"/>
          <w:sz w:val="22"/>
          <w:szCs w:val="22"/>
          <w:lang w:val="en-GB"/>
        </w:rPr>
      </w:pPr>
      <w:r w:rsidRPr="00E91148">
        <w:rPr>
          <w:rFonts w:ascii="Times New Roman" w:hAnsi="Times New Roman" w:cs="Times New Roman"/>
          <w:sz w:val="22"/>
          <w:szCs w:val="22"/>
          <w:lang w:val="en-GB"/>
        </w:rPr>
        <w:t>Algae: Cytology in the main phyla, metabolism, reproduction, and biotechnological applications.</w:t>
      </w:r>
    </w:p>
    <w:p w14:paraId="25C6CA48" w14:textId="77777777" w:rsidR="005C2DBA" w:rsidRPr="00E91148" w:rsidRDefault="005C2DBA" w:rsidP="005C2DBA">
      <w:pPr>
        <w:rPr>
          <w:rFonts w:ascii="Times New Roman" w:hAnsi="Times New Roman" w:cs="Times New Roman"/>
          <w:sz w:val="22"/>
          <w:szCs w:val="22"/>
          <w:lang w:val="en-GB"/>
        </w:rPr>
      </w:pPr>
      <w:r w:rsidRPr="00E91148">
        <w:rPr>
          <w:rFonts w:ascii="Times New Roman" w:hAnsi="Times New Roman" w:cs="Times New Roman"/>
          <w:sz w:val="22"/>
          <w:szCs w:val="22"/>
          <w:lang w:val="en-GB"/>
        </w:rPr>
        <w:t>Fungi: Cytology, metabolism, and reproduction of Zygomycetes, Ascomycetes and Basidiomycetes. Roles in the ecosystem, and biotechnological applications.</w:t>
      </w:r>
      <w:r w:rsidR="00E91148" w:rsidRPr="00E91148">
        <w:rPr>
          <w:rFonts w:ascii="Times New Roman" w:hAnsi="Times New Roman" w:cs="Times New Roman"/>
          <w:sz w:val="22"/>
          <w:szCs w:val="22"/>
          <w:lang w:val="en-GB"/>
        </w:rPr>
        <w:t xml:space="preserve"> Symbiosis: </w:t>
      </w:r>
      <w:r w:rsidRPr="00E91148">
        <w:rPr>
          <w:rFonts w:ascii="Times New Roman" w:hAnsi="Times New Roman" w:cs="Times New Roman"/>
          <w:sz w:val="22"/>
          <w:szCs w:val="22"/>
          <w:lang w:val="en-GB"/>
        </w:rPr>
        <w:t>antagonism and mutualism in symbiosis. Mycorrhizae and their roles in plant development. Structure and functions of lichens.</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Life in contact with air: adaptation in bryophytes and cormophytes. Water balance. Origin of the vascular system.</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Bryophytes: cytology, organization of the gametophyte and the sporophyte, sexual and asexual reproduction of livers and mosses. Role as bio indicators.</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Tracheophytes: histology of tissues and organs.</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Primary meristems: apical and lateral meristems. Roles of the primary meristems in plant growth and development. Micropropagation.</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 xml:space="preserve">Root, Stem and Leaves: anatomical structure, functions and adaptation in relation to environmental changes. </w:t>
      </w:r>
      <w:proofErr w:type="spellStart"/>
      <w:r w:rsidRPr="00E91148">
        <w:rPr>
          <w:rFonts w:ascii="Times New Roman" w:hAnsi="Times New Roman" w:cs="Times New Roman"/>
          <w:sz w:val="22"/>
          <w:szCs w:val="22"/>
          <w:lang w:val="en-GB"/>
        </w:rPr>
        <w:t>Caulogenesis</w:t>
      </w:r>
      <w:proofErr w:type="spellEnd"/>
      <w:r w:rsidRPr="00E91148">
        <w:rPr>
          <w:rFonts w:ascii="Times New Roman" w:hAnsi="Times New Roman" w:cs="Times New Roman"/>
          <w:sz w:val="22"/>
          <w:szCs w:val="22"/>
          <w:lang w:val="en-GB"/>
        </w:rPr>
        <w:t xml:space="preserve"> and adventitious rooting and biotechnological applications.</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Vascular Cryptogams: morpho-anatomy, asexual and sexual reproduction (isospory and heterospory).</w:t>
      </w:r>
    </w:p>
    <w:p w14:paraId="564AEBD8" w14:textId="77777777" w:rsidR="005C2DBA" w:rsidRPr="00E91148" w:rsidRDefault="005C2DBA" w:rsidP="005C2DBA">
      <w:pPr>
        <w:rPr>
          <w:rFonts w:ascii="Times New Roman" w:hAnsi="Times New Roman" w:cs="Times New Roman"/>
          <w:sz w:val="22"/>
          <w:szCs w:val="22"/>
          <w:lang w:val="en-GB"/>
        </w:rPr>
      </w:pPr>
      <w:r w:rsidRPr="00E91148">
        <w:rPr>
          <w:rFonts w:ascii="Times New Roman" w:hAnsi="Times New Roman" w:cs="Times New Roman"/>
          <w:sz w:val="22"/>
          <w:szCs w:val="22"/>
          <w:lang w:val="en-GB"/>
        </w:rPr>
        <w:t>Spermatophytes: ovule and seed formation in Gymnosperms and Angiosperms.</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Secondary meristems: vascular and cork cambia and their activities. The secondary vascular structure in the stem and the root of Gymnosperms and Angiosperms. Wood and cork in biotechnology.</w:t>
      </w:r>
    </w:p>
    <w:p w14:paraId="1346A672" w14:textId="77777777" w:rsidR="005C2DBA" w:rsidRPr="00E91148" w:rsidRDefault="005C2DBA" w:rsidP="005C2DBA">
      <w:pPr>
        <w:rPr>
          <w:rFonts w:ascii="Times New Roman" w:hAnsi="Times New Roman" w:cs="Times New Roman"/>
          <w:sz w:val="22"/>
          <w:szCs w:val="22"/>
          <w:lang w:val="en-GB"/>
        </w:rPr>
      </w:pPr>
      <w:r w:rsidRPr="00E91148">
        <w:rPr>
          <w:rFonts w:ascii="Times New Roman" w:hAnsi="Times New Roman" w:cs="Times New Roman"/>
          <w:sz w:val="22"/>
          <w:szCs w:val="22"/>
          <w:lang w:val="en-GB"/>
        </w:rPr>
        <w:t>Gymnosperms: vegetative organs and reproduction in conifers.</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Pollen: evolutionary appearance and role in the sexual reproduction of Gymnosperms and Angiosperms.</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 xml:space="preserve">Angiosperms: </w:t>
      </w:r>
      <w:proofErr w:type="spellStart"/>
      <w:r w:rsidRPr="00E91148">
        <w:rPr>
          <w:rFonts w:ascii="Times New Roman" w:hAnsi="Times New Roman" w:cs="Times New Roman"/>
          <w:sz w:val="22"/>
          <w:szCs w:val="22"/>
          <w:lang w:val="en-GB"/>
        </w:rPr>
        <w:t>morpo</w:t>
      </w:r>
      <w:proofErr w:type="spellEnd"/>
      <w:r w:rsidRPr="00E91148">
        <w:rPr>
          <w:rFonts w:ascii="Times New Roman" w:hAnsi="Times New Roman" w:cs="Times New Roman"/>
          <w:sz w:val="22"/>
          <w:szCs w:val="22"/>
          <w:lang w:val="en-GB"/>
        </w:rPr>
        <w:t>-functional features of vegetative and reproductive organs.</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 xml:space="preserve">Flower: ontogenesis. Stamen: microsporogenesis and </w:t>
      </w:r>
      <w:proofErr w:type="spellStart"/>
      <w:r w:rsidRPr="00E91148">
        <w:rPr>
          <w:rFonts w:ascii="Times New Roman" w:hAnsi="Times New Roman" w:cs="Times New Roman"/>
          <w:sz w:val="22"/>
          <w:szCs w:val="22"/>
          <w:lang w:val="en-GB"/>
        </w:rPr>
        <w:t>microgametogenesis</w:t>
      </w:r>
      <w:proofErr w:type="spellEnd"/>
      <w:r w:rsidRPr="00E91148">
        <w:rPr>
          <w:rFonts w:ascii="Times New Roman" w:hAnsi="Times New Roman" w:cs="Times New Roman"/>
          <w:sz w:val="22"/>
          <w:szCs w:val="22"/>
          <w:lang w:val="en-GB"/>
        </w:rPr>
        <w:t xml:space="preserve"> in the anther. Pistil: </w:t>
      </w:r>
      <w:proofErr w:type="spellStart"/>
      <w:r w:rsidRPr="00E91148">
        <w:rPr>
          <w:rFonts w:ascii="Times New Roman" w:hAnsi="Times New Roman" w:cs="Times New Roman"/>
          <w:sz w:val="22"/>
          <w:szCs w:val="22"/>
          <w:lang w:val="en-GB"/>
        </w:rPr>
        <w:t>macrosporogenesis</w:t>
      </w:r>
      <w:proofErr w:type="spellEnd"/>
      <w:r w:rsidRPr="00E91148">
        <w:rPr>
          <w:rFonts w:ascii="Times New Roman" w:hAnsi="Times New Roman" w:cs="Times New Roman"/>
          <w:sz w:val="22"/>
          <w:szCs w:val="22"/>
          <w:lang w:val="en-GB"/>
        </w:rPr>
        <w:t xml:space="preserve"> and </w:t>
      </w:r>
      <w:proofErr w:type="spellStart"/>
      <w:r w:rsidRPr="00E91148">
        <w:rPr>
          <w:rFonts w:ascii="Times New Roman" w:hAnsi="Times New Roman" w:cs="Times New Roman"/>
          <w:sz w:val="22"/>
          <w:szCs w:val="22"/>
          <w:lang w:val="en-GB"/>
        </w:rPr>
        <w:t>macrogametogenesis</w:t>
      </w:r>
      <w:proofErr w:type="spellEnd"/>
      <w:r w:rsidRPr="00E91148">
        <w:rPr>
          <w:rFonts w:ascii="Times New Roman" w:hAnsi="Times New Roman" w:cs="Times New Roman"/>
          <w:sz w:val="22"/>
          <w:szCs w:val="22"/>
          <w:lang w:val="en-GB"/>
        </w:rPr>
        <w:t xml:space="preserve"> in the ovule. Pollination. Double fertilization.</w:t>
      </w:r>
      <w:r w:rsidR="00E91148" w:rsidRPr="00E91148">
        <w:rPr>
          <w:rFonts w:ascii="Times New Roman" w:hAnsi="Times New Roman" w:cs="Times New Roman"/>
          <w:sz w:val="22"/>
          <w:szCs w:val="22"/>
          <w:lang w:val="en-GB"/>
        </w:rPr>
        <w:t xml:space="preserve"> </w:t>
      </w:r>
      <w:r w:rsidRPr="00E91148">
        <w:rPr>
          <w:rFonts w:ascii="Times New Roman" w:hAnsi="Times New Roman" w:cs="Times New Roman"/>
          <w:sz w:val="22"/>
          <w:szCs w:val="22"/>
          <w:lang w:val="en-GB"/>
        </w:rPr>
        <w:t>Fruit: ontogenesis and tissue organization. Seed: embryo formation in the seed. Adventitious embryos, synthetic seeds and biotechnological applications.</w:t>
      </w:r>
    </w:p>
    <w:p w14:paraId="186C2940" w14:textId="77777777" w:rsidR="005C2DBA" w:rsidRPr="00E91148" w:rsidRDefault="005C2DBA" w:rsidP="005C2DBA">
      <w:pPr>
        <w:rPr>
          <w:rFonts w:ascii="Times New Roman" w:hAnsi="Times New Roman" w:cs="Times New Roman"/>
          <w:sz w:val="22"/>
          <w:szCs w:val="22"/>
          <w:lang w:val="en-GB"/>
        </w:rPr>
      </w:pPr>
      <w:r w:rsidRPr="00E91148">
        <w:rPr>
          <w:rFonts w:ascii="Times New Roman" w:hAnsi="Times New Roman" w:cs="Times New Roman"/>
          <w:sz w:val="22"/>
          <w:szCs w:val="22"/>
          <w:lang w:val="en-GB"/>
        </w:rPr>
        <w:t>Taxonomy of the main families of agro-food plants-interest.</w:t>
      </w:r>
    </w:p>
    <w:p w14:paraId="08773AD2" w14:textId="77777777" w:rsidR="00263A1E" w:rsidRPr="00E91148" w:rsidRDefault="005C2DBA" w:rsidP="005C2DBA">
      <w:pPr>
        <w:rPr>
          <w:rFonts w:ascii="Times New Roman" w:hAnsi="Times New Roman" w:cs="Times New Roman"/>
          <w:sz w:val="22"/>
          <w:szCs w:val="22"/>
          <w:lang w:val="en-GB"/>
        </w:rPr>
      </w:pPr>
      <w:r w:rsidRPr="00E91148">
        <w:rPr>
          <w:rFonts w:ascii="Times New Roman" w:hAnsi="Times New Roman" w:cs="Times New Roman"/>
          <w:sz w:val="22"/>
          <w:szCs w:val="22"/>
          <w:lang w:val="en-GB"/>
        </w:rPr>
        <w:t>Methods in Plant Anatomy. Use of light and stereomicroscopes. Techniques for tissue excision and observation of thallophytes and vascular plants. Cytological staining for organelle and cell wall detection. Histological procedures for the identification of tissues from different plant organs.</w:t>
      </w:r>
    </w:p>
    <w:p w14:paraId="6118311A" w14:textId="77777777" w:rsidR="00263A1E" w:rsidRPr="005C2DBA" w:rsidRDefault="00263A1E" w:rsidP="00B24B52">
      <w:pPr>
        <w:widowControl w:val="0"/>
        <w:autoSpaceDE w:val="0"/>
        <w:autoSpaceDN w:val="0"/>
        <w:adjustRightInd w:val="0"/>
        <w:rPr>
          <w:rFonts w:ascii="Times New Roman" w:hAnsi="Times New Roman" w:cs="Times New Roman"/>
          <w:i/>
          <w:color w:val="C0504D" w:themeColor="accent2"/>
          <w:lang w:val="en-GB"/>
        </w:rPr>
      </w:pPr>
    </w:p>
    <w:p w14:paraId="78208FBA" w14:textId="77777777" w:rsidR="001E5827" w:rsidRPr="002F7E53" w:rsidRDefault="001E5827" w:rsidP="00B24B52">
      <w:pPr>
        <w:widowControl w:val="0"/>
        <w:autoSpaceDE w:val="0"/>
        <w:autoSpaceDN w:val="0"/>
        <w:adjustRightInd w:val="0"/>
        <w:rPr>
          <w:rFonts w:ascii="Times New Roman" w:hAnsi="Times New Roman" w:cs="Times New Roman"/>
          <w:i/>
          <w:color w:val="C0504D" w:themeColor="accent2"/>
          <w:lang w:val="en-GB"/>
        </w:rPr>
      </w:pPr>
    </w:p>
    <w:p w14:paraId="1436D83F" w14:textId="77777777" w:rsidR="001E5827" w:rsidRPr="002F7E53" w:rsidRDefault="001E5827" w:rsidP="00B24B52">
      <w:pPr>
        <w:widowControl w:val="0"/>
        <w:autoSpaceDE w:val="0"/>
        <w:autoSpaceDN w:val="0"/>
        <w:adjustRightInd w:val="0"/>
        <w:rPr>
          <w:rFonts w:ascii="Times New Roman" w:hAnsi="Times New Roman" w:cs="Times New Roman"/>
          <w:i/>
          <w:color w:val="C0504D" w:themeColor="accent2"/>
          <w:lang w:val="en-GB"/>
        </w:rPr>
      </w:pPr>
    </w:p>
    <w:p w14:paraId="17129E2A" w14:textId="77777777" w:rsidR="001E5827" w:rsidRPr="002F7E53" w:rsidRDefault="001E5827" w:rsidP="00B24B52">
      <w:pPr>
        <w:widowControl w:val="0"/>
        <w:autoSpaceDE w:val="0"/>
        <w:autoSpaceDN w:val="0"/>
        <w:adjustRightInd w:val="0"/>
        <w:rPr>
          <w:rFonts w:ascii="Times New Roman" w:hAnsi="Times New Roman" w:cs="Times New Roman"/>
          <w:i/>
          <w:color w:val="C0504D" w:themeColor="accent2"/>
          <w:lang w:val="en-GB"/>
        </w:rPr>
      </w:pPr>
    </w:p>
    <w:p w14:paraId="404A6A5A" w14:textId="77777777" w:rsidR="00B24B52" w:rsidRPr="006D16FE" w:rsidRDefault="00B24B52" w:rsidP="00B24B52">
      <w:pPr>
        <w:widowControl w:val="0"/>
        <w:autoSpaceDE w:val="0"/>
        <w:autoSpaceDN w:val="0"/>
        <w:adjustRightInd w:val="0"/>
        <w:rPr>
          <w:rFonts w:ascii="Times New Roman" w:hAnsi="Times New Roman" w:cs="Times New Roman"/>
          <w:i/>
          <w:color w:val="C0504D" w:themeColor="accent2"/>
          <w:lang w:val="it-IT"/>
        </w:rPr>
      </w:pPr>
      <w:r w:rsidRPr="008F55FB">
        <w:rPr>
          <w:rFonts w:ascii="Times New Roman" w:hAnsi="Times New Roman" w:cs="Times New Roman"/>
          <w:i/>
          <w:color w:val="C0504D" w:themeColor="accent2"/>
          <w:lang w:val="it-IT"/>
        </w:rPr>
        <w:t>- Libri di testo</w:t>
      </w:r>
      <w:r w:rsidR="006D16FE">
        <w:rPr>
          <w:rFonts w:ascii="Times New Roman" w:hAnsi="Times New Roman" w:cs="Times New Roman"/>
          <w:i/>
          <w:color w:val="C0504D" w:themeColor="accent2"/>
          <w:lang w:val="it-IT"/>
        </w:rPr>
        <w:t xml:space="preserve">: </w:t>
      </w:r>
      <w:r w:rsidR="006D16FE" w:rsidRPr="006D16FE">
        <w:rPr>
          <w:b/>
          <w:lang w:val="it-IT"/>
        </w:rPr>
        <w:t xml:space="preserve">J.D. </w:t>
      </w:r>
      <w:proofErr w:type="spellStart"/>
      <w:proofErr w:type="gramStart"/>
      <w:r w:rsidR="006D16FE" w:rsidRPr="006D16FE">
        <w:rPr>
          <w:b/>
          <w:lang w:val="it-IT"/>
        </w:rPr>
        <w:t>Mauseth</w:t>
      </w:r>
      <w:proofErr w:type="spellEnd"/>
      <w:r w:rsidR="006D16FE" w:rsidRPr="006D16FE">
        <w:rPr>
          <w:b/>
          <w:lang w:val="it-IT"/>
        </w:rPr>
        <w:t xml:space="preserve"> </w:t>
      </w:r>
      <w:r w:rsidR="006D16FE">
        <w:rPr>
          <w:b/>
          <w:lang w:val="it-IT"/>
        </w:rPr>
        <w:t xml:space="preserve"> </w:t>
      </w:r>
      <w:r w:rsidR="006D16FE" w:rsidRPr="006D16FE">
        <w:rPr>
          <w:b/>
          <w:lang w:val="it-IT"/>
        </w:rPr>
        <w:t>Botanica</w:t>
      </w:r>
      <w:proofErr w:type="gramEnd"/>
      <w:r w:rsidR="006D16FE">
        <w:rPr>
          <w:b/>
          <w:lang w:val="it-IT"/>
        </w:rPr>
        <w:t xml:space="preserve"> – Fondamenti di biologia delle piante</w:t>
      </w:r>
      <w:r w:rsidR="006D16FE" w:rsidRPr="006D16FE">
        <w:rPr>
          <w:b/>
          <w:lang w:val="it-IT"/>
        </w:rPr>
        <w:t xml:space="preserve"> (II</w:t>
      </w:r>
      <w:r w:rsidR="006D16FE">
        <w:rPr>
          <w:b/>
          <w:lang w:val="it-IT"/>
        </w:rPr>
        <w:t>I</w:t>
      </w:r>
      <w:r w:rsidR="006D16FE" w:rsidRPr="006D16FE">
        <w:rPr>
          <w:b/>
          <w:lang w:val="it-IT"/>
        </w:rPr>
        <w:t xml:space="preserve"> ediz.</w:t>
      </w:r>
      <w:r w:rsidR="006D16FE">
        <w:rPr>
          <w:b/>
          <w:lang w:val="it-IT"/>
        </w:rPr>
        <w:t xml:space="preserve"> </w:t>
      </w:r>
      <w:r w:rsidR="006D16FE" w:rsidRPr="006D16FE">
        <w:rPr>
          <w:b/>
          <w:lang w:val="it-IT"/>
        </w:rPr>
        <w:t xml:space="preserve">italiana). </w:t>
      </w:r>
      <w:r w:rsidR="006D16FE" w:rsidRPr="006D16FE">
        <w:rPr>
          <w:bCs/>
          <w:lang w:val="it-IT"/>
        </w:rPr>
        <w:t xml:space="preserve">Editore </w:t>
      </w:r>
      <w:proofErr w:type="spellStart"/>
      <w:r w:rsidR="006D16FE" w:rsidRPr="006D16FE">
        <w:rPr>
          <w:bCs/>
          <w:lang w:val="it-IT"/>
        </w:rPr>
        <w:t>Idelson</w:t>
      </w:r>
      <w:proofErr w:type="spellEnd"/>
      <w:r w:rsidR="006D16FE" w:rsidRPr="006D16FE">
        <w:rPr>
          <w:bCs/>
          <w:lang w:val="it-IT"/>
        </w:rPr>
        <w:t xml:space="preserve"> Gnocchi</w:t>
      </w:r>
    </w:p>
    <w:p w14:paraId="01DEE846" w14:textId="77777777" w:rsidR="00263A1E" w:rsidRDefault="00263A1E" w:rsidP="00B24B52">
      <w:pPr>
        <w:widowControl w:val="0"/>
        <w:autoSpaceDE w:val="0"/>
        <w:autoSpaceDN w:val="0"/>
        <w:adjustRightInd w:val="0"/>
        <w:rPr>
          <w:rFonts w:ascii="Times New Roman" w:hAnsi="Times New Roman" w:cs="Times New Roman"/>
          <w:i/>
          <w:color w:val="C0504D" w:themeColor="accent2"/>
          <w:lang w:val="it-IT"/>
        </w:rPr>
      </w:pPr>
    </w:p>
    <w:p w14:paraId="5F817648" w14:textId="77777777" w:rsidR="00263A1E" w:rsidRDefault="004674C9" w:rsidP="00B24B52">
      <w:pPr>
        <w:widowControl w:val="0"/>
        <w:autoSpaceDE w:val="0"/>
        <w:autoSpaceDN w:val="0"/>
        <w:adjustRightInd w:val="0"/>
        <w:rPr>
          <w:rFonts w:ascii="Times New Roman" w:hAnsi="Times New Roman" w:cs="Times New Roman"/>
          <w:i/>
          <w:color w:val="C0504D" w:themeColor="accent2"/>
          <w:lang w:val="it-IT"/>
        </w:rPr>
      </w:pPr>
      <w:r>
        <w:rPr>
          <w:rFonts w:ascii="Times New Roman" w:hAnsi="Times New Roman" w:cs="Times New Roman"/>
          <w:i/>
          <w:color w:val="C0504D" w:themeColor="accent2"/>
          <w:lang w:val="it-IT"/>
        </w:rPr>
        <w:t xml:space="preserve">ORE DI LEZIONE FRONTALE: </w:t>
      </w:r>
      <w:r w:rsidRPr="00E91148">
        <w:rPr>
          <w:rFonts w:ascii="Times New Roman" w:hAnsi="Times New Roman" w:cs="Times New Roman"/>
          <w:b/>
          <w:lang w:val="it-IT"/>
        </w:rPr>
        <w:t>64</w:t>
      </w:r>
    </w:p>
    <w:p w14:paraId="04A3927C" w14:textId="77777777" w:rsidR="00263A1E" w:rsidRDefault="00263A1E" w:rsidP="00B24B52">
      <w:pPr>
        <w:widowControl w:val="0"/>
        <w:autoSpaceDE w:val="0"/>
        <w:autoSpaceDN w:val="0"/>
        <w:adjustRightInd w:val="0"/>
        <w:rPr>
          <w:rFonts w:ascii="Times New Roman" w:hAnsi="Times New Roman" w:cs="Times New Roman"/>
          <w:i/>
          <w:color w:val="C0504D" w:themeColor="accent2"/>
          <w:lang w:val="it-IT"/>
        </w:rPr>
      </w:pPr>
    </w:p>
    <w:p w14:paraId="12375FDD" w14:textId="77777777" w:rsidR="00263A1E" w:rsidRDefault="00263A1E" w:rsidP="00B24B52">
      <w:pPr>
        <w:widowControl w:val="0"/>
        <w:autoSpaceDE w:val="0"/>
        <w:autoSpaceDN w:val="0"/>
        <w:adjustRightInd w:val="0"/>
        <w:rPr>
          <w:rFonts w:ascii="Times New Roman" w:hAnsi="Times New Roman" w:cs="Times New Roman"/>
          <w:i/>
          <w:color w:val="C0504D" w:themeColor="accent2"/>
          <w:lang w:val="it-IT"/>
        </w:rPr>
      </w:pPr>
      <w:r>
        <w:rPr>
          <w:rFonts w:ascii="Times New Roman" w:hAnsi="Times New Roman" w:cs="Times New Roman"/>
          <w:i/>
          <w:color w:val="C0504D" w:themeColor="accent2"/>
          <w:lang w:val="it-IT"/>
        </w:rPr>
        <w:t>ORE DI LABORATORIO</w:t>
      </w:r>
      <w:r w:rsidR="004674C9">
        <w:rPr>
          <w:rFonts w:ascii="Times New Roman" w:hAnsi="Times New Roman" w:cs="Times New Roman"/>
          <w:i/>
          <w:color w:val="C0504D" w:themeColor="accent2"/>
          <w:lang w:val="it-IT"/>
        </w:rPr>
        <w:t xml:space="preserve">: </w:t>
      </w:r>
      <w:r w:rsidR="004674C9" w:rsidRPr="00E91148">
        <w:rPr>
          <w:rFonts w:ascii="Times New Roman" w:hAnsi="Times New Roman" w:cs="Times New Roman"/>
          <w:b/>
          <w:lang w:val="it-IT"/>
        </w:rPr>
        <w:t>12</w:t>
      </w:r>
    </w:p>
    <w:p w14:paraId="71655954" w14:textId="77777777" w:rsidR="00263A1E" w:rsidRDefault="00263A1E" w:rsidP="00B24B52">
      <w:pPr>
        <w:widowControl w:val="0"/>
        <w:autoSpaceDE w:val="0"/>
        <w:autoSpaceDN w:val="0"/>
        <w:adjustRightInd w:val="0"/>
        <w:rPr>
          <w:rFonts w:ascii="Times New Roman" w:hAnsi="Times New Roman" w:cs="Times New Roman"/>
          <w:i/>
          <w:color w:val="C0504D" w:themeColor="accent2"/>
          <w:lang w:val="it-IT"/>
        </w:rPr>
      </w:pPr>
    </w:p>
    <w:p w14:paraId="5820E69F" w14:textId="4FD23B79" w:rsidR="00263A1E" w:rsidRPr="00E91148" w:rsidRDefault="00263A1E" w:rsidP="00B24B52">
      <w:pPr>
        <w:widowControl w:val="0"/>
        <w:autoSpaceDE w:val="0"/>
        <w:autoSpaceDN w:val="0"/>
        <w:adjustRightInd w:val="0"/>
        <w:rPr>
          <w:rFonts w:ascii="Times New Roman" w:hAnsi="Times New Roman" w:cs="Times New Roman"/>
          <w:b/>
          <w:lang w:val="it-IT"/>
        </w:rPr>
      </w:pPr>
      <w:r>
        <w:rPr>
          <w:rFonts w:ascii="Times New Roman" w:hAnsi="Times New Roman" w:cs="Times New Roman"/>
          <w:i/>
          <w:color w:val="C0504D" w:themeColor="accent2"/>
          <w:lang w:val="it-IT"/>
        </w:rPr>
        <w:t>MODALITA’ ESAME</w:t>
      </w:r>
      <w:r w:rsidR="00E91148">
        <w:rPr>
          <w:rFonts w:ascii="Times New Roman" w:hAnsi="Times New Roman" w:cs="Times New Roman"/>
          <w:i/>
          <w:color w:val="C0504D" w:themeColor="accent2"/>
          <w:lang w:val="it-IT"/>
        </w:rPr>
        <w:t xml:space="preserve">: </w:t>
      </w:r>
      <w:r w:rsidR="0039665A" w:rsidRPr="00E91148">
        <w:rPr>
          <w:rFonts w:ascii="Times New Roman" w:hAnsi="Times New Roman" w:cs="Times New Roman"/>
          <w:b/>
          <w:lang w:val="it-IT"/>
        </w:rPr>
        <w:t xml:space="preserve">Esame finale </w:t>
      </w:r>
      <w:r w:rsidR="004674C9" w:rsidRPr="00E91148">
        <w:rPr>
          <w:rFonts w:ascii="Times New Roman" w:hAnsi="Times New Roman" w:cs="Times New Roman"/>
          <w:b/>
          <w:lang w:val="it-IT"/>
        </w:rPr>
        <w:t>orale</w:t>
      </w:r>
    </w:p>
    <w:sectPr w:rsidR="00263A1E" w:rsidRPr="00E91148" w:rsidSect="00EF0BF3">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254E1"/>
    <w:multiLevelType w:val="hybridMultilevel"/>
    <w:tmpl w:val="5ECC457E"/>
    <w:lvl w:ilvl="0" w:tplc="3092B17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420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1E"/>
    <w:rsid w:val="00015405"/>
    <w:rsid w:val="00021620"/>
    <w:rsid w:val="000218BF"/>
    <w:rsid w:val="00027016"/>
    <w:rsid w:val="000478A2"/>
    <w:rsid w:val="0005749C"/>
    <w:rsid w:val="00072346"/>
    <w:rsid w:val="00103AB0"/>
    <w:rsid w:val="00166771"/>
    <w:rsid w:val="001837AA"/>
    <w:rsid w:val="001871C2"/>
    <w:rsid w:val="001A2286"/>
    <w:rsid w:val="001D55ED"/>
    <w:rsid w:val="001E5827"/>
    <w:rsid w:val="001F61D6"/>
    <w:rsid w:val="002047E9"/>
    <w:rsid w:val="00263A1E"/>
    <w:rsid w:val="00266C1F"/>
    <w:rsid w:val="002C4E03"/>
    <w:rsid w:val="002D5607"/>
    <w:rsid w:val="002F7E53"/>
    <w:rsid w:val="00317C20"/>
    <w:rsid w:val="0039665A"/>
    <w:rsid w:val="003B48BC"/>
    <w:rsid w:val="003E5BB3"/>
    <w:rsid w:val="00402A57"/>
    <w:rsid w:val="0040387A"/>
    <w:rsid w:val="00455E60"/>
    <w:rsid w:val="004674C9"/>
    <w:rsid w:val="00490737"/>
    <w:rsid w:val="004B3994"/>
    <w:rsid w:val="005472BC"/>
    <w:rsid w:val="0056631E"/>
    <w:rsid w:val="005931BB"/>
    <w:rsid w:val="005C2DBA"/>
    <w:rsid w:val="005E0F4A"/>
    <w:rsid w:val="005F21A7"/>
    <w:rsid w:val="00645CDE"/>
    <w:rsid w:val="00652E6C"/>
    <w:rsid w:val="006622E3"/>
    <w:rsid w:val="006D1052"/>
    <w:rsid w:val="006D16FE"/>
    <w:rsid w:val="006F3F9D"/>
    <w:rsid w:val="007460FB"/>
    <w:rsid w:val="007604F0"/>
    <w:rsid w:val="00821087"/>
    <w:rsid w:val="008D041A"/>
    <w:rsid w:val="008F55FB"/>
    <w:rsid w:val="00943747"/>
    <w:rsid w:val="009902A0"/>
    <w:rsid w:val="00A06F1B"/>
    <w:rsid w:val="00A61E92"/>
    <w:rsid w:val="00A63F8E"/>
    <w:rsid w:val="00A93478"/>
    <w:rsid w:val="00AD4ECE"/>
    <w:rsid w:val="00AE37D4"/>
    <w:rsid w:val="00B1589B"/>
    <w:rsid w:val="00B200D6"/>
    <w:rsid w:val="00B24B52"/>
    <w:rsid w:val="00B762FA"/>
    <w:rsid w:val="00B976A3"/>
    <w:rsid w:val="00BC4A23"/>
    <w:rsid w:val="00D81BDB"/>
    <w:rsid w:val="00E00890"/>
    <w:rsid w:val="00E060C4"/>
    <w:rsid w:val="00E20227"/>
    <w:rsid w:val="00E85957"/>
    <w:rsid w:val="00E91148"/>
    <w:rsid w:val="00EE46A8"/>
    <w:rsid w:val="00EF0BF3"/>
    <w:rsid w:val="00F30416"/>
    <w:rsid w:val="00FE7F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B37A7"/>
  <w15:docId w15:val="{CE7113EA-A3E9-4D38-85D7-C12507A5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1BDB"/>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60C4"/>
    <w:pPr>
      <w:ind w:left="720"/>
      <w:contextualSpacing/>
    </w:pPr>
  </w:style>
  <w:style w:type="character" w:styleId="Collegamentoipertestuale">
    <w:name w:val="Hyperlink"/>
    <w:basedOn w:val="Carpredefinitoparagrafo"/>
    <w:uiPriority w:val="99"/>
    <w:unhideWhenUsed/>
    <w:rsid w:val="00B15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079552">
      <w:bodyDiv w:val="1"/>
      <w:marLeft w:val="0"/>
      <w:marRight w:val="0"/>
      <w:marTop w:val="0"/>
      <w:marBottom w:val="0"/>
      <w:divBdr>
        <w:top w:val="none" w:sz="0" w:space="0" w:color="auto"/>
        <w:left w:val="none" w:sz="0" w:space="0" w:color="auto"/>
        <w:bottom w:val="none" w:sz="0" w:space="0" w:color="auto"/>
        <w:right w:val="none" w:sz="0" w:space="0" w:color="auto"/>
      </w:divBdr>
      <w:divsChild>
        <w:div w:id="1426877469">
          <w:marLeft w:val="0"/>
          <w:marRight w:val="0"/>
          <w:marTop w:val="0"/>
          <w:marBottom w:val="0"/>
          <w:divBdr>
            <w:top w:val="none" w:sz="0" w:space="0" w:color="auto"/>
            <w:left w:val="none" w:sz="0" w:space="0" w:color="auto"/>
            <w:bottom w:val="none" w:sz="0" w:space="0" w:color="auto"/>
            <w:right w:val="none" w:sz="0" w:space="0" w:color="auto"/>
          </w:divBdr>
          <w:divsChild>
            <w:div w:id="17238132">
              <w:marLeft w:val="0"/>
              <w:marRight w:val="0"/>
              <w:marTop w:val="0"/>
              <w:marBottom w:val="0"/>
              <w:divBdr>
                <w:top w:val="none" w:sz="0" w:space="0" w:color="auto"/>
                <w:left w:val="none" w:sz="0" w:space="0" w:color="auto"/>
                <w:bottom w:val="none" w:sz="0" w:space="0" w:color="auto"/>
                <w:right w:val="none" w:sz="0" w:space="0" w:color="auto"/>
              </w:divBdr>
              <w:divsChild>
                <w:div w:id="2026710313">
                  <w:marLeft w:val="0"/>
                  <w:marRight w:val="0"/>
                  <w:marTop w:val="0"/>
                  <w:marBottom w:val="0"/>
                  <w:divBdr>
                    <w:top w:val="none" w:sz="0" w:space="0" w:color="auto"/>
                    <w:left w:val="none" w:sz="0" w:space="0" w:color="auto"/>
                    <w:bottom w:val="none" w:sz="0" w:space="0" w:color="auto"/>
                    <w:right w:val="none" w:sz="0" w:space="0" w:color="auto"/>
                  </w:divBdr>
                </w:div>
                <w:div w:id="6741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6071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Serino</dc:creator>
  <cp:lastModifiedBy>Giuseppina Falasca</cp:lastModifiedBy>
  <cp:revision>2</cp:revision>
  <dcterms:created xsi:type="dcterms:W3CDTF">2025-02-08T14:04:00Z</dcterms:created>
  <dcterms:modified xsi:type="dcterms:W3CDTF">2025-02-08T14:04:00Z</dcterms:modified>
</cp:coreProperties>
</file>