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8E" w:rsidRPr="00F03D8E" w:rsidRDefault="00F03D8E" w:rsidP="00F03D8E">
      <w:pPr>
        <w:spacing w:line="360" w:lineRule="auto"/>
        <w:jc w:val="center"/>
        <w:rPr>
          <w:b/>
          <w:sz w:val="28"/>
          <w:szCs w:val="28"/>
        </w:rPr>
      </w:pPr>
      <w:r w:rsidRPr="00F03D8E">
        <w:rPr>
          <w:b/>
          <w:sz w:val="28"/>
          <w:szCs w:val="28"/>
        </w:rPr>
        <w:t>Sebald – über das Land und d</w:t>
      </w:r>
      <w:bookmarkStart w:id="0" w:name="_GoBack"/>
      <w:bookmarkEnd w:id="0"/>
      <w:r w:rsidRPr="00F03D8E">
        <w:rPr>
          <w:b/>
          <w:sz w:val="28"/>
          <w:szCs w:val="28"/>
        </w:rPr>
        <w:t>as Wasser</w:t>
      </w:r>
    </w:p>
    <w:p w:rsidR="00F03D8E" w:rsidRPr="00F03D8E" w:rsidRDefault="00F03D8E" w:rsidP="00F03D8E">
      <w:pPr>
        <w:spacing w:line="360" w:lineRule="auto"/>
      </w:pPr>
    </w:p>
    <w:tbl>
      <w:tblPr>
        <w:tblStyle w:val="Tabellenraster"/>
        <w:tblW w:w="0" w:type="auto"/>
        <w:tblLook w:val="04A0" w:firstRow="1" w:lastRow="0" w:firstColumn="1" w:lastColumn="0" w:noHBand="0" w:noVBand="1"/>
      </w:tblPr>
      <w:tblGrid>
        <w:gridCol w:w="4606"/>
        <w:gridCol w:w="4606"/>
      </w:tblGrid>
      <w:tr w:rsidR="00F03D8E" w:rsidRPr="006D3CF3" w:rsidTr="00DD701C">
        <w:tc>
          <w:tcPr>
            <w:tcW w:w="4606" w:type="dxa"/>
          </w:tcPr>
          <w:p w:rsidR="00F03D8E" w:rsidRDefault="00F03D8E" w:rsidP="00DD701C">
            <w:pPr>
              <w:spacing w:line="360" w:lineRule="auto"/>
            </w:pPr>
            <w:r>
              <w:t xml:space="preserve">Nicht mehr bewegen </w:t>
            </w:r>
          </w:p>
          <w:p w:rsidR="00F03D8E" w:rsidRDefault="00F03D8E" w:rsidP="00DD701C">
            <w:pPr>
              <w:spacing w:line="360" w:lineRule="auto"/>
            </w:pPr>
            <w:r>
              <w:t>will sich der Rauch,</w:t>
            </w:r>
          </w:p>
          <w:p w:rsidR="00F03D8E" w:rsidRDefault="00F03D8E" w:rsidP="00DD701C">
            <w:pPr>
              <w:spacing w:line="360" w:lineRule="auto"/>
            </w:pPr>
            <w:r>
              <w:t>nicht mehr die Bäume,</w:t>
            </w:r>
          </w:p>
          <w:p w:rsidR="00F03D8E" w:rsidRDefault="00F03D8E" w:rsidP="00DD701C">
            <w:pPr>
              <w:spacing w:line="360" w:lineRule="auto"/>
            </w:pPr>
            <w:r>
              <w:t>seit einkreist der Abend</w:t>
            </w:r>
          </w:p>
          <w:p w:rsidR="00F03D8E" w:rsidRDefault="00F03D8E" w:rsidP="00DD701C">
            <w:pPr>
              <w:spacing w:line="360" w:lineRule="auto"/>
            </w:pPr>
            <w:r>
              <w:t>die Farben des Dorfes.</w:t>
            </w:r>
          </w:p>
          <w:p w:rsidR="00F03D8E" w:rsidRDefault="00F03D8E" w:rsidP="00DD701C">
            <w:pPr>
              <w:spacing w:line="360" w:lineRule="auto"/>
            </w:pPr>
            <w:r>
              <w:t>Zum Ende geht,</w:t>
            </w:r>
          </w:p>
          <w:p w:rsidR="00F03D8E" w:rsidRDefault="00F03D8E" w:rsidP="00DD701C">
            <w:pPr>
              <w:spacing w:line="360" w:lineRule="auto"/>
            </w:pPr>
            <w:r>
              <w:t>das Geschehnis des Schattens.</w:t>
            </w:r>
          </w:p>
          <w:p w:rsidR="00F03D8E" w:rsidRDefault="00F03D8E" w:rsidP="00DD701C">
            <w:pPr>
              <w:spacing w:line="360" w:lineRule="auto"/>
            </w:pPr>
            <w:r>
              <w:t>Die Antwort der Landschaft</w:t>
            </w:r>
          </w:p>
          <w:p w:rsidR="00F03D8E" w:rsidRDefault="00F03D8E" w:rsidP="00DD701C">
            <w:pPr>
              <w:spacing w:line="360" w:lineRule="auto"/>
            </w:pPr>
            <w:r>
              <w:t>erwartet keine Erwiderung.</w:t>
            </w:r>
          </w:p>
          <w:p w:rsidR="00F03D8E" w:rsidRDefault="00F03D8E" w:rsidP="00DD701C">
            <w:pPr>
              <w:spacing w:line="360" w:lineRule="auto"/>
            </w:pPr>
          </w:p>
        </w:tc>
        <w:tc>
          <w:tcPr>
            <w:tcW w:w="4606" w:type="dxa"/>
          </w:tcPr>
          <w:p w:rsidR="00F03D8E" w:rsidRDefault="00F03D8E" w:rsidP="00DD701C">
            <w:pPr>
              <w:spacing w:line="360" w:lineRule="auto"/>
              <w:rPr>
                <w:lang w:val="it-IT"/>
              </w:rPr>
            </w:pPr>
            <w:r>
              <w:rPr>
                <w:lang w:val="it-IT"/>
              </w:rPr>
              <w:t>Non più muoversi</w:t>
            </w:r>
          </w:p>
          <w:p w:rsidR="00F03D8E" w:rsidRDefault="00F03D8E" w:rsidP="00DD701C">
            <w:pPr>
              <w:spacing w:line="360" w:lineRule="auto"/>
              <w:rPr>
                <w:lang w:val="it-IT"/>
              </w:rPr>
            </w:pPr>
            <w:proofErr w:type="gramStart"/>
            <w:r>
              <w:rPr>
                <w:lang w:val="it-IT"/>
              </w:rPr>
              <w:t>vuole</w:t>
            </w:r>
            <w:proofErr w:type="gramEnd"/>
            <w:r>
              <w:rPr>
                <w:lang w:val="it-IT"/>
              </w:rPr>
              <w:t xml:space="preserve"> il fumo,</w:t>
            </w:r>
          </w:p>
          <w:p w:rsidR="00F03D8E" w:rsidRDefault="00F03D8E" w:rsidP="00DD701C">
            <w:pPr>
              <w:spacing w:line="360" w:lineRule="auto"/>
              <w:rPr>
                <w:lang w:val="it-IT"/>
              </w:rPr>
            </w:pPr>
            <w:proofErr w:type="gramStart"/>
            <w:r>
              <w:rPr>
                <w:lang w:val="it-IT"/>
              </w:rPr>
              <w:t>non</w:t>
            </w:r>
            <w:proofErr w:type="gramEnd"/>
            <w:r>
              <w:rPr>
                <w:lang w:val="it-IT"/>
              </w:rPr>
              <w:t xml:space="preserve"> più gli alberi,</w:t>
            </w:r>
          </w:p>
          <w:p w:rsidR="00F03D8E" w:rsidRDefault="00F03D8E" w:rsidP="00DD701C">
            <w:pPr>
              <w:spacing w:line="360" w:lineRule="auto"/>
              <w:rPr>
                <w:lang w:val="it-IT"/>
              </w:rPr>
            </w:pPr>
            <w:r>
              <w:rPr>
                <w:lang w:val="it-IT"/>
              </w:rPr>
              <w:t>da quando la sera circonda</w:t>
            </w:r>
          </w:p>
          <w:p w:rsidR="00F03D8E" w:rsidRDefault="00F03D8E" w:rsidP="00DD701C">
            <w:pPr>
              <w:spacing w:line="360" w:lineRule="auto"/>
              <w:rPr>
                <w:lang w:val="it-IT"/>
              </w:rPr>
            </w:pPr>
            <w:proofErr w:type="gramStart"/>
            <w:r>
              <w:rPr>
                <w:lang w:val="it-IT"/>
              </w:rPr>
              <w:t>i</w:t>
            </w:r>
            <w:proofErr w:type="gramEnd"/>
            <w:r>
              <w:rPr>
                <w:lang w:val="it-IT"/>
              </w:rPr>
              <w:t xml:space="preserve"> colori del villaggio.</w:t>
            </w:r>
          </w:p>
          <w:p w:rsidR="00F03D8E" w:rsidRDefault="00F03D8E" w:rsidP="00DD701C">
            <w:pPr>
              <w:spacing w:line="360" w:lineRule="auto"/>
              <w:rPr>
                <w:lang w:val="it-IT"/>
              </w:rPr>
            </w:pPr>
            <w:r>
              <w:rPr>
                <w:lang w:val="it-IT"/>
              </w:rPr>
              <w:t>Verso la fine va</w:t>
            </w:r>
          </w:p>
          <w:p w:rsidR="00F03D8E" w:rsidRDefault="00F03D8E" w:rsidP="00DD701C">
            <w:pPr>
              <w:spacing w:line="360" w:lineRule="auto"/>
              <w:rPr>
                <w:lang w:val="it-IT"/>
              </w:rPr>
            </w:pPr>
            <w:proofErr w:type="gramStart"/>
            <w:r>
              <w:rPr>
                <w:lang w:val="it-IT"/>
              </w:rPr>
              <w:t>l’</w:t>
            </w:r>
            <w:proofErr w:type="gramEnd"/>
            <w:r>
              <w:rPr>
                <w:lang w:val="it-IT"/>
              </w:rPr>
              <w:t>avvenimento dell’ombra.</w:t>
            </w:r>
          </w:p>
          <w:p w:rsidR="00F03D8E" w:rsidRDefault="00F03D8E" w:rsidP="00DD701C">
            <w:pPr>
              <w:spacing w:line="360" w:lineRule="auto"/>
              <w:rPr>
                <w:lang w:val="it-IT"/>
              </w:rPr>
            </w:pPr>
            <w:r>
              <w:rPr>
                <w:lang w:val="it-IT"/>
              </w:rPr>
              <w:t>La risposta del paesaggio</w:t>
            </w:r>
          </w:p>
          <w:p w:rsidR="00F03D8E" w:rsidRPr="006D3CF3" w:rsidRDefault="00F03D8E" w:rsidP="00DD701C">
            <w:pPr>
              <w:spacing w:line="360" w:lineRule="auto"/>
              <w:rPr>
                <w:lang w:val="it-IT"/>
              </w:rPr>
            </w:pPr>
            <w:proofErr w:type="gramStart"/>
            <w:r>
              <w:rPr>
                <w:lang w:val="it-IT"/>
              </w:rPr>
              <w:t>non</w:t>
            </w:r>
            <w:proofErr w:type="gramEnd"/>
            <w:r>
              <w:rPr>
                <w:lang w:val="it-IT"/>
              </w:rPr>
              <w:t xml:space="preserve"> attende repliche. </w:t>
            </w:r>
          </w:p>
        </w:tc>
      </w:tr>
    </w:tbl>
    <w:p w:rsidR="00CA365A" w:rsidRDefault="00CA365A" w:rsidP="00F03D8E">
      <w:pPr>
        <w:spacing w:line="360" w:lineRule="auto"/>
        <w:rPr>
          <w:lang w:val="it-IT"/>
        </w:rPr>
      </w:pPr>
    </w:p>
    <w:p w:rsidR="00F03D8E" w:rsidRDefault="00F03D8E" w:rsidP="00F03D8E">
      <w:pPr>
        <w:spacing w:line="360" w:lineRule="auto"/>
      </w:pPr>
      <w:r>
        <w:t>Kommentar:</w:t>
      </w:r>
    </w:p>
    <w:p w:rsidR="00CA365A" w:rsidRDefault="00CA365A" w:rsidP="00F03D8E">
      <w:pPr>
        <w:spacing w:line="360" w:lineRule="auto"/>
      </w:pPr>
      <w:r w:rsidRPr="00CA365A">
        <w:t>Bäume, Landschaft, Rauch, Schatten sind fester Bes</w:t>
      </w:r>
      <w:r>
        <w:t>tandteil der Sprache Hölderlins, ebenso wie die Gegenüberstellung Licht-Dunkelheit. Die Wortwahl, der Abend kreist die Farben des Dorfes ein, ist ungewöhnlich und gibt dem Gedicht einen gehobenen und malerischen Stil.</w:t>
      </w:r>
      <w:r w:rsidR="00F03D8E">
        <w:br/>
      </w:r>
      <w:r>
        <w:t xml:space="preserve"> Im Gedicht ist außerdem der Buchstabe „w“ stark vorhanden (bewegen, Antwort, erwartet, Erwiderung) – mit Sicherheit kein Zufall, dass drei der vier Worte in den letzten zwei  Zeilen zu finden sind. Leider ging diese Lautfolge in der italienischen Übersetzung verloren. Ich habe jedoch versucht zu kompensieren und mit „v“ in den mittleren Zeilen den gleichen Effekt zu vermitteln mit </w:t>
      </w:r>
      <w:r w:rsidR="00F03D8E">
        <w:t>„</w:t>
      </w:r>
      <w:proofErr w:type="spellStart"/>
      <w:r>
        <w:t>verso</w:t>
      </w:r>
      <w:proofErr w:type="spellEnd"/>
      <w:r>
        <w:t xml:space="preserve"> la </w:t>
      </w:r>
      <w:proofErr w:type="spellStart"/>
      <w:r>
        <w:t>fine</w:t>
      </w:r>
      <w:proofErr w:type="spellEnd"/>
      <w:r>
        <w:t xml:space="preserve"> </w:t>
      </w:r>
      <w:proofErr w:type="spellStart"/>
      <w:r>
        <w:t>va</w:t>
      </w:r>
      <w:proofErr w:type="spellEnd"/>
      <w:r>
        <w:t xml:space="preserve"> </w:t>
      </w:r>
      <w:proofErr w:type="spellStart"/>
      <w:r>
        <w:t>l’avvenimento</w:t>
      </w:r>
      <w:proofErr w:type="spellEnd"/>
      <w:r w:rsidR="00F03D8E">
        <w:t>“</w:t>
      </w:r>
      <w:r>
        <w:t xml:space="preserve">. </w:t>
      </w:r>
      <w:r w:rsidR="00F03D8E">
        <w:t xml:space="preserve"> </w:t>
      </w:r>
      <w:proofErr w:type="spellStart"/>
      <w:r w:rsidR="00F03D8E">
        <w:t>Weiters</w:t>
      </w:r>
      <w:proofErr w:type="spellEnd"/>
      <w:r w:rsidR="00F03D8E">
        <w:t xml:space="preserve"> habe ich versucht so nah am Originaltext wie nur möglich zu bleiben und trotzdem den gleichen Effekt zu behalten – Personifizierung von Rauch, Bäumen, Abend, Schatten, Landschaft. </w:t>
      </w:r>
    </w:p>
    <w:p w:rsidR="00F03D8E" w:rsidRDefault="00F03D8E" w:rsidP="00F03D8E">
      <w:pPr>
        <w:spacing w:line="360" w:lineRule="auto"/>
      </w:pPr>
      <w:r>
        <w:t xml:space="preserve">Das größte Kopfzerbrechen hat mir das Wortspiel „erwartet“ und „Erwiderung“ bereitet, das am Ende des Gedichtes einen schönen Ausklang findet. Obwohl es immer heißt, die deutsche Sprache habe einen solch harten Klang, finde ich, dass die wortwörtliche Übersetzung hier viel härter und unbeugsamer wirkt. Ich habe jedoch auch nach langem Nachdenken keinen besseren Vorschlag vorzuweisen – und verweise deswegen auf die Hilfe der Gruppe! </w:t>
      </w:r>
    </w:p>
    <w:p w:rsidR="00CA365A" w:rsidRDefault="00CA365A" w:rsidP="00F03D8E">
      <w:pPr>
        <w:spacing w:line="360" w:lineRule="auto"/>
      </w:pPr>
    </w:p>
    <w:p w:rsidR="00CA365A" w:rsidRPr="00F03D8E" w:rsidRDefault="00CA365A" w:rsidP="00F03D8E">
      <w:pPr>
        <w:spacing w:line="360" w:lineRule="auto"/>
      </w:pPr>
    </w:p>
    <w:sectPr w:rsidR="00CA365A" w:rsidRPr="00F03D8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02C" w:rsidRDefault="007A402C" w:rsidP="005F6975">
      <w:pPr>
        <w:spacing w:after="0" w:line="240" w:lineRule="auto"/>
      </w:pPr>
      <w:r>
        <w:separator/>
      </w:r>
    </w:p>
  </w:endnote>
  <w:endnote w:type="continuationSeparator" w:id="0">
    <w:p w:rsidR="007A402C" w:rsidRDefault="007A402C" w:rsidP="005F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75" w:rsidRDefault="005F6975">
    <w:pPr>
      <w:pStyle w:val="Fuzeil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Nina </w:t>
    </w:r>
    <w:proofErr w:type="spellStart"/>
    <w:r>
      <w:rPr>
        <w:rFonts w:asciiTheme="majorHAnsi" w:eastAsiaTheme="majorEastAsia" w:hAnsiTheme="majorHAnsi" w:cstheme="majorBidi"/>
      </w:rPr>
      <w:t>Lutnik</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de-DE"/>
      </w:rPr>
      <w:t xml:space="preserve">Seite </w:t>
    </w:r>
    <w:r>
      <w:rPr>
        <w:rFonts w:eastAsiaTheme="minorEastAsia"/>
      </w:rPr>
      <w:fldChar w:fldCharType="begin"/>
    </w:r>
    <w:r>
      <w:instrText>PAGE   \* MERGEFORMAT</w:instrText>
    </w:r>
    <w:r>
      <w:rPr>
        <w:rFonts w:eastAsiaTheme="minorEastAsia"/>
      </w:rPr>
      <w:fldChar w:fldCharType="separate"/>
    </w:r>
    <w:r w:rsidR="00F03D8E" w:rsidRPr="00F03D8E">
      <w:rPr>
        <w:rFonts w:asciiTheme="majorHAnsi" w:eastAsiaTheme="majorEastAsia" w:hAnsiTheme="majorHAnsi" w:cstheme="majorBidi"/>
        <w:noProof/>
        <w:lang w:val="de-DE"/>
      </w:rPr>
      <w:t>1</w:t>
    </w:r>
    <w:r>
      <w:rPr>
        <w:rFonts w:asciiTheme="majorHAnsi" w:eastAsiaTheme="majorEastAsia" w:hAnsiTheme="majorHAnsi" w:cstheme="majorBidi"/>
      </w:rPr>
      <w:fldChar w:fldCharType="end"/>
    </w:r>
  </w:p>
  <w:p w:rsidR="005F6975" w:rsidRDefault="005F69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02C" w:rsidRDefault="007A402C" w:rsidP="005F6975">
      <w:pPr>
        <w:spacing w:after="0" w:line="240" w:lineRule="auto"/>
      </w:pPr>
      <w:r>
        <w:separator/>
      </w:r>
    </w:p>
  </w:footnote>
  <w:footnote w:type="continuationSeparator" w:id="0">
    <w:p w:rsidR="007A402C" w:rsidRDefault="007A402C" w:rsidP="005F6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DEB"/>
    <w:rsid w:val="00433536"/>
    <w:rsid w:val="005F6975"/>
    <w:rsid w:val="006D3CF3"/>
    <w:rsid w:val="007A402C"/>
    <w:rsid w:val="009E62E3"/>
    <w:rsid w:val="00BC1F49"/>
    <w:rsid w:val="00CA365A"/>
    <w:rsid w:val="00D86DEB"/>
    <w:rsid w:val="00DA44C4"/>
    <w:rsid w:val="00F03D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D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F69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975"/>
  </w:style>
  <w:style w:type="paragraph" w:styleId="Fuzeile">
    <w:name w:val="footer"/>
    <w:basedOn w:val="Standard"/>
    <w:link w:val="FuzeileZchn"/>
    <w:uiPriority w:val="99"/>
    <w:unhideWhenUsed/>
    <w:rsid w:val="005F69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975"/>
  </w:style>
  <w:style w:type="paragraph" w:styleId="Sprechblasentext">
    <w:name w:val="Balloon Text"/>
    <w:basedOn w:val="Standard"/>
    <w:link w:val="SprechblasentextZchn"/>
    <w:uiPriority w:val="99"/>
    <w:semiHidden/>
    <w:unhideWhenUsed/>
    <w:rsid w:val="005F69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69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D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F69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975"/>
  </w:style>
  <w:style w:type="paragraph" w:styleId="Fuzeile">
    <w:name w:val="footer"/>
    <w:basedOn w:val="Standard"/>
    <w:link w:val="FuzeileZchn"/>
    <w:uiPriority w:val="99"/>
    <w:unhideWhenUsed/>
    <w:rsid w:val="005F69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975"/>
  </w:style>
  <w:style w:type="paragraph" w:styleId="Sprechblasentext">
    <w:name w:val="Balloon Text"/>
    <w:basedOn w:val="Standard"/>
    <w:link w:val="SprechblasentextZchn"/>
    <w:uiPriority w:val="99"/>
    <w:semiHidden/>
    <w:unhideWhenUsed/>
    <w:rsid w:val="005F69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6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6</cp:revision>
  <dcterms:created xsi:type="dcterms:W3CDTF">2014-12-27T16:04:00Z</dcterms:created>
  <dcterms:modified xsi:type="dcterms:W3CDTF">2014-12-27T17:59:00Z</dcterms:modified>
</cp:coreProperties>
</file>