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25"/>
        </w:tabs>
        <w:jc w:val="center"/>
      </w:pPr>
      <w:r>
        <w:t>GENETICA UMANA AA 20</w:t>
      </w:r>
      <w:r>
        <w:rPr>
          <w:rFonts w:hint="default"/>
          <w:lang w:val="it-IT"/>
        </w:rPr>
        <w:t>23</w:t>
      </w:r>
      <w:r>
        <w:t>/20</w:t>
      </w:r>
      <w:r>
        <w:rPr>
          <w:rFonts w:hint="default"/>
          <w:lang w:val="it-IT"/>
        </w:rPr>
        <w:t>24</w:t>
      </w:r>
      <w:r>
        <w:t xml:space="preserve"> -  FULVIO CRUCIANI </w:t>
      </w:r>
    </w:p>
    <w:p>
      <w:pPr>
        <w:tabs>
          <w:tab w:val="left" w:pos="3225"/>
        </w:tabs>
        <w:jc w:val="center"/>
      </w:pPr>
      <w:bookmarkStart w:id="0" w:name="_GoBack"/>
      <w:bookmarkEnd w:id="0"/>
    </w:p>
    <w:p>
      <w:pPr>
        <w:tabs>
          <w:tab w:val="left" w:pos="3225"/>
        </w:tabs>
        <w:jc w:val="center"/>
      </w:pPr>
      <w:r>
        <w:rPr>
          <w:lang w:eastAsia="it-IT"/>
        </w:rPr>
        <w:drawing>
          <wp:inline distT="0" distB="0" distL="0" distR="0">
            <wp:extent cx="2531110" cy="191262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64" cy="192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Con quale modalità di trasmissione è compatibile il pedigree 1? </w:t>
      </w:r>
    </w:p>
    <w:p>
      <w:pPr>
        <w:tabs>
          <w:tab w:val="left" w:pos="3225"/>
        </w:tabs>
        <w:ind w:left="851"/>
        <w:jc w:val="both"/>
      </w:pPr>
      <w:r>
        <w:t>(</w:t>
      </w:r>
      <w:r>
        <w:rPr>
          <w:highlight w:val="yellow"/>
        </w:rPr>
        <w:t>risposta: X-linked recessiva o autosomica recessiva</w:t>
      </w:r>
      <w:r>
        <w:t>)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Se fosse una malattia autosomica recessiva, si potrebbe calcolare la probabilità che l’individuo indicato dalla freccia abbia un figlio malato? Di che informazioni avrei bisogno? </w:t>
      </w:r>
      <w:r>
        <w:rPr>
          <w:highlight w:val="yellow"/>
        </w:rPr>
        <w:t>freq.alleliche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Se la malattia fosse X-linked recessiva, quale sarebbe la probabilità che l'individuo indicato dalla freccia abbia una figlia femmina malata? </w:t>
      </w:r>
      <w:r>
        <w:rPr>
          <w:highlight w:val="yellow"/>
        </w:rPr>
        <w:t>zero</w:t>
      </w:r>
    </w:p>
    <w:p>
      <w:pPr>
        <w:tabs>
          <w:tab w:val="left" w:pos="3225"/>
        </w:tabs>
        <w:jc w:val="center"/>
      </w:pPr>
    </w:p>
    <w:p>
      <w:pPr>
        <w:tabs>
          <w:tab w:val="left" w:pos="3225"/>
        </w:tabs>
        <w:jc w:val="both"/>
      </w:pPr>
    </w:p>
    <w:p>
      <w:pPr>
        <w:tabs>
          <w:tab w:val="left" w:pos="3225"/>
        </w:tabs>
        <w:jc w:val="center"/>
      </w:pPr>
      <w:r>
        <w:rPr>
          <w:lang w:eastAsia="it-IT"/>
        </w:rPr>
        <w:drawing>
          <wp:inline distT="0" distB="0" distL="0" distR="0">
            <wp:extent cx="2753360" cy="201041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047" cy="201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25"/>
        </w:tabs>
        <w:jc w:val="both"/>
      </w:pP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Qual è il tipo di ereditarietà compatibile con il pedigree 3?</w:t>
      </w:r>
    </w:p>
    <w:p>
      <w:pPr>
        <w:tabs>
          <w:tab w:val="left" w:pos="3225"/>
        </w:tabs>
        <w:ind w:left="851"/>
        <w:jc w:val="both"/>
      </w:pPr>
      <w:r>
        <w:rPr>
          <w:highlight w:val="yellow"/>
        </w:rPr>
        <w:t>(risposta: autosomica recessiva</w:t>
      </w:r>
      <w:r>
        <w:t>)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Se la malattia fosse rara, (e autosomica recessiva), ci sarebbe motivo di sospettare che l'individuo II6 sia imparentato con II5? </w:t>
      </w:r>
      <w:r>
        <w:rPr>
          <w:highlight w:val="yellow"/>
        </w:rPr>
        <w:t>SI</w:t>
      </w:r>
      <w:r>
        <w:t xml:space="preserve"> Calcolare R per cugini primi e q=0.001 </w:t>
      </w:r>
      <w:r>
        <w:rPr>
          <w:highlight w:val="yellow"/>
        </w:rPr>
        <w:t>(62.5)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  <w:rPr>
          <w:highlight w:val="yellow"/>
        </w:rPr>
      </w:pPr>
      <w:r>
        <w:t xml:space="preserve">In che modo il pedigree potrebbe essere compatibile con un'ereditarietà X-linked dominante? </w:t>
      </w:r>
      <w:r>
        <w:rPr>
          <w:highlight w:val="yellow"/>
        </w:rPr>
        <w:t>(risposta: penetranza incompleta; insorgenza tardiva</w:t>
      </w:r>
      <w:r>
        <w:t>); quale sarebbe in questo caso il genotipo degli individui I1, I2, II5?  (</w:t>
      </w:r>
      <w:r>
        <w:rPr>
          <w:highlight w:val="yellow"/>
        </w:rPr>
        <w:t>Uno tra I1 e I2 eterozigote, II5 necessariamente eterozigote)</w:t>
      </w:r>
    </w:p>
    <w:p>
      <w:pPr>
        <w:tabs>
          <w:tab w:val="left" w:pos="3225"/>
        </w:tabs>
        <w:jc w:val="both"/>
      </w:pPr>
    </w:p>
    <w:p>
      <w:pPr>
        <w:pStyle w:val="5"/>
        <w:tabs>
          <w:tab w:val="left" w:pos="3225"/>
        </w:tabs>
        <w:jc w:val="both"/>
      </w:pPr>
    </w:p>
    <w:p>
      <w:pPr>
        <w:pStyle w:val="5"/>
        <w:tabs>
          <w:tab w:val="left" w:pos="3225"/>
        </w:tabs>
        <w:jc w:val="center"/>
      </w:pPr>
    </w:p>
    <w:p>
      <w:pPr>
        <w:tabs>
          <w:tab w:val="left" w:pos="3225"/>
        </w:tabs>
        <w:ind w:left="360"/>
        <w:jc w:val="center"/>
      </w:pPr>
      <w:r>
        <w:rPr>
          <w:lang w:eastAsia="it-IT"/>
        </w:rPr>
        <w:drawing>
          <wp:inline distT="0" distB="0" distL="0" distR="0">
            <wp:extent cx="3152775" cy="265049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590" cy="26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Il pedigree 6 è relativo a una malattia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rara</w:t>
      </w:r>
      <w:r>
        <w:t xml:space="preserve">. Che tipo di ereditarietà segue? </w:t>
      </w:r>
    </w:p>
    <w:p>
      <w:pPr>
        <w:tabs>
          <w:tab w:val="left" w:pos="3225"/>
        </w:tabs>
        <w:ind w:left="851"/>
        <w:jc w:val="both"/>
      </w:pPr>
      <w:r>
        <w:t>(</w:t>
      </w:r>
      <w:r>
        <w:rPr>
          <w:highlight w:val="yellow"/>
        </w:rPr>
        <w:t>Risp: X-linked recessiva; meno probabile autosomica recessiva</w:t>
      </w:r>
      <w:r>
        <w:t>)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  <w:rPr>
          <w:highlight w:val="yellow"/>
        </w:rPr>
      </w:pPr>
      <w:r>
        <w:t xml:space="preserve">Nell'ipotesi di X-linked recessiva, qual è la probabilità che l’individuo indicato dalla freccia sia malato? </w:t>
      </w:r>
      <w:r>
        <w:rPr>
          <w:highlight w:val="yellow"/>
        </w:rPr>
        <w:t>(1/2 x 1/2 x 1/2)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Se l'individuo indicato dalla freccia risultasse un maschio sano, qual è la probabilità che un suo fratello nasca malato? (applicare la probabilità bayesiana – non fatto AA 202</w:t>
      </w:r>
      <w:r>
        <w:rPr>
          <w:rFonts w:hint="default"/>
          <w:lang w:val="it-IT"/>
        </w:rPr>
        <w:t>3</w:t>
      </w:r>
      <w:r>
        <w:t>/202</w:t>
      </w:r>
      <w:r>
        <w:rPr>
          <w:rFonts w:hint="default"/>
          <w:lang w:val="it-IT"/>
        </w:rPr>
        <w:t>4</w:t>
      </w:r>
      <w:r>
        <w:t>)</w:t>
      </w:r>
    </w:p>
    <w:p/>
    <w:p>
      <w:pPr>
        <w:tabs>
          <w:tab w:val="left" w:pos="3225"/>
        </w:tabs>
        <w:ind w:left="851"/>
        <w:jc w:val="both"/>
      </w:pPr>
    </w:p>
    <w:p>
      <w:pPr>
        <w:tabs>
          <w:tab w:val="left" w:pos="3225"/>
        </w:tabs>
        <w:jc w:val="center"/>
      </w:pPr>
      <w:r>
        <w:rPr>
          <w:lang w:eastAsia="it-IT"/>
        </w:rPr>
        <w:drawing>
          <wp:inline distT="0" distB="0" distL="0" distR="0">
            <wp:extent cx="2559050" cy="298005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53" cy="29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Quale è il coefficiente di inincrocio dell’individuo indicato dalla freccia per un gene autosomico?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Qual è la probabilità che l'individuo sia autozigote A2/A2</w:t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Qual è la probabilità che l'individuo sia allozigote?</w:t>
      </w:r>
    </w:p>
    <w:p>
      <w:r>
        <w:br w:type="page"/>
      </w:r>
      <w:r>
        <w:rPr>
          <w:lang w:eastAsia="it-IT"/>
        </w:rPr>
        <w:drawing>
          <wp:inline distT="0" distB="0" distL="0" distR="0">
            <wp:extent cx="6117590" cy="2218055"/>
            <wp:effectExtent l="0" t="0" r="3810" b="0"/>
            <wp:docPr id="2" name="Immagine 1" descr="Macintosh HD:Users:fulvio:Desktop:Schermata 2017-06-05 alle 15.25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Macintosh HD:Users:fulvio:Desktop:Schermata 2017-06-05 alle 15.25.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>Come si può interpretare il pedigree rappresentato sopra?</w:t>
      </w:r>
      <w:r>
        <w:rPr>
          <w:lang w:eastAsia="it-IT"/>
        </w:rPr>
        <w:t xml:space="preserve"> </w:t>
      </w:r>
    </w:p>
    <w:p>
      <w:pPr>
        <w:tabs>
          <w:tab w:val="left" w:pos="3225"/>
        </w:tabs>
        <w:ind w:left="851"/>
        <w:jc w:val="both"/>
      </w:pPr>
      <w:r>
        <w:rPr>
          <w:highlight w:val="yellow"/>
          <w:lang w:eastAsia="it-IT"/>
        </w:rPr>
        <w:t>(Risp: autosomico recessivo con eterogeneità genica</w:t>
      </w:r>
      <w:r>
        <w:rPr>
          <w:lang w:eastAsia="it-IT"/>
        </w:rPr>
        <w:t>)</w:t>
      </w:r>
    </w:p>
    <w:p>
      <w:pPr>
        <w:tabs>
          <w:tab w:val="left" w:pos="3225"/>
        </w:tabs>
        <w:jc w:val="both"/>
      </w:pPr>
    </w:p>
    <w:p>
      <w:pPr>
        <w:tabs>
          <w:tab w:val="left" w:pos="3225"/>
        </w:tabs>
        <w:ind w:left="491"/>
        <w:jc w:val="both"/>
      </w:pPr>
      <w:r>
        <w:rPr>
          <w:lang w:eastAsia="it-IT"/>
        </w:rPr>
        <w:drawing>
          <wp:inline distT="0" distB="0" distL="0" distR="0">
            <wp:extent cx="6113145" cy="1783080"/>
            <wp:effectExtent l="0" t="0" r="8255" b="0"/>
            <wp:docPr id="9" name="Immagine 2" descr="Macintosh HD:Users:fulvio:Desktop:Schermata 2017-06-05 alle 15.37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2" descr="Macintosh HD:Users:fulvio:Desktop:Schermata 2017-06-05 alle 15.37.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25"/>
        </w:tabs>
        <w:ind w:left="491"/>
        <w:jc w:val="both"/>
      </w:pPr>
    </w:p>
    <w:p>
      <w:pPr>
        <w:pStyle w:val="5"/>
        <w:numPr>
          <w:ilvl w:val="0"/>
          <w:numId w:val="1"/>
        </w:numPr>
        <w:tabs>
          <w:tab w:val="left" w:pos="3225"/>
        </w:tabs>
        <w:jc w:val="both"/>
      </w:pPr>
      <w:r>
        <w:t xml:space="preserve">Come si può interpretare il pedigree rappresentato sopra? </w:t>
      </w:r>
    </w:p>
    <w:p>
      <w:pPr>
        <w:tabs>
          <w:tab w:val="left" w:pos="3225"/>
        </w:tabs>
        <w:ind w:left="851"/>
        <w:jc w:val="both"/>
      </w:pPr>
      <w:r>
        <w:t>(</w:t>
      </w:r>
      <w:r>
        <w:rPr>
          <w:highlight w:val="yellow"/>
        </w:rPr>
        <w:t>Risp. mtDNA + eteroplasmia/soglia</w:t>
      </w:r>
      <w:r>
        <w:t>)</w:t>
      </w:r>
    </w:p>
    <w:p>
      <w:pPr>
        <w:tabs>
          <w:tab w:val="left" w:pos="3225"/>
        </w:tabs>
        <w:jc w:val="center"/>
      </w:pPr>
    </w:p>
    <w:p>
      <w:pPr>
        <w:tabs>
          <w:tab w:val="left" w:pos="3225"/>
        </w:tabs>
        <w:jc w:val="center"/>
      </w:pPr>
      <w:r>
        <w:rPr>
          <w:lang w:eastAsia="it-IT"/>
        </w:rPr>
        <w:drawing>
          <wp:inline distT="0" distB="0" distL="0" distR="0">
            <wp:extent cx="6113145" cy="1581150"/>
            <wp:effectExtent l="0" t="0" r="8255" b="0"/>
            <wp:docPr id="6" name="Immagine 2" descr="Macintosh HD:Users:fulvio:Desktop:Schermata 2017-06-06 alle 11.24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2" descr="Macintosh HD:Users:fulvio:Desktop:Schermata 2017-06-06 alle 11.24.5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</w:pPr>
      <w:r>
        <w:t xml:space="preserve">Come si può interpretare il pedigree rappresentato sopra? </w:t>
      </w:r>
    </w:p>
    <w:p>
      <w:pPr>
        <w:tabs>
          <w:tab w:val="left" w:pos="3225"/>
        </w:tabs>
        <w:ind w:left="851"/>
      </w:pPr>
      <w:r>
        <w:t>(</w:t>
      </w:r>
      <w:r>
        <w:rPr>
          <w:highlight w:val="yellow"/>
        </w:rPr>
        <w:t>X-linked dominante con letalità maschile</w:t>
      </w:r>
      <w:r>
        <w:t>)</w:t>
      </w:r>
    </w:p>
    <w:p>
      <w:r>
        <w:br w:type="page"/>
      </w:r>
      <w:r>
        <w:rPr>
          <w:lang w:eastAsia="it-IT"/>
        </w:rPr>
        <w:drawing>
          <wp:inline distT="0" distB="0" distL="0" distR="0">
            <wp:extent cx="1711960" cy="3392170"/>
            <wp:effectExtent l="0" t="0" r="0" b="11430"/>
            <wp:docPr id="5" name="Immagine 1" descr="Macintosh HD:Users:fulvio:Desktop:Schermata 2017-06-06 alle 09.55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" descr="Macintosh HD:Users:fulvio:Desktop:Schermata 2017-06-06 alle 09.55.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126" cy="339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tabs>
          <w:tab w:val="left" w:pos="3225"/>
        </w:tabs>
      </w:pPr>
      <w:r>
        <w:t xml:space="preserve">Calcolare il coefficiente d'inincrocio dell'individuo indicato dalla freccia, sia per un gene autosomico che per uno X-linked. </w:t>
      </w:r>
    </w:p>
    <w:p>
      <w:pPr>
        <w:pStyle w:val="5"/>
        <w:numPr>
          <w:ilvl w:val="0"/>
          <w:numId w:val="1"/>
        </w:numPr>
        <w:tabs>
          <w:tab w:val="left" w:pos="3225"/>
        </w:tabs>
      </w:pPr>
      <w:r>
        <w:t>Se la femmina della generazione I è portatrice di una condizione recessiva X-linked rara, qual è la probabilità che l'individuo indicato dalla freccia sia malato (la condizione non è indicata nel pedigree). (</w:t>
      </w:r>
      <w:r>
        <w:rPr>
          <w:highlight w:val="yellow"/>
        </w:rPr>
        <w:t>1/2 ^7</w:t>
      </w:r>
      <w:r>
        <w:t>) E la probabilità che sia malato suo padre? (</w:t>
      </w:r>
      <w:r>
        <w:rPr>
          <w:highlight w:val="yellow"/>
        </w:rPr>
        <w:t>1/8</w:t>
      </w:r>
      <w:r>
        <w:t>)</w:t>
      </w:r>
    </w:p>
    <w:p>
      <w:pPr>
        <w:tabs>
          <w:tab w:val="left" w:pos="3225"/>
        </w:tabs>
        <w:ind w:left="851"/>
      </w:pPr>
    </w:p>
    <w:p>
      <w:pPr>
        <w:tabs>
          <w:tab w:val="left" w:pos="3225"/>
        </w:tabs>
        <w:ind w:left="851"/>
      </w:pPr>
      <w:r>
        <w:rPr>
          <w:lang w:eastAsia="it-IT"/>
        </w:rPr>
        <w:drawing>
          <wp:inline distT="0" distB="0" distL="0" distR="0">
            <wp:extent cx="5972810" cy="1524000"/>
            <wp:effectExtent l="0" t="0" r="0" b="0"/>
            <wp:docPr id="3" name="Immagine 1" descr="Macintosh HD:Users:fulvio:Desktop:Schermata 2017-06-06 alle 15.34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Macintosh HD:Users:fulvio:Desktop:Schermata 2017-06-06 alle 15.34.4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3420" cy="15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25"/>
        </w:tabs>
        <w:ind w:left="851"/>
      </w:pPr>
    </w:p>
    <w:p>
      <w:pPr>
        <w:pStyle w:val="5"/>
        <w:numPr>
          <w:ilvl w:val="0"/>
          <w:numId w:val="1"/>
        </w:numPr>
        <w:tabs>
          <w:tab w:val="left" w:pos="3225"/>
        </w:tabs>
      </w:pPr>
      <w:r>
        <w:t xml:space="preserve">Con quale tipo di ereditarietà è compatibile il pedigree indicato sopra? </w:t>
      </w:r>
    </w:p>
    <w:p>
      <w:pPr>
        <w:tabs>
          <w:tab w:val="left" w:pos="3225"/>
        </w:tabs>
        <w:ind w:left="851"/>
      </w:pPr>
      <w:r>
        <w:t>(</w:t>
      </w:r>
      <w:r>
        <w:rPr>
          <w:highlight w:val="yellow"/>
        </w:rPr>
        <w:t>Risp: autosomica recessiva/dominante con imprinting paterno</w:t>
      </w:r>
      <w:r>
        <w:t>)</w:t>
      </w:r>
    </w:p>
    <w:p>
      <w:pPr>
        <w:tabs>
          <w:tab w:val="left" w:pos="3225"/>
        </w:tabs>
        <w:jc w:val="center"/>
      </w:pPr>
    </w:p>
    <w:p/>
    <w:p>
      <w:r>
        <w:br w:type="page"/>
      </w:r>
    </w:p>
    <w:p>
      <w:pPr>
        <w:rPr>
          <w:rFonts w:hint="default"/>
          <w:lang w:val="it-IT"/>
        </w:rPr>
      </w:pPr>
      <w:r>
        <w:rPr>
          <w:b/>
          <w:bCs/>
        </w:rPr>
        <w:t xml:space="preserve">Alcune </w:t>
      </w:r>
      <w:r>
        <w:rPr>
          <w:rFonts w:hint="default"/>
          <w:lang w:val="it-IT"/>
        </w:rPr>
        <w:t>possibili d</w:t>
      </w:r>
      <w:r>
        <w:t xml:space="preserve">omande </w:t>
      </w:r>
      <w:r>
        <w:rPr>
          <w:rFonts w:hint="default"/>
          <w:lang w:val="it-IT"/>
        </w:rPr>
        <w:t xml:space="preserve">per l’esame di </w:t>
      </w:r>
      <w:r>
        <w:t xml:space="preserve"> genetica umana</w:t>
      </w:r>
      <w:r>
        <w:rPr>
          <w:rFonts w:hint="default"/>
          <w:lang w:val="it-IT"/>
        </w:rPr>
        <w:t xml:space="preserve"> AA 2023-24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Che cosa sono le malattie da DNA instabile? Che cosa è l'anticipazione? Che cosa è una premutazione?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Disegnare un pedigree dal quale sia evidente il fenomeno dell'anticipazione. Mettere in relazione l'anticipazione nelle malattie da DNA instabile con la variabilità a livello molecolare.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 xml:space="preserve">Qual è la differenza tra conversione genica e ricombinazione? 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 xml:space="preserve">Cosa sono le duplicazioni segmentali? Perché sono importanti da un punto di vista clinico ed evolutivo? 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Particolarità dell’ereditarietà del mtDNA: Disegnare un albero genealogico dal quale si evincano TUTTE le peculiarità dell’eredità mitocondriale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Eterogeneità clinica a livello di singola sostituzione nel mtDNA.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Coinvolgimento degli elementi trasponibili nella mutabilità e plasticità del genoma.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Differenza tra eterogeneità genica, eterogeneità allelica, eterogeneità clinica. Fare degli esempi dei diversi tipi di eterogeneità in alcune malattie ereditarie.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Perché nelle patologie dovute a “loss of function” c’è generalmente eterogeneità allelica, mentre in quelle “gain of function” c’è omogeneità allelica?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highlight w:val="none"/>
        </w:rPr>
        <w:t xml:space="preserve">Una popolazione è così costituita AA=40 individui; Aa=20 individui; aa=40 individui. Le frequenze genotipiche sono all’equilibrio di Hardy-Weinberg? Verificare con il metodo del </w:t>
      </w:r>
      <w:r>
        <w:rPr>
          <w:highlight w:val="none"/>
        </w:rPr>
        <w:sym w:font="Symbol" w:char="F063"/>
      </w:r>
      <w:r>
        <w:rPr>
          <w:highlight w:val="none"/>
          <w:vertAlign w:val="superscript"/>
        </w:rPr>
        <w:t>2</w:t>
      </w:r>
      <w:r>
        <w:rPr>
          <w:rFonts w:eastAsiaTheme="minorEastAsia"/>
          <w:highlight w:val="none"/>
        </w:rPr>
        <w:t>. A cosa può essere dovuto il difetto di eterozigoti? Come possiamo quantificare il difetto di eterozigoti?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Fare un esempio di un gene coinvolto in patologie sia “gain of function” che “loss of function”.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Descrivere le peculiarità del cromosoma X umano.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Descrivere le peculiarità del cromosoma Y umano.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 xml:space="preserve">Che cosa è lo spettro mutazionale di una malattia? Descrivere le differenze nello spettro mutazionale di patologie recessive e dominanti negative. 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Descrivere la variabilità del genoma umano a livello molecolare.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Impostare un esperimento nel quale si valuti il coefficiente h di ereditabilità del carattere multifattoriale dicotomico "calvizie". Qual'è l'ereditabilita per il seguente: coppie gemelli MZ concordanti =120, coppie MZ discordanti = 80, coppie DZ concordanti 30, coppie DZ discordanti = 70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Impostare un esperimento nel quale si valuti il coefficiente h di ereditabilità del carattere quantitativo "peso alla nascita"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  <w:t>Il genotipo AA è presente in 90 su 200 malati e 30 su 100 controlli. C'è associazione tra genotipo e fenotipo? Calcolare l'Odds Ratio e valutare la significatività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Sono più variabili i microsatelliti o i polimorfismi per singolo nucleotide? Per quale motivo? Qual è il loro tasso di mutazione?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Qual è l’effetto dell’inincrocio in una popolazione? Come si calcola la riduzione di eterozigosità in una popolazione? Qual'è F in una popolazione in cui AA=60 individui; Aa=20 individui; aa=a0 individui?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Qual'è il rischio relativo di un fratello di un malato di una malattia con rischio empirico pari a 0,1 e prevalenza 1/1000? E se la malattia fosse mendeliana autosomica recessiva con prevalenza 1/10000 nella popolazione generale?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 xml:space="preserve">Come si calcola il rischio empirico?  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Cos'è un aplotipo? Come si crea la variabilità aplotipica?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In quale caso si parla di linkage disequilibrium tra siti polimorfici? come si misura il LD?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C</w:t>
      </w:r>
      <w:r>
        <w:rPr>
          <w:rFonts w:hint="default"/>
          <w:highlight w:val="none"/>
          <w:lang w:val="it-IT"/>
        </w:rPr>
        <w:t>a</w:t>
      </w:r>
      <w:r>
        <w:rPr>
          <w:highlight w:val="none"/>
        </w:rPr>
        <w:t xml:space="preserve">lcolare il LD (D) per AB = 20, Ab = 10, aB =40, ab = 30 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Quali sono le ragioni per le quali una popolazione può presentare LD tra due loci?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  <w:rPr>
          <w:highlight w:val="none"/>
        </w:rPr>
      </w:pPr>
      <w:r>
        <w:rPr>
          <w:highlight w:val="none"/>
        </w:rPr>
        <w:t>Quali sono i fattori che possono determinare l'elevata prevalenza di una malattia ereditaria in una popolazione?</w:t>
      </w:r>
    </w:p>
    <w:p>
      <w:pPr>
        <w:pStyle w:val="5"/>
        <w:numPr>
          <w:ilvl w:val="0"/>
          <w:numId w:val="2"/>
        </w:numPr>
        <w:tabs>
          <w:tab w:val="left" w:pos="3225"/>
        </w:tabs>
        <w:jc w:val="both"/>
      </w:pPr>
      <w:r>
        <w:t>Cosa si intende per regione pseudoautosomica? Che tipo di ereditarietà segue un gene situato in questa regione?</w:t>
      </w:r>
    </w:p>
    <w:sectPr>
      <w:pgSz w:w="11906" w:h="16838"/>
      <w:pgMar w:top="42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panose1 w:val="020B0600040502020204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4E"/>
    <w:family w:val="auto"/>
    <w:pitch w:val="default"/>
    <w:sig w:usb0="00000000" w:usb1="00000000" w:usb2="00000010" w:usb3="00000000" w:csb0="0002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A5FF4"/>
    <w:multiLevelType w:val="multilevel"/>
    <w:tmpl w:val="1ECA5FF4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90EC1"/>
    <w:multiLevelType w:val="multilevel"/>
    <w:tmpl w:val="7CB90EC1"/>
    <w:lvl w:ilvl="0" w:tentative="0">
      <w:start w:val="1"/>
      <w:numFmt w:val="lowerLetter"/>
      <w:lvlText w:val="%1."/>
      <w:lvlJc w:val="left"/>
      <w:pPr>
        <w:ind w:left="1211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7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1D"/>
    <w:rsid w:val="00001ADE"/>
    <w:rsid w:val="0000424D"/>
    <w:rsid w:val="00042B80"/>
    <w:rsid w:val="00073DB4"/>
    <w:rsid w:val="0009230E"/>
    <w:rsid w:val="00105703"/>
    <w:rsid w:val="001A6562"/>
    <w:rsid w:val="00243B71"/>
    <w:rsid w:val="002A2A9A"/>
    <w:rsid w:val="002D4EAD"/>
    <w:rsid w:val="00332510"/>
    <w:rsid w:val="00335B31"/>
    <w:rsid w:val="003564E4"/>
    <w:rsid w:val="00393C38"/>
    <w:rsid w:val="00397470"/>
    <w:rsid w:val="0041473A"/>
    <w:rsid w:val="00422927"/>
    <w:rsid w:val="00451DE8"/>
    <w:rsid w:val="004720AF"/>
    <w:rsid w:val="0049013F"/>
    <w:rsid w:val="004C68FA"/>
    <w:rsid w:val="004D1232"/>
    <w:rsid w:val="0060398C"/>
    <w:rsid w:val="0062759A"/>
    <w:rsid w:val="00687A92"/>
    <w:rsid w:val="006A48A4"/>
    <w:rsid w:val="006C6444"/>
    <w:rsid w:val="006E514B"/>
    <w:rsid w:val="00714379"/>
    <w:rsid w:val="00794F61"/>
    <w:rsid w:val="00831304"/>
    <w:rsid w:val="00835B59"/>
    <w:rsid w:val="008837BF"/>
    <w:rsid w:val="0089367B"/>
    <w:rsid w:val="008D5875"/>
    <w:rsid w:val="00934FD6"/>
    <w:rsid w:val="009F27DB"/>
    <w:rsid w:val="00A77B06"/>
    <w:rsid w:val="00AB61F3"/>
    <w:rsid w:val="00AC2CE3"/>
    <w:rsid w:val="00B15CA7"/>
    <w:rsid w:val="00B211F8"/>
    <w:rsid w:val="00B81B8D"/>
    <w:rsid w:val="00BD436B"/>
    <w:rsid w:val="00BE491F"/>
    <w:rsid w:val="00C40009"/>
    <w:rsid w:val="00C83C1D"/>
    <w:rsid w:val="00CE15DA"/>
    <w:rsid w:val="00D3004D"/>
    <w:rsid w:val="00D5315E"/>
    <w:rsid w:val="00D5492E"/>
    <w:rsid w:val="00DC3D94"/>
    <w:rsid w:val="00DF716F"/>
    <w:rsid w:val="00ED02DF"/>
    <w:rsid w:val="00F50AC1"/>
    <w:rsid w:val="00FA3670"/>
    <w:rsid w:val="00FF6672"/>
    <w:rsid w:val="1E35C688"/>
    <w:rsid w:val="3DFA9CB1"/>
    <w:rsid w:val="AFA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808080"/>
    </w:rPr>
  </w:style>
  <w:style w:type="character" w:customStyle="1" w:styleId="7">
    <w:name w:val="Testo fumetto Carattere"/>
    <w:basedOn w:val="2"/>
    <w:link w:val="4"/>
    <w:semiHidden/>
    <w:qFormat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917</Words>
  <Characters>5231</Characters>
  <Lines>43</Lines>
  <Paragraphs>12</Paragraphs>
  <TotalTime>45</TotalTime>
  <ScaleCrop>false</ScaleCrop>
  <LinksUpToDate>false</LinksUpToDate>
  <CharactersWithSpaces>6136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2021-06-01T10:09:00Z</dcterms:created>
  <dc:creator>Federica</dc:creator>
  <cp:lastModifiedBy>Fulvio Cruciani</cp:lastModifiedBy>
  <cp:lastPrinted>2021-06-01T10:42:00Z</cp:lastPrinted>
  <dcterms:modified xsi:type="dcterms:W3CDTF">2024-05-27T12:07:53Z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