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B86" w:rsidRPr="005877B0" w:rsidRDefault="002F2889" w:rsidP="00E50B86">
      <w:pPr>
        <w:spacing w:after="0" w:line="240" w:lineRule="auto"/>
        <w:jc w:val="both"/>
        <w:rPr>
          <w:rFonts w:ascii="Times New Roman" w:hAnsi="Times New Roman" w:cs="Times New Roman"/>
          <w:b/>
          <w:lang w:val="de-DE"/>
        </w:rPr>
      </w:pPr>
      <w:proofErr w:type="spellStart"/>
      <w:r w:rsidRPr="005877B0">
        <w:rPr>
          <w:rFonts w:ascii="Times New Roman" w:hAnsi="Times New Roman" w:cs="Times New Roman"/>
          <w:b/>
          <w:lang w:val="de-DE"/>
        </w:rPr>
        <w:t>Scheda</w:t>
      </w:r>
      <w:proofErr w:type="spellEnd"/>
      <w:r w:rsidRPr="005877B0">
        <w:rPr>
          <w:rFonts w:ascii="Times New Roman" w:hAnsi="Times New Roman" w:cs="Times New Roman"/>
          <w:b/>
          <w:lang w:val="de-DE"/>
        </w:rPr>
        <w:t xml:space="preserve"> </w:t>
      </w:r>
      <w:proofErr w:type="spellStart"/>
      <w:r w:rsidR="00E50B86" w:rsidRPr="005877B0">
        <w:rPr>
          <w:rFonts w:ascii="Times New Roman" w:hAnsi="Times New Roman" w:cs="Times New Roman"/>
          <w:b/>
          <w:lang w:val="de-DE"/>
        </w:rPr>
        <w:t>editoriale</w:t>
      </w:r>
      <w:proofErr w:type="spellEnd"/>
    </w:p>
    <w:p w:rsidR="002F2889" w:rsidRPr="005877B0" w:rsidRDefault="002F2889" w:rsidP="00E50B8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proofErr w:type="spellStart"/>
      <w:r w:rsidRPr="005877B0">
        <w:rPr>
          <w:rFonts w:ascii="Times New Roman" w:hAnsi="Times New Roman" w:cs="Times New Roman"/>
          <w:lang w:val="de-DE"/>
        </w:rPr>
        <w:t>Autore</w:t>
      </w:r>
      <w:proofErr w:type="spellEnd"/>
      <w:r w:rsidRPr="005877B0">
        <w:rPr>
          <w:rFonts w:ascii="Times New Roman" w:hAnsi="Times New Roman" w:cs="Times New Roman"/>
          <w:lang w:val="de-DE"/>
        </w:rPr>
        <w:t>: Friedrich Christian Delius</w:t>
      </w:r>
    </w:p>
    <w:p w:rsidR="002F2889" w:rsidRPr="00E917E8" w:rsidRDefault="002F2889" w:rsidP="00E50B86">
      <w:pPr>
        <w:spacing w:after="0" w:line="240" w:lineRule="auto"/>
        <w:jc w:val="both"/>
        <w:rPr>
          <w:rFonts w:ascii="Times New Roman" w:hAnsi="Times New Roman" w:cs="Times New Roman"/>
          <w:i/>
          <w:lang w:val="de-DE"/>
        </w:rPr>
      </w:pPr>
      <w:proofErr w:type="spellStart"/>
      <w:r w:rsidRPr="00C45B3A">
        <w:rPr>
          <w:rFonts w:ascii="Times New Roman" w:hAnsi="Times New Roman" w:cs="Times New Roman"/>
          <w:lang w:val="de-DE"/>
        </w:rPr>
        <w:t>Titolo</w:t>
      </w:r>
      <w:proofErr w:type="spellEnd"/>
      <w:r w:rsidRPr="00C45B3A">
        <w:rPr>
          <w:rFonts w:ascii="Times New Roman" w:hAnsi="Times New Roman" w:cs="Times New Roman"/>
          <w:lang w:val="de-DE"/>
        </w:rPr>
        <w:t xml:space="preserve"> originale: </w:t>
      </w:r>
      <w:r w:rsidRPr="00E917E8">
        <w:rPr>
          <w:rFonts w:ascii="Times New Roman" w:hAnsi="Times New Roman" w:cs="Times New Roman"/>
          <w:i/>
          <w:lang w:val="de-DE"/>
        </w:rPr>
        <w:t>Die linke Hand des Papstes</w:t>
      </w:r>
    </w:p>
    <w:p w:rsidR="002F2889" w:rsidRPr="00C45B3A" w:rsidRDefault="002F2889" w:rsidP="00E50B8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proofErr w:type="spellStart"/>
      <w:r w:rsidRPr="00C45B3A">
        <w:rPr>
          <w:rFonts w:ascii="Times New Roman" w:hAnsi="Times New Roman" w:cs="Times New Roman"/>
          <w:lang w:val="de-DE"/>
        </w:rPr>
        <w:t>Editore</w:t>
      </w:r>
      <w:proofErr w:type="spellEnd"/>
      <w:r w:rsidRPr="00C45B3A">
        <w:rPr>
          <w:rFonts w:ascii="Times New Roman" w:hAnsi="Times New Roman" w:cs="Times New Roman"/>
          <w:lang w:val="de-DE"/>
        </w:rPr>
        <w:t xml:space="preserve">: </w:t>
      </w:r>
      <w:r w:rsidRPr="00E917E8">
        <w:rPr>
          <w:rFonts w:ascii="Times New Roman" w:hAnsi="Times New Roman" w:cs="Times New Roman"/>
          <w:i/>
          <w:lang w:val="de-DE"/>
        </w:rPr>
        <w:t>Rowohlt</w:t>
      </w:r>
      <w:r w:rsidRPr="00C45B3A">
        <w:rPr>
          <w:rFonts w:ascii="Times New Roman" w:hAnsi="Times New Roman" w:cs="Times New Roman"/>
          <w:lang w:val="de-DE"/>
        </w:rPr>
        <w:t xml:space="preserve"> – </w:t>
      </w:r>
      <w:r w:rsidRPr="00E917E8">
        <w:rPr>
          <w:rFonts w:ascii="Times New Roman" w:hAnsi="Times New Roman" w:cs="Times New Roman"/>
          <w:i/>
          <w:lang w:val="de-DE"/>
        </w:rPr>
        <w:t>Berlin Verlag GmbH, Berli</w:t>
      </w:r>
      <w:r w:rsidR="00E917E8">
        <w:rPr>
          <w:rFonts w:ascii="Times New Roman" w:hAnsi="Times New Roman" w:cs="Times New Roman"/>
          <w:i/>
          <w:lang w:val="de-DE"/>
        </w:rPr>
        <w:t>n</w:t>
      </w:r>
      <w:r w:rsidR="00E917E8" w:rsidRPr="00E917E8">
        <w:rPr>
          <w:rFonts w:ascii="Times New Roman" w:hAnsi="Times New Roman" w:cs="Times New Roman"/>
          <w:lang w:val="de-DE"/>
        </w:rPr>
        <w:t>, 2013</w:t>
      </w:r>
    </w:p>
    <w:p w:rsidR="00E550D5" w:rsidRPr="00C45B3A" w:rsidRDefault="00E550D5" w:rsidP="00E50B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5B3A">
        <w:rPr>
          <w:rFonts w:ascii="Times New Roman" w:hAnsi="Times New Roman" w:cs="Times New Roman"/>
        </w:rPr>
        <w:t>Lingua: tedesco</w:t>
      </w:r>
    </w:p>
    <w:p w:rsidR="002F2889" w:rsidRPr="00C45B3A" w:rsidRDefault="002F2889" w:rsidP="00E50B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5B3A">
        <w:rPr>
          <w:rFonts w:ascii="Times New Roman" w:hAnsi="Times New Roman" w:cs="Times New Roman"/>
        </w:rPr>
        <w:t>Numero di pagine: 123</w:t>
      </w:r>
    </w:p>
    <w:p w:rsidR="002F2889" w:rsidRPr="00C45B3A" w:rsidRDefault="002F2889" w:rsidP="00E50B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50B86" w:rsidRPr="00C45B3A" w:rsidRDefault="002F2889" w:rsidP="00E50B8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45B3A">
        <w:rPr>
          <w:rFonts w:ascii="Times New Roman" w:hAnsi="Times New Roman" w:cs="Times New Roman"/>
          <w:b/>
        </w:rPr>
        <w:t>Autore</w:t>
      </w:r>
    </w:p>
    <w:p w:rsidR="00972712" w:rsidRDefault="004415B5" w:rsidP="00E50B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5B3A">
        <w:rPr>
          <w:rFonts w:ascii="Times New Roman" w:hAnsi="Times New Roman" w:cs="Times New Roman"/>
        </w:rPr>
        <w:t xml:space="preserve">Friedrich Christian </w:t>
      </w:r>
      <w:proofErr w:type="spellStart"/>
      <w:r w:rsidRPr="00C45B3A">
        <w:rPr>
          <w:rFonts w:ascii="Times New Roman" w:hAnsi="Times New Roman" w:cs="Times New Roman"/>
        </w:rPr>
        <w:t>Delius</w:t>
      </w:r>
      <w:proofErr w:type="spellEnd"/>
      <w:r w:rsidRPr="00C45B3A">
        <w:rPr>
          <w:rFonts w:ascii="Times New Roman" w:hAnsi="Times New Roman" w:cs="Times New Roman"/>
        </w:rPr>
        <w:t xml:space="preserve"> nasce il 13 febbraio 1943</w:t>
      </w:r>
      <w:r w:rsidR="00811538" w:rsidRPr="00C45B3A">
        <w:rPr>
          <w:rFonts w:ascii="Times New Roman" w:hAnsi="Times New Roman" w:cs="Times New Roman"/>
        </w:rPr>
        <w:t xml:space="preserve"> </w:t>
      </w:r>
      <w:r w:rsidR="00811538" w:rsidRPr="0083428E">
        <w:rPr>
          <w:rFonts w:ascii="Times New Roman" w:hAnsi="Times New Roman" w:cs="Times New Roman"/>
        </w:rPr>
        <w:t>a Roma</w:t>
      </w:r>
      <w:r w:rsidRPr="0083428E">
        <w:rPr>
          <w:rFonts w:ascii="Times New Roman" w:hAnsi="Times New Roman" w:cs="Times New Roman"/>
        </w:rPr>
        <w:t>,</w:t>
      </w:r>
      <w:r w:rsidR="00811538" w:rsidRPr="0083428E">
        <w:rPr>
          <w:rFonts w:ascii="Times New Roman" w:hAnsi="Times New Roman" w:cs="Times New Roman"/>
        </w:rPr>
        <w:t xml:space="preserve"> </w:t>
      </w:r>
      <w:r w:rsidR="0083428E" w:rsidRPr="0083428E">
        <w:rPr>
          <w:rFonts w:ascii="Times New Roman" w:hAnsi="Times New Roman" w:cs="Times New Roman"/>
        </w:rPr>
        <w:t>città in cui</w:t>
      </w:r>
      <w:r w:rsidR="00BD256D">
        <w:rPr>
          <w:rFonts w:ascii="Times New Roman" w:hAnsi="Times New Roman" w:cs="Times New Roman"/>
        </w:rPr>
        <w:t xml:space="preserve"> il padre era pastore della C</w:t>
      </w:r>
      <w:r w:rsidR="0083428E">
        <w:rPr>
          <w:rFonts w:ascii="Times New Roman" w:hAnsi="Times New Roman" w:cs="Times New Roman"/>
        </w:rPr>
        <w:t>hiesa evangelica t</w:t>
      </w:r>
      <w:r w:rsidR="00811538" w:rsidRPr="00C45B3A">
        <w:rPr>
          <w:rFonts w:ascii="Times New Roman" w:hAnsi="Times New Roman" w:cs="Times New Roman"/>
        </w:rPr>
        <w:t>edesca.</w:t>
      </w:r>
      <w:r w:rsidR="00326413" w:rsidRPr="00C45B3A">
        <w:rPr>
          <w:rFonts w:ascii="Times New Roman" w:hAnsi="Times New Roman" w:cs="Times New Roman"/>
        </w:rPr>
        <w:t xml:space="preserve"> Cresce in Germania: dal 1944 al 1958 è a </w:t>
      </w:r>
      <w:proofErr w:type="spellStart"/>
      <w:r w:rsidR="00326413" w:rsidRPr="00C45B3A">
        <w:rPr>
          <w:rFonts w:ascii="Times New Roman" w:hAnsi="Times New Roman" w:cs="Times New Roman"/>
        </w:rPr>
        <w:t>Wehrda</w:t>
      </w:r>
      <w:proofErr w:type="spellEnd"/>
      <w:r w:rsidR="00326413" w:rsidRPr="00C45B3A">
        <w:rPr>
          <w:rFonts w:ascii="Times New Roman" w:hAnsi="Times New Roman" w:cs="Times New Roman"/>
        </w:rPr>
        <w:t>.</w:t>
      </w:r>
      <w:r w:rsidRPr="00C45B3A">
        <w:rPr>
          <w:rFonts w:ascii="Times New Roman" w:hAnsi="Times New Roman" w:cs="Times New Roman"/>
        </w:rPr>
        <w:t xml:space="preserve"> </w:t>
      </w:r>
      <w:r w:rsidR="00811538" w:rsidRPr="00C45B3A">
        <w:rPr>
          <w:rFonts w:ascii="Times New Roman" w:hAnsi="Times New Roman" w:cs="Times New Roman"/>
        </w:rPr>
        <w:t>Dal 1963 al 1970 studia</w:t>
      </w:r>
      <w:r w:rsidR="00811538" w:rsidRPr="00E917E8">
        <w:rPr>
          <w:rFonts w:ascii="Times New Roman" w:hAnsi="Times New Roman" w:cs="Times New Roman"/>
        </w:rPr>
        <w:t xml:space="preserve"> </w:t>
      </w:r>
      <w:r w:rsidR="00972712" w:rsidRPr="00E917E8">
        <w:rPr>
          <w:rFonts w:ascii="Times New Roman" w:hAnsi="Times New Roman" w:cs="Times New Roman"/>
        </w:rPr>
        <w:t>Lettere presso la</w:t>
      </w:r>
      <w:r w:rsidR="0083428E">
        <w:rPr>
          <w:rFonts w:ascii="Times New Roman" w:hAnsi="Times New Roman" w:cs="Times New Roman"/>
        </w:rPr>
        <w:t xml:space="preserve"> </w:t>
      </w:r>
      <w:proofErr w:type="spellStart"/>
      <w:r w:rsidR="0083428E" w:rsidRPr="00E917E8">
        <w:rPr>
          <w:rFonts w:ascii="Times New Roman" w:hAnsi="Times New Roman" w:cs="Times New Roman"/>
          <w:i/>
        </w:rPr>
        <w:t>Freie</w:t>
      </w:r>
      <w:proofErr w:type="spellEnd"/>
      <w:r w:rsidR="0083428E" w:rsidRPr="00E917E8">
        <w:rPr>
          <w:rFonts w:ascii="Times New Roman" w:hAnsi="Times New Roman" w:cs="Times New Roman"/>
          <w:i/>
        </w:rPr>
        <w:t xml:space="preserve"> </w:t>
      </w:r>
      <w:proofErr w:type="spellStart"/>
      <w:r w:rsidR="0083428E" w:rsidRPr="00E917E8">
        <w:rPr>
          <w:rFonts w:ascii="Times New Roman" w:hAnsi="Times New Roman" w:cs="Times New Roman"/>
          <w:i/>
        </w:rPr>
        <w:t>Universität</w:t>
      </w:r>
      <w:proofErr w:type="spellEnd"/>
      <w:r w:rsidR="00811538" w:rsidRPr="00C45B3A">
        <w:rPr>
          <w:rFonts w:ascii="Times New Roman" w:hAnsi="Times New Roman" w:cs="Times New Roman"/>
        </w:rPr>
        <w:t xml:space="preserve"> e</w:t>
      </w:r>
      <w:r w:rsidR="0083428E">
        <w:rPr>
          <w:rFonts w:ascii="Times New Roman" w:hAnsi="Times New Roman" w:cs="Times New Roman"/>
        </w:rPr>
        <w:t xml:space="preserve"> poi </w:t>
      </w:r>
      <w:r w:rsidR="00811538" w:rsidRPr="00C45B3A">
        <w:rPr>
          <w:rFonts w:ascii="Times New Roman" w:hAnsi="Times New Roman" w:cs="Times New Roman"/>
        </w:rPr>
        <w:t xml:space="preserve">la </w:t>
      </w:r>
      <w:proofErr w:type="spellStart"/>
      <w:r w:rsidR="00811538" w:rsidRPr="00E917E8">
        <w:rPr>
          <w:rFonts w:ascii="Times New Roman" w:hAnsi="Times New Roman" w:cs="Times New Roman"/>
          <w:i/>
        </w:rPr>
        <w:t>Technische</w:t>
      </w:r>
      <w:proofErr w:type="spellEnd"/>
      <w:r w:rsidR="00811538" w:rsidRPr="00E917E8">
        <w:rPr>
          <w:rFonts w:ascii="Times New Roman" w:hAnsi="Times New Roman" w:cs="Times New Roman"/>
          <w:i/>
        </w:rPr>
        <w:t xml:space="preserve"> </w:t>
      </w:r>
      <w:proofErr w:type="spellStart"/>
      <w:r w:rsidR="00811538" w:rsidRPr="00E917E8">
        <w:rPr>
          <w:rFonts w:ascii="Times New Roman" w:hAnsi="Times New Roman" w:cs="Times New Roman"/>
          <w:i/>
        </w:rPr>
        <w:t>Universität</w:t>
      </w:r>
      <w:proofErr w:type="spellEnd"/>
      <w:r w:rsidR="0083428E">
        <w:rPr>
          <w:rFonts w:ascii="Times New Roman" w:hAnsi="Times New Roman" w:cs="Times New Roman"/>
        </w:rPr>
        <w:t xml:space="preserve"> di </w:t>
      </w:r>
      <w:r w:rsidR="00326413" w:rsidRPr="00C45B3A">
        <w:rPr>
          <w:rFonts w:ascii="Times New Roman" w:hAnsi="Times New Roman" w:cs="Times New Roman"/>
        </w:rPr>
        <w:t>Berlin</w:t>
      </w:r>
      <w:r w:rsidR="0083428E">
        <w:rPr>
          <w:rFonts w:ascii="Times New Roman" w:hAnsi="Times New Roman" w:cs="Times New Roman"/>
        </w:rPr>
        <w:t>o</w:t>
      </w:r>
      <w:r w:rsidR="00326413" w:rsidRPr="00C45B3A">
        <w:rPr>
          <w:rFonts w:ascii="Times New Roman" w:hAnsi="Times New Roman" w:cs="Times New Roman"/>
        </w:rPr>
        <w:t xml:space="preserve">, </w:t>
      </w:r>
      <w:r w:rsidR="0083428E">
        <w:rPr>
          <w:rFonts w:ascii="Times New Roman" w:hAnsi="Times New Roman" w:cs="Times New Roman"/>
        </w:rPr>
        <w:t>e</w:t>
      </w:r>
      <w:r w:rsidR="00326413" w:rsidRPr="00C45B3A">
        <w:rPr>
          <w:rFonts w:ascii="Times New Roman" w:hAnsi="Times New Roman" w:cs="Times New Roman"/>
        </w:rPr>
        <w:t xml:space="preserve"> nel 1971 viene proclamato Dottore in Filosofia.</w:t>
      </w:r>
      <w:r w:rsidR="00E917E8" w:rsidRPr="00C45B3A">
        <w:rPr>
          <w:rFonts w:ascii="Times New Roman" w:hAnsi="Times New Roman" w:cs="Times New Roman"/>
        </w:rPr>
        <w:t xml:space="preserve"> </w:t>
      </w:r>
      <w:r w:rsidR="00326413" w:rsidRPr="00C45B3A">
        <w:rPr>
          <w:rFonts w:ascii="Times New Roman" w:hAnsi="Times New Roman" w:cs="Times New Roman"/>
        </w:rPr>
        <w:t>Dal 1970 al 1973 lavora come consulente editoriale p</w:t>
      </w:r>
      <w:r w:rsidR="00E917E8">
        <w:rPr>
          <w:rFonts w:ascii="Times New Roman" w:hAnsi="Times New Roman" w:cs="Times New Roman"/>
        </w:rPr>
        <w:t xml:space="preserve">er </w:t>
      </w:r>
      <w:r w:rsidR="00E917E8" w:rsidRPr="00E917E8">
        <w:rPr>
          <w:rFonts w:ascii="Times New Roman" w:hAnsi="Times New Roman" w:cs="Times New Roman"/>
        </w:rPr>
        <w:t xml:space="preserve">la </w:t>
      </w:r>
      <w:r w:rsidR="00972712" w:rsidRPr="00E917E8">
        <w:rPr>
          <w:rFonts w:ascii="Times New Roman" w:hAnsi="Times New Roman" w:cs="Times New Roman"/>
          <w:i/>
        </w:rPr>
        <w:t xml:space="preserve">Klaus </w:t>
      </w:r>
      <w:proofErr w:type="spellStart"/>
      <w:r w:rsidR="00972712" w:rsidRPr="00E917E8">
        <w:rPr>
          <w:rFonts w:ascii="Times New Roman" w:hAnsi="Times New Roman" w:cs="Times New Roman"/>
          <w:i/>
        </w:rPr>
        <w:t>Wagenbach</w:t>
      </w:r>
      <w:proofErr w:type="spellEnd"/>
      <w:r w:rsidR="00972712" w:rsidRPr="00E917E8">
        <w:rPr>
          <w:rFonts w:ascii="Times New Roman" w:hAnsi="Times New Roman" w:cs="Times New Roman"/>
          <w:i/>
        </w:rPr>
        <w:t xml:space="preserve"> </w:t>
      </w:r>
      <w:r w:rsidR="00972712" w:rsidRPr="00E917E8">
        <w:rPr>
          <w:rFonts w:ascii="Times New Roman" w:hAnsi="Times New Roman" w:cs="Times New Roman"/>
        </w:rPr>
        <w:t>editore;</w:t>
      </w:r>
      <w:r w:rsidR="00972712" w:rsidRPr="00C45B3A">
        <w:rPr>
          <w:rFonts w:ascii="Times New Roman" w:hAnsi="Times New Roman" w:cs="Times New Roman"/>
        </w:rPr>
        <w:t xml:space="preserve"> dal 1973 al 1978 svolge la stessa mansione presso la casa editrice </w:t>
      </w:r>
      <w:proofErr w:type="spellStart"/>
      <w:r w:rsidR="00972712" w:rsidRPr="00E917E8">
        <w:rPr>
          <w:rFonts w:ascii="Times New Roman" w:hAnsi="Times New Roman" w:cs="Times New Roman"/>
          <w:i/>
        </w:rPr>
        <w:t>Rothbuch</w:t>
      </w:r>
      <w:proofErr w:type="spellEnd"/>
      <w:r w:rsidR="00972712" w:rsidRPr="00C45B3A">
        <w:rPr>
          <w:rFonts w:ascii="Times New Roman" w:hAnsi="Times New Roman" w:cs="Times New Roman"/>
        </w:rPr>
        <w:t>.</w:t>
      </w:r>
      <w:r w:rsidR="00E917E8">
        <w:rPr>
          <w:rFonts w:ascii="Times New Roman" w:hAnsi="Times New Roman" w:cs="Times New Roman"/>
        </w:rPr>
        <w:t xml:space="preserve"> </w:t>
      </w:r>
      <w:r w:rsidR="001730DD" w:rsidRPr="00C45B3A">
        <w:rPr>
          <w:rFonts w:ascii="Times New Roman" w:hAnsi="Times New Roman" w:cs="Times New Roman"/>
        </w:rPr>
        <w:t>Lavora come</w:t>
      </w:r>
      <w:r w:rsidR="00D54667" w:rsidRPr="00C45B3A">
        <w:rPr>
          <w:rFonts w:ascii="Times New Roman" w:hAnsi="Times New Roman" w:cs="Times New Roman"/>
        </w:rPr>
        <w:t xml:space="preserve"> scrittore dal 1978.</w:t>
      </w:r>
      <w:r w:rsidR="00E917E8">
        <w:rPr>
          <w:rFonts w:ascii="Times New Roman" w:hAnsi="Times New Roman" w:cs="Times New Roman"/>
        </w:rPr>
        <w:t xml:space="preserve"> </w:t>
      </w:r>
      <w:r w:rsidR="00D54667" w:rsidRPr="00C45B3A">
        <w:rPr>
          <w:rFonts w:ascii="Times New Roman" w:hAnsi="Times New Roman" w:cs="Times New Roman"/>
        </w:rPr>
        <w:t xml:space="preserve">Negli anni </w:t>
      </w:r>
      <w:r w:rsidR="00E917E8">
        <w:rPr>
          <w:rFonts w:ascii="Times New Roman" w:hAnsi="Times New Roman" w:cs="Times New Roman"/>
        </w:rPr>
        <w:t>Sessanta</w:t>
      </w:r>
      <w:r w:rsidR="00642102" w:rsidRPr="00C45B3A">
        <w:rPr>
          <w:rFonts w:ascii="Times New Roman" w:hAnsi="Times New Roman" w:cs="Times New Roman"/>
        </w:rPr>
        <w:t xml:space="preserve"> sc</w:t>
      </w:r>
      <w:r w:rsidR="00E917E8">
        <w:rPr>
          <w:rFonts w:ascii="Times New Roman" w:hAnsi="Times New Roman" w:cs="Times New Roman"/>
        </w:rPr>
        <w:t>rive liriche di critica sociale</w:t>
      </w:r>
      <w:r w:rsidR="001730DD" w:rsidRPr="00C45B3A">
        <w:rPr>
          <w:rFonts w:ascii="Times New Roman" w:hAnsi="Times New Roman" w:cs="Times New Roman"/>
        </w:rPr>
        <w:t>, realizzando testi fortemente satirici</w:t>
      </w:r>
      <w:r w:rsidR="00642102" w:rsidRPr="00C45B3A">
        <w:rPr>
          <w:rFonts w:ascii="Times New Roman" w:hAnsi="Times New Roman" w:cs="Times New Roman"/>
        </w:rPr>
        <w:t xml:space="preserve"> da subito apprezzati dai critici</w:t>
      </w:r>
      <w:r w:rsidR="0002263B">
        <w:rPr>
          <w:rFonts w:ascii="Times New Roman" w:hAnsi="Times New Roman" w:cs="Times New Roman"/>
        </w:rPr>
        <w:t xml:space="preserve">; dal 1964 al 1967 </w:t>
      </w:r>
      <w:r w:rsidR="001730DD" w:rsidRPr="00C45B3A">
        <w:rPr>
          <w:rFonts w:ascii="Times New Roman" w:hAnsi="Times New Roman" w:cs="Times New Roman"/>
        </w:rPr>
        <w:t>pr</w:t>
      </w:r>
      <w:r w:rsidR="00E917E8">
        <w:rPr>
          <w:rFonts w:ascii="Times New Roman" w:hAnsi="Times New Roman" w:cs="Times New Roman"/>
        </w:rPr>
        <w:t xml:space="preserve">ende parte agli ultimi congressi del Gruppo 47 </w:t>
      </w:r>
      <w:r w:rsidR="001730DD" w:rsidRPr="00C45B3A">
        <w:rPr>
          <w:rFonts w:ascii="Times New Roman" w:hAnsi="Times New Roman" w:cs="Times New Roman"/>
        </w:rPr>
        <w:t>(movimento culturale nato a Monaco di Baviera nel 1947 e scioltosi nel 1967, di cui facevano parte giovani letterati e scrittori emergenti tedeschi</w:t>
      </w:r>
      <w:r w:rsidR="0002263B">
        <w:rPr>
          <w:rFonts w:ascii="Times New Roman" w:hAnsi="Times New Roman" w:cs="Times New Roman"/>
        </w:rPr>
        <w:t xml:space="preserve">, </w:t>
      </w:r>
      <w:r w:rsidR="001730DD" w:rsidRPr="00C45B3A">
        <w:rPr>
          <w:rFonts w:ascii="Times New Roman" w:hAnsi="Times New Roman" w:cs="Times New Roman"/>
        </w:rPr>
        <w:t>tendenzialmente di sinistra, con l’intenzione di fa</w:t>
      </w:r>
      <w:r w:rsidR="00E917E8">
        <w:rPr>
          <w:rFonts w:ascii="Times New Roman" w:hAnsi="Times New Roman" w:cs="Times New Roman"/>
        </w:rPr>
        <w:t xml:space="preserve">r risorgere la cultura tedesca </w:t>
      </w:r>
      <w:r w:rsidR="001730DD" w:rsidRPr="00C45B3A">
        <w:rPr>
          <w:rFonts w:ascii="Times New Roman" w:hAnsi="Times New Roman" w:cs="Times New Roman"/>
        </w:rPr>
        <w:t>dimenticata e r</w:t>
      </w:r>
      <w:r w:rsidR="00E917E8">
        <w:rPr>
          <w:rFonts w:ascii="Times New Roman" w:hAnsi="Times New Roman" w:cs="Times New Roman"/>
        </w:rPr>
        <w:t>epressa dall’intervento nazista</w:t>
      </w:r>
      <w:r w:rsidR="001730DD" w:rsidRPr="00C45B3A">
        <w:rPr>
          <w:rFonts w:ascii="Times New Roman" w:hAnsi="Times New Roman" w:cs="Times New Roman"/>
        </w:rPr>
        <w:t>).</w:t>
      </w:r>
      <w:r w:rsidR="00E917E8">
        <w:rPr>
          <w:rFonts w:ascii="Times New Roman" w:hAnsi="Times New Roman" w:cs="Times New Roman"/>
        </w:rPr>
        <w:t xml:space="preserve"> </w:t>
      </w:r>
      <w:r w:rsidR="00D54667" w:rsidRPr="00C45B3A">
        <w:rPr>
          <w:rFonts w:ascii="Times New Roman" w:hAnsi="Times New Roman" w:cs="Times New Roman"/>
        </w:rPr>
        <w:t xml:space="preserve">Dagli anni </w:t>
      </w:r>
      <w:r w:rsidR="00E917E8">
        <w:rPr>
          <w:rFonts w:ascii="Times New Roman" w:hAnsi="Times New Roman" w:cs="Times New Roman"/>
        </w:rPr>
        <w:t>Settanta</w:t>
      </w:r>
      <w:r w:rsidR="00D54667" w:rsidRPr="00C45B3A">
        <w:rPr>
          <w:rFonts w:ascii="Times New Roman" w:hAnsi="Times New Roman" w:cs="Times New Roman"/>
        </w:rPr>
        <w:t xml:space="preserve"> scrive prevalentemente romanzi, </w:t>
      </w:r>
      <w:r w:rsidR="001730DD" w:rsidRPr="00C45B3A">
        <w:rPr>
          <w:rFonts w:ascii="Times New Roman" w:hAnsi="Times New Roman" w:cs="Times New Roman"/>
        </w:rPr>
        <w:t xml:space="preserve">affrontando </w:t>
      </w:r>
      <w:r w:rsidR="00D54667" w:rsidRPr="00C45B3A">
        <w:rPr>
          <w:rFonts w:ascii="Times New Roman" w:hAnsi="Times New Roman" w:cs="Times New Roman"/>
        </w:rPr>
        <w:t xml:space="preserve">frequentemente temi </w:t>
      </w:r>
      <w:r w:rsidR="001730DD" w:rsidRPr="00C45B3A">
        <w:rPr>
          <w:rFonts w:ascii="Times New Roman" w:hAnsi="Times New Roman" w:cs="Times New Roman"/>
        </w:rPr>
        <w:t>legati alla</w:t>
      </w:r>
      <w:r w:rsidR="00D54667" w:rsidRPr="00C45B3A">
        <w:rPr>
          <w:rFonts w:ascii="Times New Roman" w:hAnsi="Times New Roman" w:cs="Times New Roman"/>
        </w:rPr>
        <w:t xml:space="preserve"> storia della Repubblica Federale Tedesca.</w:t>
      </w:r>
      <w:r w:rsidR="00E917E8">
        <w:rPr>
          <w:rFonts w:ascii="Times New Roman" w:hAnsi="Times New Roman" w:cs="Times New Roman"/>
        </w:rPr>
        <w:t xml:space="preserve"> </w:t>
      </w:r>
      <w:r w:rsidR="00D54667" w:rsidRPr="00C45B3A">
        <w:rPr>
          <w:rFonts w:ascii="Times New Roman" w:hAnsi="Times New Roman" w:cs="Times New Roman"/>
        </w:rPr>
        <w:t xml:space="preserve">Friedrich Christian </w:t>
      </w:r>
      <w:proofErr w:type="spellStart"/>
      <w:r w:rsidR="00D54667" w:rsidRPr="00C45B3A">
        <w:rPr>
          <w:rFonts w:ascii="Times New Roman" w:hAnsi="Times New Roman" w:cs="Times New Roman"/>
        </w:rPr>
        <w:t>Delius</w:t>
      </w:r>
      <w:proofErr w:type="spellEnd"/>
      <w:r w:rsidR="00D54667" w:rsidRPr="00C45B3A">
        <w:rPr>
          <w:rFonts w:ascii="Times New Roman" w:hAnsi="Times New Roman" w:cs="Times New Roman"/>
        </w:rPr>
        <w:t xml:space="preserve"> è membro</w:t>
      </w:r>
      <w:r w:rsidR="00642102" w:rsidRPr="00C45B3A">
        <w:rPr>
          <w:rFonts w:ascii="Times New Roman" w:hAnsi="Times New Roman" w:cs="Times New Roman"/>
        </w:rPr>
        <w:t xml:space="preserve"> </w:t>
      </w:r>
      <w:r w:rsidR="001730DD" w:rsidRPr="00C45B3A">
        <w:rPr>
          <w:rFonts w:ascii="Times New Roman" w:hAnsi="Times New Roman" w:cs="Times New Roman"/>
        </w:rPr>
        <w:t>del PEN</w:t>
      </w:r>
      <w:r w:rsidR="00642102" w:rsidRPr="00C45B3A">
        <w:rPr>
          <w:rFonts w:ascii="Times New Roman" w:hAnsi="Times New Roman" w:cs="Times New Roman"/>
        </w:rPr>
        <w:t xml:space="preserve"> (associazione </w:t>
      </w:r>
      <w:r w:rsidR="00E917E8">
        <w:rPr>
          <w:rFonts w:ascii="Times New Roman" w:hAnsi="Times New Roman" w:cs="Times New Roman"/>
        </w:rPr>
        <w:t xml:space="preserve">internazionale </w:t>
      </w:r>
      <w:r w:rsidR="00642102" w:rsidRPr="00C45B3A">
        <w:rPr>
          <w:rFonts w:ascii="Times New Roman" w:hAnsi="Times New Roman" w:cs="Times New Roman"/>
        </w:rPr>
        <w:t>di scrittori e letterati</w:t>
      </w:r>
      <w:r w:rsidR="001730DD" w:rsidRPr="00C45B3A">
        <w:rPr>
          <w:rFonts w:ascii="Times New Roman" w:hAnsi="Times New Roman" w:cs="Times New Roman"/>
        </w:rPr>
        <w:t xml:space="preserve"> </w:t>
      </w:r>
      <w:r w:rsidR="00642102" w:rsidRPr="00C45B3A">
        <w:rPr>
          <w:rFonts w:ascii="Times New Roman" w:hAnsi="Times New Roman" w:cs="Times New Roman"/>
        </w:rPr>
        <w:t xml:space="preserve">fondata a Londra nel 1921); </w:t>
      </w:r>
      <w:r w:rsidR="001730DD" w:rsidRPr="00C45B3A">
        <w:rPr>
          <w:rFonts w:ascii="Times New Roman" w:hAnsi="Times New Roman" w:cs="Times New Roman"/>
        </w:rPr>
        <w:t>dal</w:t>
      </w:r>
      <w:r w:rsidR="00642102" w:rsidRPr="00C45B3A">
        <w:rPr>
          <w:rFonts w:ascii="Times New Roman" w:hAnsi="Times New Roman" w:cs="Times New Roman"/>
        </w:rPr>
        <w:t xml:space="preserve"> 1998 è membro della </w:t>
      </w:r>
      <w:proofErr w:type="spellStart"/>
      <w:r w:rsidR="00642102" w:rsidRPr="00E917E8">
        <w:rPr>
          <w:rFonts w:ascii="Times New Roman" w:hAnsi="Times New Roman" w:cs="Times New Roman"/>
          <w:i/>
        </w:rPr>
        <w:t>Deutsche</w:t>
      </w:r>
      <w:proofErr w:type="spellEnd"/>
      <w:r w:rsidR="001730DD" w:rsidRPr="00E917E8">
        <w:rPr>
          <w:rFonts w:ascii="Times New Roman" w:hAnsi="Times New Roman" w:cs="Times New Roman"/>
          <w:i/>
        </w:rPr>
        <w:t xml:space="preserve"> </w:t>
      </w:r>
      <w:proofErr w:type="spellStart"/>
      <w:r w:rsidR="001730DD" w:rsidRPr="00E917E8">
        <w:rPr>
          <w:rFonts w:ascii="Times New Roman" w:hAnsi="Times New Roman" w:cs="Times New Roman"/>
          <w:i/>
        </w:rPr>
        <w:t>Akademie</w:t>
      </w:r>
      <w:proofErr w:type="spellEnd"/>
      <w:r w:rsidR="001730DD" w:rsidRPr="00E917E8">
        <w:rPr>
          <w:rFonts w:ascii="Times New Roman" w:hAnsi="Times New Roman" w:cs="Times New Roman"/>
          <w:i/>
        </w:rPr>
        <w:t xml:space="preserve"> </w:t>
      </w:r>
      <w:proofErr w:type="spellStart"/>
      <w:r w:rsidR="001730DD" w:rsidRPr="00E917E8">
        <w:rPr>
          <w:rFonts w:ascii="Times New Roman" w:hAnsi="Times New Roman" w:cs="Times New Roman"/>
          <w:i/>
        </w:rPr>
        <w:t>für</w:t>
      </w:r>
      <w:proofErr w:type="spellEnd"/>
      <w:r w:rsidR="001730DD" w:rsidRPr="00E917E8">
        <w:rPr>
          <w:rFonts w:ascii="Times New Roman" w:hAnsi="Times New Roman" w:cs="Times New Roman"/>
          <w:i/>
        </w:rPr>
        <w:t xml:space="preserve"> </w:t>
      </w:r>
      <w:proofErr w:type="spellStart"/>
      <w:r w:rsidR="001730DD" w:rsidRPr="00E917E8">
        <w:rPr>
          <w:rFonts w:ascii="Times New Roman" w:hAnsi="Times New Roman" w:cs="Times New Roman"/>
          <w:i/>
        </w:rPr>
        <w:t>Sprache</w:t>
      </w:r>
      <w:proofErr w:type="spellEnd"/>
      <w:r w:rsidR="001730DD" w:rsidRPr="00E917E8">
        <w:rPr>
          <w:rFonts w:ascii="Times New Roman" w:hAnsi="Times New Roman" w:cs="Times New Roman"/>
          <w:i/>
        </w:rPr>
        <w:t xml:space="preserve"> und </w:t>
      </w:r>
      <w:proofErr w:type="spellStart"/>
      <w:r w:rsidR="001730DD" w:rsidRPr="00E917E8">
        <w:rPr>
          <w:rFonts w:ascii="Times New Roman" w:hAnsi="Times New Roman" w:cs="Times New Roman"/>
          <w:i/>
        </w:rPr>
        <w:t>Dichtung</w:t>
      </w:r>
      <w:proofErr w:type="spellEnd"/>
      <w:r w:rsidR="001730DD" w:rsidRPr="00C45B3A">
        <w:rPr>
          <w:rFonts w:ascii="Times New Roman" w:hAnsi="Times New Roman" w:cs="Times New Roman"/>
        </w:rPr>
        <w:t xml:space="preserve"> </w:t>
      </w:r>
      <w:r w:rsidR="00642102" w:rsidRPr="00C45B3A">
        <w:rPr>
          <w:rFonts w:ascii="Times New Roman" w:hAnsi="Times New Roman" w:cs="Times New Roman"/>
        </w:rPr>
        <w:t>e dal</w:t>
      </w:r>
      <w:r w:rsidR="001730DD" w:rsidRPr="00C45B3A">
        <w:rPr>
          <w:rFonts w:ascii="Times New Roman" w:hAnsi="Times New Roman" w:cs="Times New Roman"/>
        </w:rPr>
        <w:t xml:space="preserve"> 1997 </w:t>
      </w:r>
      <w:r w:rsidR="00642102" w:rsidRPr="00C45B3A">
        <w:rPr>
          <w:rFonts w:ascii="Times New Roman" w:hAnsi="Times New Roman" w:cs="Times New Roman"/>
        </w:rPr>
        <w:t xml:space="preserve">della </w:t>
      </w:r>
      <w:proofErr w:type="spellStart"/>
      <w:r w:rsidR="00642102" w:rsidRPr="00E917E8">
        <w:rPr>
          <w:rFonts w:ascii="Times New Roman" w:hAnsi="Times New Roman" w:cs="Times New Roman"/>
          <w:i/>
        </w:rPr>
        <w:t>Freie</w:t>
      </w:r>
      <w:proofErr w:type="spellEnd"/>
      <w:r w:rsidR="001730DD" w:rsidRPr="00E917E8">
        <w:rPr>
          <w:rFonts w:ascii="Times New Roman" w:hAnsi="Times New Roman" w:cs="Times New Roman"/>
          <w:i/>
        </w:rPr>
        <w:t xml:space="preserve"> </w:t>
      </w:r>
      <w:proofErr w:type="spellStart"/>
      <w:r w:rsidR="001730DD" w:rsidRPr="00E917E8">
        <w:rPr>
          <w:rFonts w:ascii="Times New Roman" w:hAnsi="Times New Roman" w:cs="Times New Roman"/>
          <w:i/>
        </w:rPr>
        <w:t>Akademie</w:t>
      </w:r>
      <w:proofErr w:type="spellEnd"/>
      <w:r w:rsidR="001730DD" w:rsidRPr="00E917E8">
        <w:rPr>
          <w:rFonts w:ascii="Times New Roman" w:hAnsi="Times New Roman" w:cs="Times New Roman"/>
          <w:i/>
        </w:rPr>
        <w:t xml:space="preserve"> </w:t>
      </w:r>
      <w:proofErr w:type="spellStart"/>
      <w:r w:rsidR="001730DD" w:rsidRPr="00E917E8">
        <w:rPr>
          <w:rFonts w:ascii="Times New Roman" w:hAnsi="Times New Roman" w:cs="Times New Roman"/>
          <w:i/>
        </w:rPr>
        <w:t>der</w:t>
      </w:r>
      <w:proofErr w:type="spellEnd"/>
      <w:r w:rsidR="001730DD" w:rsidRPr="00E917E8">
        <w:rPr>
          <w:rFonts w:ascii="Times New Roman" w:hAnsi="Times New Roman" w:cs="Times New Roman"/>
          <w:i/>
        </w:rPr>
        <w:t xml:space="preserve"> </w:t>
      </w:r>
      <w:proofErr w:type="spellStart"/>
      <w:r w:rsidR="001730DD" w:rsidRPr="00E917E8">
        <w:rPr>
          <w:rFonts w:ascii="Times New Roman" w:hAnsi="Times New Roman" w:cs="Times New Roman"/>
          <w:i/>
        </w:rPr>
        <w:t>Künste</w:t>
      </w:r>
      <w:proofErr w:type="spellEnd"/>
      <w:r w:rsidR="001730DD" w:rsidRPr="00E917E8">
        <w:rPr>
          <w:rFonts w:ascii="Times New Roman" w:hAnsi="Times New Roman" w:cs="Times New Roman"/>
          <w:i/>
        </w:rPr>
        <w:t xml:space="preserve"> </w:t>
      </w:r>
      <w:proofErr w:type="spellStart"/>
      <w:r w:rsidR="001730DD" w:rsidRPr="00E917E8">
        <w:rPr>
          <w:rFonts w:ascii="Times New Roman" w:hAnsi="Times New Roman" w:cs="Times New Roman"/>
          <w:i/>
        </w:rPr>
        <w:t>Hamburg</w:t>
      </w:r>
      <w:proofErr w:type="spellEnd"/>
      <w:r w:rsidR="001730DD" w:rsidRPr="00C45B3A">
        <w:rPr>
          <w:rFonts w:ascii="Times New Roman" w:hAnsi="Times New Roman" w:cs="Times New Roman"/>
        </w:rPr>
        <w:t>.</w:t>
      </w:r>
      <w:r w:rsidR="00E917E8">
        <w:rPr>
          <w:rFonts w:ascii="Times New Roman" w:hAnsi="Times New Roman" w:cs="Times New Roman"/>
        </w:rPr>
        <w:t xml:space="preserve"> </w:t>
      </w:r>
      <w:r w:rsidR="00D54667" w:rsidRPr="00C45B3A">
        <w:rPr>
          <w:rFonts w:ascii="Times New Roman" w:hAnsi="Times New Roman" w:cs="Times New Roman"/>
        </w:rPr>
        <w:t>Attualmente</w:t>
      </w:r>
      <w:r w:rsidR="00E917E8">
        <w:rPr>
          <w:rFonts w:ascii="Times New Roman" w:hAnsi="Times New Roman" w:cs="Times New Roman"/>
        </w:rPr>
        <w:t xml:space="preserve"> F. C. </w:t>
      </w:r>
      <w:proofErr w:type="spellStart"/>
      <w:r w:rsidR="00D54667" w:rsidRPr="00C45B3A">
        <w:rPr>
          <w:rFonts w:ascii="Times New Roman" w:hAnsi="Times New Roman" w:cs="Times New Roman"/>
        </w:rPr>
        <w:t>Delius</w:t>
      </w:r>
      <w:proofErr w:type="spellEnd"/>
      <w:r w:rsidR="00D54667" w:rsidRPr="00C45B3A">
        <w:rPr>
          <w:rFonts w:ascii="Times New Roman" w:hAnsi="Times New Roman" w:cs="Times New Roman"/>
        </w:rPr>
        <w:t xml:space="preserve"> vive </w:t>
      </w:r>
      <w:r w:rsidR="00E917E8">
        <w:rPr>
          <w:rFonts w:ascii="Times New Roman" w:hAnsi="Times New Roman" w:cs="Times New Roman"/>
        </w:rPr>
        <w:t>tra</w:t>
      </w:r>
      <w:r w:rsidR="00D54667" w:rsidRPr="00C45B3A">
        <w:rPr>
          <w:rFonts w:ascii="Times New Roman" w:hAnsi="Times New Roman" w:cs="Times New Roman"/>
        </w:rPr>
        <w:t xml:space="preserve"> Roma e Berlino.</w:t>
      </w:r>
    </w:p>
    <w:p w:rsidR="00E917E8" w:rsidRPr="00C45B3A" w:rsidRDefault="00E917E8" w:rsidP="00E50B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21742" w:rsidRPr="00C45B3A" w:rsidRDefault="00521742" w:rsidP="00E50B86">
      <w:pPr>
        <w:spacing w:after="0" w:line="240" w:lineRule="auto"/>
        <w:rPr>
          <w:rFonts w:ascii="Times New Roman" w:hAnsi="Times New Roman" w:cs="Times New Roman"/>
          <w:b/>
          <w:lang w:val="de-DE"/>
        </w:rPr>
      </w:pPr>
      <w:proofErr w:type="spellStart"/>
      <w:r w:rsidRPr="00C45B3A">
        <w:rPr>
          <w:rFonts w:ascii="Times New Roman" w:hAnsi="Times New Roman" w:cs="Times New Roman"/>
          <w:b/>
          <w:lang w:val="de-DE"/>
        </w:rPr>
        <w:t>Opere</w:t>
      </w:r>
      <w:proofErr w:type="spellEnd"/>
    </w:p>
    <w:p w:rsidR="00E550D5" w:rsidRPr="00914441" w:rsidRDefault="00E550D5" w:rsidP="00E50B86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sz w:val="17"/>
          <w:szCs w:val="17"/>
          <w:lang w:val="de-DE" w:eastAsia="it-IT"/>
        </w:rPr>
      </w:pPr>
      <w:r w:rsidRPr="00914441">
        <w:rPr>
          <w:rFonts w:ascii="Times New Roman" w:eastAsia="Times New Roman" w:hAnsi="Times New Roman" w:cs="Times New Roman"/>
          <w:i/>
          <w:iCs/>
          <w:sz w:val="17"/>
          <w:szCs w:val="17"/>
          <w:lang w:val="de-DE" w:eastAsia="it-IT"/>
        </w:rPr>
        <w:t>Kerbholz</w:t>
      </w:r>
      <w:r w:rsidRPr="00914441">
        <w:rPr>
          <w:rFonts w:ascii="Times New Roman" w:eastAsia="Times New Roman" w:hAnsi="Times New Roman" w:cs="Times New Roman"/>
          <w:sz w:val="17"/>
          <w:szCs w:val="17"/>
          <w:lang w:val="de-DE" w:eastAsia="it-IT"/>
        </w:rPr>
        <w:t>. Berlin 1965</w:t>
      </w:r>
    </w:p>
    <w:p w:rsidR="00E550D5" w:rsidRPr="00914441" w:rsidRDefault="00E550D5" w:rsidP="00E50B86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val="de-DE" w:eastAsia="it-IT"/>
        </w:rPr>
      </w:pPr>
      <w:r w:rsidRPr="00914441">
        <w:rPr>
          <w:rFonts w:ascii="Times New Roman" w:eastAsia="Times New Roman" w:hAnsi="Times New Roman" w:cs="Times New Roman"/>
          <w:i/>
          <w:iCs/>
          <w:sz w:val="17"/>
          <w:szCs w:val="17"/>
          <w:lang w:val="de-DE" w:eastAsia="it-IT"/>
        </w:rPr>
        <w:t>Wir Unternehmer</w:t>
      </w:r>
      <w:r w:rsidR="00856666" w:rsidRPr="00914441">
        <w:rPr>
          <w:rFonts w:ascii="Times New Roman" w:eastAsia="Times New Roman" w:hAnsi="Times New Roman" w:cs="Times New Roman"/>
          <w:sz w:val="17"/>
          <w:szCs w:val="17"/>
          <w:lang w:val="de-DE" w:eastAsia="it-IT"/>
        </w:rPr>
        <w:t>. Berlin 1966 (</w:t>
      </w:r>
      <w:proofErr w:type="spellStart"/>
      <w:r w:rsidR="00856666" w:rsidRPr="00914441">
        <w:rPr>
          <w:rFonts w:ascii="Times New Roman" w:eastAsia="Times New Roman" w:hAnsi="Times New Roman" w:cs="Times New Roman"/>
          <w:sz w:val="17"/>
          <w:szCs w:val="17"/>
          <w:lang w:val="de-DE" w:eastAsia="it-IT"/>
        </w:rPr>
        <w:t>con</w:t>
      </w:r>
      <w:proofErr w:type="spellEnd"/>
      <w:r w:rsidRPr="00914441">
        <w:rPr>
          <w:rFonts w:ascii="Times New Roman" w:eastAsia="Times New Roman" w:hAnsi="Times New Roman" w:cs="Times New Roman"/>
          <w:sz w:val="17"/>
          <w:szCs w:val="17"/>
          <w:lang w:val="de-DE" w:eastAsia="it-IT"/>
        </w:rPr>
        <w:t xml:space="preserve"> Karl-Heinz </w:t>
      </w:r>
      <w:proofErr w:type="spellStart"/>
      <w:r w:rsidRPr="00914441">
        <w:rPr>
          <w:rFonts w:ascii="Times New Roman" w:eastAsia="Times New Roman" w:hAnsi="Times New Roman" w:cs="Times New Roman"/>
          <w:sz w:val="17"/>
          <w:szCs w:val="17"/>
          <w:lang w:val="de-DE" w:eastAsia="it-IT"/>
        </w:rPr>
        <w:t>Stanzick</w:t>
      </w:r>
      <w:proofErr w:type="spellEnd"/>
      <w:r w:rsidRPr="00914441">
        <w:rPr>
          <w:rFonts w:ascii="Times New Roman" w:eastAsia="Times New Roman" w:hAnsi="Times New Roman" w:cs="Times New Roman"/>
          <w:sz w:val="17"/>
          <w:szCs w:val="17"/>
          <w:lang w:val="de-DE" w:eastAsia="it-IT"/>
        </w:rPr>
        <w:t>)</w:t>
      </w:r>
    </w:p>
    <w:p w:rsidR="00E550D5" w:rsidRPr="00914441" w:rsidRDefault="00E550D5" w:rsidP="00E50B86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val="de-DE" w:eastAsia="it-IT"/>
        </w:rPr>
      </w:pPr>
      <w:r w:rsidRPr="00914441">
        <w:rPr>
          <w:rFonts w:ascii="Times New Roman" w:eastAsia="Times New Roman" w:hAnsi="Times New Roman" w:cs="Times New Roman"/>
          <w:i/>
          <w:iCs/>
          <w:sz w:val="17"/>
          <w:szCs w:val="17"/>
          <w:lang w:val="de-DE" w:eastAsia="it-IT"/>
        </w:rPr>
        <w:t>Wenn wir, bei Rot</w:t>
      </w:r>
      <w:r w:rsidRPr="00914441">
        <w:rPr>
          <w:rFonts w:ascii="Times New Roman" w:eastAsia="Times New Roman" w:hAnsi="Times New Roman" w:cs="Times New Roman"/>
          <w:sz w:val="17"/>
          <w:szCs w:val="17"/>
          <w:lang w:val="de-DE" w:eastAsia="it-IT"/>
        </w:rPr>
        <w:t>. Berlin 1969</w:t>
      </w:r>
    </w:p>
    <w:p w:rsidR="00E550D5" w:rsidRPr="00914441" w:rsidRDefault="00E550D5" w:rsidP="00E50B86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val="de-DE" w:eastAsia="it-IT"/>
        </w:rPr>
      </w:pPr>
      <w:r w:rsidRPr="00914441">
        <w:rPr>
          <w:rFonts w:ascii="Times New Roman" w:eastAsia="Times New Roman" w:hAnsi="Times New Roman" w:cs="Times New Roman"/>
          <w:i/>
          <w:iCs/>
          <w:sz w:val="17"/>
          <w:szCs w:val="17"/>
          <w:lang w:val="de-DE" w:eastAsia="it-IT"/>
        </w:rPr>
        <w:t>Der Held und sein Wetter</w:t>
      </w:r>
      <w:r w:rsidRPr="00914441">
        <w:rPr>
          <w:rFonts w:ascii="Times New Roman" w:eastAsia="Times New Roman" w:hAnsi="Times New Roman" w:cs="Times New Roman"/>
          <w:sz w:val="17"/>
          <w:szCs w:val="17"/>
          <w:lang w:val="de-DE" w:eastAsia="it-IT"/>
        </w:rPr>
        <w:t>. München 1971</w:t>
      </w:r>
    </w:p>
    <w:p w:rsidR="00E550D5" w:rsidRPr="00914441" w:rsidRDefault="00E550D5" w:rsidP="00E50B86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val="de-DE" w:eastAsia="it-IT"/>
        </w:rPr>
      </w:pPr>
      <w:r w:rsidRPr="00914441">
        <w:rPr>
          <w:rFonts w:ascii="Times New Roman" w:eastAsia="Times New Roman" w:hAnsi="Times New Roman" w:cs="Times New Roman"/>
          <w:i/>
          <w:iCs/>
          <w:sz w:val="17"/>
          <w:szCs w:val="17"/>
          <w:lang w:val="de-DE" w:eastAsia="it-IT"/>
        </w:rPr>
        <w:t>Unsere Siemens-Welt</w:t>
      </w:r>
      <w:r w:rsidRPr="00914441">
        <w:rPr>
          <w:rFonts w:ascii="Times New Roman" w:eastAsia="Times New Roman" w:hAnsi="Times New Roman" w:cs="Times New Roman"/>
          <w:sz w:val="17"/>
          <w:szCs w:val="17"/>
          <w:lang w:val="de-DE" w:eastAsia="it-IT"/>
        </w:rPr>
        <w:t>. Berlin 1972</w:t>
      </w:r>
    </w:p>
    <w:p w:rsidR="00E550D5" w:rsidRPr="00914441" w:rsidRDefault="00E550D5" w:rsidP="00E50B86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val="de-DE" w:eastAsia="it-IT"/>
        </w:rPr>
      </w:pPr>
      <w:r w:rsidRPr="00914441">
        <w:rPr>
          <w:rFonts w:ascii="Times New Roman" w:eastAsia="Times New Roman" w:hAnsi="Times New Roman" w:cs="Times New Roman"/>
          <w:i/>
          <w:iCs/>
          <w:sz w:val="17"/>
          <w:szCs w:val="17"/>
          <w:lang w:val="de-DE" w:eastAsia="it-IT"/>
        </w:rPr>
        <w:t>Rezepte für Friedenszeiten</w:t>
      </w:r>
      <w:r w:rsidRPr="00914441">
        <w:rPr>
          <w:rFonts w:ascii="Times New Roman" w:eastAsia="Times New Roman" w:hAnsi="Times New Roman" w:cs="Times New Roman"/>
          <w:sz w:val="17"/>
          <w:szCs w:val="17"/>
          <w:lang w:val="de-DE" w:eastAsia="it-IT"/>
        </w:rPr>
        <w:t>. Berlin/Weimar 1973 (</w:t>
      </w:r>
      <w:proofErr w:type="spellStart"/>
      <w:r w:rsidRPr="00914441">
        <w:rPr>
          <w:rFonts w:ascii="Times New Roman" w:eastAsia="Times New Roman" w:hAnsi="Times New Roman" w:cs="Times New Roman"/>
          <w:sz w:val="17"/>
          <w:szCs w:val="17"/>
          <w:lang w:val="de-DE" w:eastAsia="it-IT"/>
        </w:rPr>
        <w:t>con</w:t>
      </w:r>
      <w:proofErr w:type="spellEnd"/>
      <w:r w:rsidRPr="00914441">
        <w:rPr>
          <w:rFonts w:ascii="Times New Roman" w:eastAsia="Times New Roman" w:hAnsi="Times New Roman" w:cs="Times New Roman"/>
          <w:sz w:val="17"/>
          <w:szCs w:val="17"/>
          <w:lang w:val="de-DE" w:eastAsia="it-IT"/>
        </w:rPr>
        <w:t> </w:t>
      </w:r>
      <w:hyperlink r:id="rId6" w:tooltip="Nicolas Born" w:history="1">
        <w:r w:rsidRPr="00914441">
          <w:rPr>
            <w:rFonts w:ascii="Times New Roman" w:eastAsia="Times New Roman" w:hAnsi="Times New Roman" w:cs="Times New Roman"/>
            <w:sz w:val="17"/>
            <w:szCs w:val="17"/>
            <w:lang w:val="de-DE" w:eastAsia="it-IT"/>
          </w:rPr>
          <w:t>Nicolas Born</w:t>
        </w:r>
      </w:hyperlink>
      <w:r w:rsidRPr="00914441">
        <w:rPr>
          <w:rFonts w:ascii="Times New Roman" w:eastAsia="Times New Roman" w:hAnsi="Times New Roman" w:cs="Times New Roman"/>
          <w:sz w:val="17"/>
          <w:szCs w:val="17"/>
          <w:lang w:val="de-DE" w:eastAsia="it-IT"/>
        </w:rPr>
        <w:t> e </w:t>
      </w:r>
      <w:hyperlink r:id="rId7" w:tooltip="Volker von Törne" w:history="1">
        <w:r w:rsidRPr="00914441">
          <w:rPr>
            <w:rFonts w:ascii="Times New Roman" w:eastAsia="Times New Roman" w:hAnsi="Times New Roman" w:cs="Times New Roman"/>
            <w:sz w:val="17"/>
            <w:szCs w:val="17"/>
            <w:lang w:val="de-DE" w:eastAsia="it-IT"/>
          </w:rPr>
          <w:t>Volker von Törne</w:t>
        </w:r>
      </w:hyperlink>
      <w:r w:rsidRPr="00914441">
        <w:rPr>
          <w:rFonts w:ascii="Times New Roman" w:eastAsia="Times New Roman" w:hAnsi="Times New Roman" w:cs="Times New Roman"/>
          <w:sz w:val="17"/>
          <w:szCs w:val="17"/>
          <w:lang w:val="de-DE" w:eastAsia="it-IT"/>
        </w:rPr>
        <w:t>)</w:t>
      </w:r>
    </w:p>
    <w:p w:rsidR="00E550D5" w:rsidRPr="00914441" w:rsidRDefault="00E550D5" w:rsidP="00E50B86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val="de-DE" w:eastAsia="it-IT"/>
        </w:rPr>
      </w:pPr>
      <w:r w:rsidRPr="00914441">
        <w:rPr>
          <w:rFonts w:ascii="Times New Roman" w:eastAsia="Times New Roman" w:hAnsi="Times New Roman" w:cs="Times New Roman"/>
          <w:i/>
          <w:iCs/>
          <w:sz w:val="17"/>
          <w:szCs w:val="17"/>
          <w:lang w:val="de-DE" w:eastAsia="it-IT"/>
        </w:rPr>
        <w:t>Ein Bankier auf der Flucht</w:t>
      </w:r>
      <w:r w:rsidRPr="00914441">
        <w:rPr>
          <w:rFonts w:ascii="Times New Roman" w:eastAsia="Times New Roman" w:hAnsi="Times New Roman" w:cs="Times New Roman"/>
          <w:sz w:val="17"/>
          <w:szCs w:val="17"/>
          <w:lang w:val="de-DE" w:eastAsia="it-IT"/>
        </w:rPr>
        <w:t>. Berlin 1975</w:t>
      </w:r>
    </w:p>
    <w:p w:rsidR="00E550D5" w:rsidRPr="00914441" w:rsidRDefault="00E550D5" w:rsidP="00E50B86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val="de-DE" w:eastAsia="it-IT"/>
        </w:rPr>
      </w:pPr>
      <w:r w:rsidRPr="00914441">
        <w:rPr>
          <w:rFonts w:ascii="Times New Roman" w:eastAsia="Times New Roman" w:hAnsi="Times New Roman" w:cs="Times New Roman"/>
          <w:i/>
          <w:iCs/>
          <w:sz w:val="17"/>
          <w:szCs w:val="17"/>
          <w:lang w:val="de-DE" w:eastAsia="it-IT"/>
        </w:rPr>
        <w:t>Ein Held der inneren Sicherheit</w:t>
      </w:r>
      <w:r w:rsidRPr="00914441">
        <w:rPr>
          <w:rFonts w:ascii="Times New Roman" w:eastAsia="Times New Roman" w:hAnsi="Times New Roman" w:cs="Times New Roman"/>
          <w:sz w:val="17"/>
          <w:szCs w:val="17"/>
          <w:lang w:val="de-DE" w:eastAsia="it-IT"/>
        </w:rPr>
        <w:t>. Reinbek bei Hamburg 1981</w:t>
      </w:r>
    </w:p>
    <w:p w:rsidR="00E550D5" w:rsidRPr="00914441" w:rsidRDefault="00E550D5" w:rsidP="00E50B86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val="de-DE" w:eastAsia="it-IT"/>
        </w:rPr>
      </w:pPr>
      <w:r w:rsidRPr="00914441">
        <w:rPr>
          <w:rFonts w:ascii="Times New Roman" w:eastAsia="Times New Roman" w:hAnsi="Times New Roman" w:cs="Times New Roman"/>
          <w:i/>
          <w:iCs/>
          <w:sz w:val="17"/>
          <w:szCs w:val="17"/>
          <w:lang w:val="de-DE" w:eastAsia="it-IT"/>
        </w:rPr>
        <w:t>Die unsichtbaren Blitze</w:t>
      </w:r>
      <w:r w:rsidRPr="00914441">
        <w:rPr>
          <w:rFonts w:ascii="Times New Roman" w:eastAsia="Times New Roman" w:hAnsi="Times New Roman" w:cs="Times New Roman"/>
          <w:sz w:val="17"/>
          <w:szCs w:val="17"/>
          <w:lang w:val="de-DE" w:eastAsia="it-IT"/>
        </w:rPr>
        <w:t>. Berlin 1981</w:t>
      </w:r>
    </w:p>
    <w:p w:rsidR="00E550D5" w:rsidRPr="00914441" w:rsidRDefault="00E550D5" w:rsidP="00E50B86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val="de-DE" w:eastAsia="it-IT"/>
        </w:rPr>
      </w:pPr>
      <w:r w:rsidRPr="00914441">
        <w:rPr>
          <w:rFonts w:ascii="Times New Roman" w:eastAsia="Times New Roman" w:hAnsi="Times New Roman" w:cs="Times New Roman"/>
          <w:i/>
          <w:iCs/>
          <w:sz w:val="17"/>
          <w:szCs w:val="17"/>
          <w:lang w:val="de-DE" w:eastAsia="it-IT"/>
        </w:rPr>
        <w:t>Adenauerplatz</w:t>
      </w:r>
      <w:r w:rsidRPr="00914441">
        <w:rPr>
          <w:rFonts w:ascii="Times New Roman" w:eastAsia="Times New Roman" w:hAnsi="Times New Roman" w:cs="Times New Roman"/>
          <w:sz w:val="17"/>
          <w:szCs w:val="17"/>
          <w:lang w:val="de-DE" w:eastAsia="it-IT"/>
        </w:rPr>
        <w:t>. Reinbek bei Hamburg 1984</w:t>
      </w:r>
    </w:p>
    <w:p w:rsidR="00E550D5" w:rsidRPr="00914441" w:rsidRDefault="00E550D5" w:rsidP="00E50B86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val="de-DE" w:eastAsia="it-IT"/>
        </w:rPr>
      </w:pPr>
      <w:r w:rsidRPr="00914441">
        <w:rPr>
          <w:rFonts w:ascii="Times New Roman" w:eastAsia="Times New Roman" w:hAnsi="Times New Roman" w:cs="Times New Roman"/>
          <w:i/>
          <w:iCs/>
          <w:sz w:val="17"/>
          <w:szCs w:val="17"/>
          <w:lang w:val="de-DE" w:eastAsia="it-IT"/>
        </w:rPr>
        <w:t>Einige Argumente zur Verteidigung der Gemüseesser</w:t>
      </w:r>
      <w:r w:rsidRPr="00914441">
        <w:rPr>
          <w:rFonts w:ascii="Times New Roman" w:eastAsia="Times New Roman" w:hAnsi="Times New Roman" w:cs="Times New Roman"/>
          <w:sz w:val="17"/>
          <w:szCs w:val="17"/>
          <w:lang w:val="de-DE" w:eastAsia="it-IT"/>
        </w:rPr>
        <w:t>. Berlin 1985</w:t>
      </w:r>
    </w:p>
    <w:p w:rsidR="00E550D5" w:rsidRPr="00914441" w:rsidRDefault="00E550D5" w:rsidP="00E50B86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val="de-DE" w:eastAsia="it-IT"/>
        </w:rPr>
      </w:pPr>
      <w:r w:rsidRPr="00914441">
        <w:rPr>
          <w:rFonts w:ascii="Times New Roman" w:eastAsia="Times New Roman" w:hAnsi="Times New Roman" w:cs="Times New Roman"/>
          <w:i/>
          <w:iCs/>
          <w:sz w:val="17"/>
          <w:szCs w:val="17"/>
          <w:lang w:val="de-DE" w:eastAsia="it-IT"/>
        </w:rPr>
        <w:t>Mogadischu Fensterplatz</w:t>
      </w:r>
      <w:r w:rsidRPr="00914441">
        <w:rPr>
          <w:rFonts w:ascii="Times New Roman" w:eastAsia="Times New Roman" w:hAnsi="Times New Roman" w:cs="Times New Roman"/>
          <w:sz w:val="17"/>
          <w:szCs w:val="17"/>
          <w:lang w:val="de-DE" w:eastAsia="it-IT"/>
        </w:rPr>
        <w:t>. Reinbek bei Hamburg 1987</w:t>
      </w:r>
    </w:p>
    <w:p w:rsidR="00E550D5" w:rsidRPr="00914441" w:rsidRDefault="00E550D5" w:rsidP="00E50B86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val="de-DE" w:eastAsia="it-IT"/>
        </w:rPr>
      </w:pPr>
      <w:r w:rsidRPr="00914441">
        <w:rPr>
          <w:rFonts w:ascii="Times New Roman" w:eastAsia="Times New Roman" w:hAnsi="Times New Roman" w:cs="Times New Roman"/>
          <w:i/>
          <w:iCs/>
          <w:sz w:val="17"/>
          <w:szCs w:val="17"/>
          <w:lang w:val="de-DE" w:eastAsia="it-IT"/>
        </w:rPr>
        <w:t>Japanische Rolltreppen</w:t>
      </w:r>
      <w:r w:rsidRPr="00914441">
        <w:rPr>
          <w:rFonts w:ascii="Times New Roman" w:eastAsia="Times New Roman" w:hAnsi="Times New Roman" w:cs="Times New Roman"/>
          <w:sz w:val="17"/>
          <w:szCs w:val="17"/>
          <w:lang w:val="de-DE" w:eastAsia="it-IT"/>
        </w:rPr>
        <w:t>. Reinbek bei Hamburg 1989</w:t>
      </w:r>
    </w:p>
    <w:p w:rsidR="00E550D5" w:rsidRPr="00914441" w:rsidRDefault="002B3234" w:rsidP="00E50B86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val="de-DE" w:eastAsia="it-IT"/>
        </w:rPr>
      </w:pPr>
      <w:hyperlink r:id="rId8" w:tooltip="Die Birnen von Ribbeck" w:history="1">
        <w:r w:rsidR="00E550D5" w:rsidRPr="00914441">
          <w:rPr>
            <w:rFonts w:ascii="Times New Roman" w:eastAsia="Times New Roman" w:hAnsi="Times New Roman" w:cs="Times New Roman"/>
            <w:i/>
            <w:iCs/>
            <w:sz w:val="17"/>
            <w:szCs w:val="17"/>
            <w:lang w:val="de-DE" w:eastAsia="it-IT"/>
          </w:rPr>
          <w:t>Die Birnen von Ribbeck</w:t>
        </w:r>
      </w:hyperlink>
      <w:r w:rsidR="00E550D5" w:rsidRPr="00914441">
        <w:rPr>
          <w:rFonts w:ascii="Times New Roman" w:eastAsia="Times New Roman" w:hAnsi="Times New Roman" w:cs="Times New Roman"/>
          <w:sz w:val="17"/>
          <w:szCs w:val="17"/>
          <w:lang w:val="de-DE" w:eastAsia="it-IT"/>
        </w:rPr>
        <w:t>. Reinbek bei Hamburg 1991</w:t>
      </w:r>
    </w:p>
    <w:p w:rsidR="00E550D5" w:rsidRPr="00914441" w:rsidRDefault="00E550D5" w:rsidP="00E50B86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val="de-DE" w:eastAsia="it-IT"/>
        </w:rPr>
      </w:pPr>
      <w:r w:rsidRPr="00914441">
        <w:rPr>
          <w:rFonts w:ascii="Times New Roman" w:eastAsia="Times New Roman" w:hAnsi="Times New Roman" w:cs="Times New Roman"/>
          <w:i/>
          <w:iCs/>
          <w:sz w:val="17"/>
          <w:szCs w:val="17"/>
          <w:lang w:val="de-DE" w:eastAsia="it-IT"/>
        </w:rPr>
        <w:t>Himmelfahrt eines Staatsfeindes</w:t>
      </w:r>
      <w:r w:rsidRPr="00914441">
        <w:rPr>
          <w:rFonts w:ascii="Times New Roman" w:eastAsia="Times New Roman" w:hAnsi="Times New Roman" w:cs="Times New Roman"/>
          <w:sz w:val="17"/>
          <w:szCs w:val="17"/>
          <w:lang w:val="de-DE" w:eastAsia="it-IT"/>
        </w:rPr>
        <w:t>. Reinbek bei Hamburg 1992</w:t>
      </w:r>
    </w:p>
    <w:p w:rsidR="00E550D5" w:rsidRPr="00914441" w:rsidRDefault="00E550D5" w:rsidP="00E50B86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val="de-DE" w:eastAsia="it-IT"/>
        </w:rPr>
      </w:pPr>
      <w:r w:rsidRPr="00914441">
        <w:rPr>
          <w:rFonts w:ascii="Times New Roman" w:eastAsia="Times New Roman" w:hAnsi="Times New Roman" w:cs="Times New Roman"/>
          <w:i/>
          <w:iCs/>
          <w:sz w:val="17"/>
          <w:szCs w:val="17"/>
          <w:lang w:val="de-DE" w:eastAsia="it-IT"/>
        </w:rPr>
        <w:t>Selbstporträt mit Luftbrücke</w:t>
      </w:r>
      <w:r w:rsidRPr="00914441">
        <w:rPr>
          <w:rFonts w:ascii="Times New Roman" w:eastAsia="Times New Roman" w:hAnsi="Times New Roman" w:cs="Times New Roman"/>
          <w:sz w:val="17"/>
          <w:szCs w:val="17"/>
          <w:lang w:val="de-DE" w:eastAsia="it-IT"/>
        </w:rPr>
        <w:t>. Reinbek bei Hamburg 1993</w:t>
      </w:r>
    </w:p>
    <w:p w:rsidR="00E550D5" w:rsidRPr="00914441" w:rsidRDefault="002B3234" w:rsidP="00E50B86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val="de-DE" w:eastAsia="it-IT"/>
        </w:rPr>
      </w:pPr>
      <w:hyperlink r:id="rId9" w:tooltip="Der Sonntag, an dem ich Weltmeister wurde" w:history="1">
        <w:r w:rsidR="00E550D5" w:rsidRPr="00914441">
          <w:rPr>
            <w:rFonts w:ascii="Times New Roman" w:eastAsia="Times New Roman" w:hAnsi="Times New Roman" w:cs="Times New Roman"/>
            <w:i/>
            <w:iCs/>
            <w:sz w:val="17"/>
            <w:szCs w:val="17"/>
            <w:lang w:val="de-DE" w:eastAsia="it-IT"/>
          </w:rPr>
          <w:t>Der Sonntag, an dem ich Weltmeister wurde</w:t>
        </w:r>
      </w:hyperlink>
      <w:r w:rsidR="00E550D5" w:rsidRPr="00914441">
        <w:rPr>
          <w:rFonts w:ascii="Times New Roman" w:eastAsia="Times New Roman" w:hAnsi="Times New Roman" w:cs="Times New Roman"/>
          <w:sz w:val="17"/>
          <w:szCs w:val="17"/>
          <w:lang w:val="de-DE" w:eastAsia="it-IT"/>
        </w:rPr>
        <w:t>. Reinbek bei Hamburg 1994</w:t>
      </w:r>
    </w:p>
    <w:p w:rsidR="00E550D5" w:rsidRPr="00914441" w:rsidRDefault="002B3234" w:rsidP="00E50B86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val="de-DE" w:eastAsia="it-IT"/>
        </w:rPr>
      </w:pPr>
      <w:hyperlink r:id="rId10" w:tooltip="Der Spaziergang von Rostock nach Syrakus" w:history="1">
        <w:r w:rsidR="00E550D5" w:rsidRPr="00914441">
          <w:rPr>
            <w:rFonts w:ascii="Times New Roman" w:eastAsia="Times New Roman" w:hAnsi="Times New Roman" w:cs="Times New Roman"/>
            <w:i/>
            <w:iCs/>
            <w:sz w:val="17"/>
            <w:szCs w:val="17"/>
            <w:lang w:val="de-DE" w:eastAsia="it-IT"/>
          </w:rPr>
          <w:t>Der Spaziergang von Rostock nach Syrakus</w:t>
        </w:r>
      </w:hyperlink>
      <w:r w:rsidR="00E550D5" w:rsidRPr="00914441">
        <w:rPr>
          <w:rFonts w:ascii="Times New Roman" w:eastAsia="Times New Roman" w:hAnsi="Times New Roman" w:cs="Times New Roman"/>
          <w:sz w:val="17"/>
          <w:szCs w:val="17"/>
          <w:lang w:val="de-DE" w:eastAsia="it-IT"/>
        </w:rPr>
        <w:t>. Erzählung. 1. Auflage. Rowohlt, Reinbek bei Hamburg 1995.</w:t>
      </w:r>
    </w:p>
    <w:p w:rsidR="00E550D5" w:rsidRPr="00914441" w:rsidRDefault="00E550D5" w:rsidP="00E50B86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val="de-DE" w:eastAsia="it-IT"/>
        </w:rPr>
      </w:pPr>
      <w:r w:rsidRPr="00914441">
        <w:rPr>
          <w:rFonts w:ascii="Times New Roman" w:eastAsia="Times New Roman" w:hAnsi="Times New Roman" w:cs="Times New Roman"/>
          <w:i/>
          <w:iCs/>
          <w:sz w:val="17"/>
          <w:szCs w:val="17"/>
          <w:lang w:val="de-DE" w:eastAsia="it-IT"/>
        </w:rPr>
        <w:t>Die Zukunft der Wörter</w:t>
      </w:r>
      <w:r w:rsidRPr="00914441">
        <w:rPr>
          <w:rFonts w:ascii="Times New Roman" w:eastAsia="Times New Roman" w:hAnsi="Times New Roman" w:cs="Times New Roman"/>
          <w:sz w:val="17"/>
          <w:szCs w:val="17"/>
          <w:lang w:val="de-DE" w:eastAsia="it-IT"/>
        </w:rPr>
        <w:t>. Paderborn 1995</w:t>
      </w:r>
    </w:p>
    <w:p w:rsidR="00E550D5" w:rsidRPr="00914441" w:rsidRDefault="00E550D5" w:rsidP="00E50B86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val="de-DE" w:eastAsia="it-IT"/>
        </w:rPr>
      </w:pPr>
      <w:r w:rsidRPr="00914441">
        <w:rPr>
          <w:rFonts w:ascii="Times New Roman" w:eastAsia="Times New Roman" w:hAnsi="Times New Roman" w:cs="Times New Roman"/>
          <w:i/>
          <w:iCs/>
          <w:sz w:val="17"/>
          <w:szCs w:val="17"/>
          <w:lang w:val="de-DE" w:eastAsia="it-IT"/>
        </w:rPr>
        <w:t>Die Verlockungen der Wörter oder Warum ich immer noch kein Zyniker bin</w:t>
      </w:r>
      <w:r w:rsidRPr="00914441">
        <w:rPr>
          <w:rFonts w:ascii="Times New Roman" w:eastAsia="Times New Roman" w:hAnsi="Times New Roman" w:cs="Times New Roman"/>
          <w:sz w:val="17"/>
          <w:szCs w:val="17"/>
          <w:lang w:val="de-DE" w:eastAsia="it-IT"/>
        </w:rPr>
        <w:t>. Berlin 1996</w:t>
      </w:r>
    </w:p>
    <w:p w:rsidR="00E550D5" w:rsidRPr="00914441" w:rsidRDefault="00E550D5" w:rsidP="00E50B86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val="de-DE" w:eastAsia="it-IT"/>
        </w:rPr>
      </w:pPr>
      <w:r w:rsidRPr="00914441">
        <w:rPr>
          <w:rFonts w:ascii="Times New Roman" w:eastAsia="Times New Roman" w:hAnsi="Times New Roman" w:cs="Times New Roman"/>
          <w:i/>
          <w:iCs/>
          <w:sz w:val="17"/>
          <w:szCs w:val="17"/>
          <w:lang w:val="de-DE" w:eastAsia="it-IT"/>
        </w:rPr>
        <w:t>Amerikahaus und der Tanz um die Frauen</w:t>
      </w:r>
      <w:r w:rsidRPr="00914441">
        <w:rPr>
          <w:rFonts w:ascii="Times New Roman" w:eastAsia="Times New Roman" w:hAnsi="Times New Roman" w:cs="Times New Roman"/>
          <w:sz w:val="17"/>
          <w:szCs w:val="17"/>
          <w:lang w:val="de-DE" w:eastAsia="it-IT"/>
        </w:rPr>
        <w:t>. Reinbek bei Hamburg 1997</w:t>
      </w:r>
    </w:p>
    <w:p w:rsidR="00E550D5" w:rsidRPr="00914441" w:rsidRDefault="00E550D5" w:rsidP="00E50B86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val="de-DE" w:eastAsia="it-IT"/>
        </w:rPr>
      </w:pPr>
      <w:r w:rsidRPr="00914441">
        <w:rPr>
          <w:rFonts w:ascii="Times New Roman" w:eastAsia="Times New Roman" w:hAnsi="Times New Roman" w:cs="Times New Roman"/>
          <w:i/>
          <w:iCs/>
          <w:sz w:val="17"/>
          <w:szCs w:val="17"/>
          <w:lang w:val="de-DE" w:eastAsia="it-IT"/>
        </w:rPr>
        <w:t>Die Flatterzunge</w:t>
      </w:r>
      <w:r w:rsidRPr="00914441">
        <w:rPr>
          <w:rFonts w:ascii="Times New Roman" w:eastAsia="Times New Roman" w:hAnsi="Times New Roman" w:cs="Times New Roman"/>
          <w:sz w:val="17"/>
          <w:szCs w:val="17"/>
          <w:lang w:val="de-DE" w:eastAsia="it-IT"/>
        </w:rPr>
        <w:t>. Reinbek bei Hamburg 1999.</w:t>
      </w:r>
    </w:p>
    <w:p w:rsidR="00E550D5" w:rsidRPr="00914441" w:rsidRDefault="00E550D5" w:rsidP="00E50B86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val="de-DE" w:eastAsia="it-IT"/>
        </w:rPr>
      </w:pPr>
      <w:r w:rsidRPr="00914441">
        <w:rPr>
          <w:rFonts w:ascii="Times New Roman" w:eastAsia="Times New Roman" w:hAnsi="Times New Roman" w:cs="Times New Roman"/>
          <w:i/>
          <w:iCs/>
          <w:sz w:val="17"/>
          <w:szCs w:val="17"/>
          <w:lang w:val="de-DE" w:eastAsia="it-IT"/>
        </w:rPr>
        <w:t>Transit Westberlin</w:t>
      </w:r>
      <w:r w:rsidRPr="00914441">
        <w:rPr>
          <w:rFonts w:ascii="Times New Roman" w:eastAsia="Times New Roman" w:hAnsi="Times New Roman" w:cs="Times New Roman"/>
          <w:sz w:val="17"/>
          <w:szCs w:val="17"/>
          <w:lang w:val="de-DE" w:eastAsia="it-IT"/>
        </w:rPr>
        <w:t>. Berlin 1999 (</w:t>
      </w:r>
      <w:proofErr w:type="spellStart"/>
      <w:r w:rsidRPr="00914441">
        <w:rPr>
          <w:rFonts w:ascii="Times New Roman" w:eastAsia="Times New Roman" w:hAnsi="Times New Roman" w:cs="Times New Roman"/>
          <w:sz w:val="17"/>
          <w:szCs w:val="17"/>
          <w:lang w:val="de-DE" w:eastAsia="it-IT"/>
        </w:rPr>
        <w:t>con</w:t>
      </w:r>
      <w:proofErr w:type="spellEnd"/>
      <w:r w:rsidRPr="00914441">
        <w:rPr>
          <w:rFonts w:ascii="Times New Roman" w:eastAsia="Times New Roman" w:hAnsi="Times New Roman" w:cs="Times New Roman"/>
          <w:sz w:val="17"/>
          <w:szCs w:val="17"/>
          <w:lang w:val="de-DE" w:eastAsia="it-IT"/>
        </w:rPr>
        <w:t> </w:t>
      </w:r>
      <w:hyperlink r:id="rId11" w:tooltip="Peter Joachim Lapp" w:history="1">
        <w:r w:rsidRPr="00914441">
          <w:rPr>
            <w:rFonts w:ascii="Times New Roman" w:eastAsia="Times New Roman" w:hAnsi="Times New Roman" w:cs="Times New Roman"/>
            <w:sz w:val="17"/>
            <w:szCs w:val="17"/>
            <w:lang w:val="de-DE" w:eastAsia="it-IT"/>
          </w:rPr>
          <w:t>Peter Joachim Lapp</w:t>
        </w:r>
      </w:hyperlink>
      <w:r w:rsidRPr="00914441">
        <w:rPr>
          <w:rFonts w:ascii="Times New Roman" w:eastAsia="Times New Roman" w:hAnsi="Times New Roman" w:cs="Times New Roman"/>
          <w:sz w:val="17"/>
          <w:szCs w:val="17"/>
          <w:lang w:val="de-DE" w:eastAsia="it-IT"/>
        </w:rPr>
        <w:t>)</w:t>
      </w:r>
    </w:p>
    <w:p w:rsidR="00E550D5" w:rsidRPr="00914441" w:rsidRDefault="00E550D5" w:rsidP="00E50B86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val="de-DE" w:eastAsia="it-IT"/>
        </w:rPr>
      </w:pPr>
      <w:r w:rsidRPr="00914441">
        <w:rPr>
          <w:rFonts w:ascii="Times New Roman" w:eastAsia="Times New Roman" w:hAnsi="Times New Roman" w:cs="Times New Roman"/>
          <w:i/>
          <w:iCs/>
          <w:sz w:val="17"/>
          <w:szCs w:val="17"/>
          <w:lang w:val="de-DE" w:eastAsia="it-IT"/>
        </w:rPr>
        <w:t>Der Königsmacher</w:t>
      </w:r>
      <w:r w:rsidRPr="00914441">
        <w:rPr>
          <w:rFonts w:ascii="Times New Roman" w:eastAsia="Times New Roman" w:hAnsi="Times New Roman" w:cs="Times New Roman"/>
          <w:sz w:val="17"/>
          <w:szCs w:val="17"/>
          <w:lang w:val="de-DE" w:eastAsia="it-IT"/>
        </w:rPr>
        <w:t>. Berlin 2001</w:t>
      </w:r>
    </w:p>
    <w:p w:rsidR="00095D76" w:rsidRPr="00914441" w:rsidRDefault="00E550D5" w:rsidP="00E50B86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val="de-DE" w:eastAsia="it-IT"/>
        </w:rPr>
      </w:pPr>
      <w:r w:rsidRPr="00914441">
        <w:rPr>
          <w:rFonts w:ascii="Times New Roman" w:eastAsia="Times New Roman" w:hAnsi="Times New Roman" w:cs="Times New Roman"/>
          <w:i/>
          <w:iCs/>
          <w:sz w:val="17"/>
          <w:szCs w:val="17"/>
          <w:lang w:val="de-DE" w:eastAsia="it-IT"/>
        </w:rPr>
        <w:t>Warum ich schon immer Recht hatte – und andere Irrtümer</w:t>
      </w:r>
      <w:r w:rsidRPr="00914441">
        <w:rPr>
          <w:rFonts w:ascii="Times New Roman" w:eastAsia="Times New Roman" w:hAnsi="Times New Roman" w:cs="Times New Roman"/>
          <w:sz w:val="17"/>
          <w:szCs w:val="17"/>
          <w:lang w:val="de-DE" w:eastAsia="it-IT"/>
        </w:rPr>
        <w:t>. Berlin 2003.</w:t>
      </w:r>
    </w:p>
    <w:p w:rsidR="00E550D5" w:rsidRPr="0002263B" w:rsidRDefault="002B3234" w:rsidP="00E50B86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val="de-DE" w:eastAsia="it-IT"/>
        </w:rPr>
      </w:pPr>
      <w:hyperlink r:id="rId12" w:tooltip="Mein Jahr als Mörder" w:history="1">
        <w:r w:rsidR="00E550D5" w:rsidRPr="00914441">
          <w:rPr>
            <w:rFonts w:ascii="Times New Roman" w:eastAsia="Times New Roman" w:hAnsi="Times New Roman" w:cs="Times New Roman"/>
            <w:i/>
            <w:iCs/>
            <w:sz w:val="17"/>
            <w:szCs w:val="17"/>
            <w:lang w:val="de-DE" w:eastAsia="it-IT"/>
          </w:rPr>
          <w:t>Mein Jahr als Mörder</w:t>
        </w:r>
      </w:hyperlink>
      <w:r w:rsidR="00E550D5" w:rsidRPr="00914441">
        <w:rPr>
          <w:rFonts w:ascii="Times New Roman" w:eastAsia="Times New Roman" w:hAnsi="Times New Roman" w:cs="Times New Roman"/>
          <w:sz w:val="17"/>
          <w:szCs w:val="17"/>
          <w:lang w:val="de-DE" w:eastAsia="it-IT"/>
        </w:rPr>
        <w:t>. Berlin 2004</w:t>
      </w:r>
      <w:r w:rsidR="00856666" w:rsidRPr="00914441">
        <w:rPr>
          <w:rFonts w:ascii="Times New Roman" w:eastAsia="Times New Roman" w:hAnsi="Times New Roman" w:cs="Times New Roman"/>
          <w:sz w:val="17"/>
          <w:szCs w:val="17"/>
          <w:lang w:val="de-DE" w:eastAsia="it-IT"/>
        </w:rPr>
        <w:t>.</w:t>
      </w:r>
      <w:r w:rsidR="00E550D5" w:rsidRPr="0002263B">
        <w:rPr>
          <w:rFonts w:ascii="Times New Roman" w:eastAsia="Times New Roman" w:hAnsi="Times New Roman" w:cs="Times New Roman"/>
          <w:sz w:val="17"/>
          <w:szCs w:val="17"/>
          <w:lang w:val="de-DE" w:eastAsia="it-IT"/>
        </w:rPr>
        <w:t> </w:t>
      </w:r>
    </w:p>
    <w:p w:rsidR="00E550D5" w:rsidRPr="00914441" w:rsidRDefault="00E550D5" w:rsidP="00E50B86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eastAsia="it-IT"/>
        </w:rPr>
      </w:pPr>
      <w:r w:rsidRPr="00914441">
        <w:rPr>
          <w:rFonts w:ascii="Times New Roman" w:eastAsia="Times New Roman" w:hAnsi="Times New Roman" w:cs="Times New Roman"/>
          <w:i/>
          <w:iCs/>
          <w:sz w:val="17"/>
          <w:szCs w:val="17"/>
          <w:lang w:val="de-DE" w:eastAsia="it-IT"/>
        </w:rPr>
        <w:t>Die Minute mit Paul McCartney</w:t>
      </w:r>
      <w:r w:rsidRPr="00914441">
        <w:rPr>
          <w:rFonts w:ascii="Times New Roman" w:eastAsia="Times New Roman" w:hAnsi="Times New Roman" w:cs="Times New Roman"/>
          <w:sz w:val="17"/>
          <w:szCs w:val="17"/>
          <w:lang w:val="de-DE" w:eastAsia="it-IT"/>
        </w:rPr>
        <w:t xml:space="preserve">. </w:t>
      </w:r>
      <w:r w:rsidRPr="00914441">
        <w:rPr>
          <w:rFonts w:ascii="Times New Roman" w:eastAsia="Times New Roman" w:hAnsi="Times New Roman" w:cs="Times New Roman"/>
          <w:sz w:val="17"/>
          <w:szCs w:val="17"/>
          <w:lang w:eastAsia="it-IT"/>
        </w:rPr>
        <w:t>Berlin 2005</w:t>
      </w:r>
    </w:p>
    <w:p w:rsidR="00E550D5" w:rsidRPr="00914441" w:rsidRDefault="00E550D5" w:rsidP="00E50B86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val="de-DE" w:eastAsia="it-IT"/>
        </w:rPr>
      </w:pPr>
      <w:r w:rsidRPr="00914441">
        <w:rPr>
          <w:rFonts w:ascii="Times New Roman" w:eastAsia="Times New Roman" w:hAnsi="Times New Roman" w:cs="Times New Roman"/>
          <w:i/>
          <w:iCs/>
          <w:sz w:val="17"/>
          <w:szCs w:val="17"/>
          <w:lang w:eastAsia="it-IT"/>
        </w:rPr>
        <w:t>Prospero</w:t>
      </w:r>
      <w:r w:rsidRPr="00914441">
        <w:rPr>
          <w:rFonts w:ascii="Times New Roman" w:eastAsia="Times New Roman" w:hAnsi="Times New Roman" w:cs="Times New Roman"/>
          <w:sz w:val="17"/>
          <w:szCs w:val="17"/>
          <w:lang w:eastAsia="it-IT"/>
        </w:rPr>
        <w:t>. Oper. Musik: </w:t>
      </w:r>
      <w:hyperlink r:id="rId13" w:tooltip="Luca Lombardi" w:history="1">
        <w:r w:rsidRPr="00914441">
          <w:rPr>
            <w:rFonts w:ascii="Times New Roman" w:eastAsia="Times New Roman" w:hAnsi="Times New Roman" w:cs="Times New Roman"/>
            <w:sz w:val="17"/>
            <w:szCs w:val="17"/>
            <w:lang w:eastAsia="it-IT"/>
          </w:rPr>
          <w:t>Luca Lombardi</w:t>
        </w:r>
      </w:hyperlink>
      <w:r w:rsidRPr="00914441">
        <w:rPr>
          <w:rFonts w:ascii="Times New Roman" w:eastAsia="Times New Roman" w:hAnsi="Times New Roman" w:cs="Times New Roman"/>
          <w:sz w:val="17"/>
          <w:szCs w:val="17"/>
          <w:lang w:eastAsia="it-IT"/>
        </w:rPr>
        <w:t xml:space="preserve">. </w:t>
      </w:r>
      <w:r w:rsidRPr="00914441">
        <w:rPr>
          <w:rFonts w:ascii="Times New Roman" w:eastAsia="Times New Roman" w:hAnsi="Times New Roman" w:cs="Times New Roman"/>
          <w:sz w:val="17"/>
          <w:szCs w:val="17"/>
          <w:lang w:val="de-DE" w:eastAsia="it-IT"/>
        </w:rPr>
        <w:t>UA 2006</w:t>
      </w:r>
    </w:p>
    <w:p w:rsidR="00E550D5" w:rsidRPr="00914441" w:rsidRDefault="002B3234" w:rsidP="00E50B86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val="de-DE" w:eastAsia="it-IT"/>
        </w:rPr>
      </w:pPr>
      <w:hyperlink r:id="rId14" w:tooltip="Bildnis der Mutter als junge Frau (Seite nicht vorhanden)" w:history="1">
        <w:r w:rsidR="00E550D5" w:rsidRPr="00914441">
          <w:rPr>
            <w:rFonts w:ascii="Times New Roman" w:eastAsia="Times New Roman" w:hAnsi="Times New Roman" w:cs="Times New Roman"/>
            <w:i/>
            <w:iCs/>
            <w:sz w:val="17"/>
            <w:szCs w:val="17"/>
            <w:lang w:val="de-DE" w:eastAsia="it-IT"/>
          </w:rPr>
          <w:t>Bildnis der Mutter als junge Frau</w:t>
        </w:r>
      </w:hyperlink>
      <w:r w:rsidR="00E550D5" w:rsidRPr="00914441">
        <w:rPr>
          <w:rFonts w:ascii="Times New Roman" w:eastAsia="Times New Roman" w:hAnsi="Times New Roman" w:cs="Times New Roman"/>
          <w:sz w:val="17"/>
          <w:szCs w:val="17"/>
          <w:lang w:val="de-DE" w:eastAsia="it-IT"/>
        </w:rPr>
        <w:t>. Berlin 2006.</w:t>
      </w:r>
    </w:p>
    <w:p w:rsidR="00856666" w:rsidRPr="00914441" w:rsidRDefault="00E550D5" w:rsidP="00E50B86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val="de-DE" w:eastAsia="it-IT"/>
        </w:rPr>
      </w:pPr>
      <w:r w:rsidRPr="00914441">
        <w:rPr>
          <w:rFonts w:ascii="Times New Roman" w:eastAsia="Times New Roman" w:hAnsi="Times New Roman" w:cs="Times New Roman"/>
          <w:i/>
          <w:iCs/>
          <w:sz w:val="17"/>
          <w:szCs w:val="17"/>
          <w:lang w:val="de-DE" w:eastAsia="it-IT"/>
        </w:rPr>
        <w:t>Die Frau, für die ich den Computer erfand</w:t>
      </w:r>
      <w:r w:rsidRPr="00914441">
        <w:rPr>
          <w:rFonts w:ascii="Times New Roman" w:eastAsia="Times New Roman" w:hAnsi="Times New Roman" w:cs="Times New Roman"/>
          <w:sz w:val="17"/>
          <w:szCs w:val="17"/>
          <w:lang w:val="de-DE" w:eastAsia="it-IT"/>
        </w:rPr>
        <w:t xml:space="preserve">. </w:t>
      </w:r>
      <w:proofErr w:type="spellStart"/>
      <w:r w:rsidRPr="00914441">
        <w:rPr>
          <w:rFonts w:ascii="Times New Roman" w:eastAsia="Times New Roman" w:hAnsi="Times New Roman" w:cs="Times New Roman"/>
          <w:sz w:val="17"/>
          <w:szCs w:val="17"/>
          <w:lang w:eastAsia="it-IT"/>
        </w:rPr>
        <w:t>Reinbek</w:t>
      </w:r>
      <w:proofErr w:type="spellEnd"/>
      <w:r w:rsidRPr="00914441">
        <w:rPr>
          <w:rFonts w:ascii="Times New Roman" w:eastAsia="Times New Roman" w:hAnsi="Times New Roman" w:cs="Times New Roman"/>
          <w:sz w:val="17"/>
          <w:szCs w:val="17"/>
          <w:lang w:eastAsia="it-IT"/>
        </w:rPr>
        <w:t xml:space="preserve"> bei </w:t>
      </w:r>
      <w:proofErr w:type="spellStart"/>
      <w:r w:rsidRPr="00914441">
        <w:rPr>
          <w:rFonts w:ascii="Times New Roman" w:eastAsia="Times New Roman" w:hAnsi="Times New Roman" w:cs="Times New Roman"/>
          <w:sz w:val="17"/>
          <w:szCs w:val="17"/>
          <w:lang w:eastAsia="it-IT"/>
        </w:rPr>
        <w:t>Hamburg</w:t>
      </w:r>
      <w:proofErr w:type="spellEnd"/>
      <w:r w:rsidRPr="00914441">
        <w:rPr>
          <w:rFonts w:ascii="Times New Roman" w:eastAsia="Times New Roman" w:hAnsi="Times New Roman" w:cs="Times New Roman"/>
          <w:sz w:val="17"/>
          <w:szCs w:val="17"/>
          <w:lang w:eastAsia="it-IT"/>
        </w:rPr>
        <w:t xml:space="preserve"> 2009</w:t>
      </w:r>
      <w:r w:rsidR="00856666" w:rsidRPr="00914441">
        <w:rPr>
          <w:rFonts w:ascii="Times New Roman" w:eastAsia="Times New Roman" w:hAnsi="Times New Roman" w:cs="Times New Roman"/>
          <w:sz w:val="17"/>
          <w:szCs w:val="17"/>
          <w:lang w:val="de-DE" w:eastAsia="it-IT"/>
        </w:rPr>
        <w:t>.</w:t>
      </w:r>
    </w:p>
    <w:p w:rsidR="00E550D5" w:rsidRPr="00914441" w:rsidRDefault="00856666" w:rsidP="00E50B86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val="de-DE" w:eastAsia="it-IT"/>
        </w:rPr>
      </w:pPr>
      <w:r w:rsidRPr="00914441">
        <w:rPr>
          <w:rFonts w:ascii="Times New Roman" w:eastAsia="Times New Roman" w:hAnsi="Times New Roman" w:cs="Times New Roman"/>
          <w:i/>
          <w:iCs/>
          <w:sz w:val="17"/>
          <w:szCs w:val="17"/>
          <w:lang w:val="de-DE" w:eastAsia="it-IT"/>
        </w:rPr>
        <w:t xml:space="preserve"> </w:t>
      </w:r>
      <w:r w:rsidR="00E550D5" w:rsidRPr="00914441">
        <w:rPr>
          <w:rFonts w:ascii="Times New Roman" w:eastAsia="Times New Roman" w:hAnsi="Times New Roman" w:cs="Times New Roman"/>
          <w:i/>
          <w:iCs/>
          <w:sz w:val="17"/>
          <w:szCs w:val="17"/>
          <w:lang w:val="de-DE" w:eastAsia="it-IT"/>
        </w:rPr>
        <w:t>Der Held und sein Wetter. Ein Kunstmittel und sein ideologischer Gebrauch im Roman des bürgerlichen Realismus</w:t>
      </w:r>
      <w:r w:rsidR="00E550D5" w:rsidRPr="00914441">
        <w:rPr>
          <w:rFonts w:ascii="Times New Roman" w:eastAsia="Times New Roman" w:hAnsi="Times New Roman" w:cs="Times New Roman"/>
          <w:sz w:val="17"/>
          <w:szCs w:val="17"/>
          <w:lang w:val="de-DE" w:eastAsia="it-IT"/>
        </w:rPr>
        <w:t>, mit einem Vorwort von </w:t>
      </w:r>
      <w:hyperlink r:id="rId15" w:tooltip="Wolf Haas" w:history="1">
        <w:r w:rsidR="00E550D5" w:rsidRPr="00914441">
          <w:rPr>
            <w:rFonts w:ascii="Times New Roman" w:eastAsia="Times New Roman" w:hAnsi="Times New Roman" w:cs="Times New Roman"/>
            <w:sz w:val="17"/>
            <w:szCs w:val="17"/>
            <w:lang w:val="de-DE" w:eastAsia="it-IT"/>
          </w:rPr>
          <w:t>Wolf Haas</w:t>
        </w:r>
      </w:hyperlink>
      <w:r w:rsidR="00E550D5" w:rsidRPr="00914441">
        <w:rPr>
          <w:rFonts w:ascii="Times New Roman" w:eastAsia="Times New Roman" w:hAnsi="Times New Roman" w:cs="Times New Roman"/>
          <w:sz w:val="17"/>
          <w:szCs w:val="17"/>
          <w:lang w:val="de-DE" w:eastAsia="it-IT"/>
        </w:rPr>
        <w:t>. Wallstein Verlag, Göttingen 2011.</w:t>
      </w:r>
    </w:p>
    <w:p w:rsidR="00E550D5" w:rsidRPr="00914441" w:rsidRDefault="00E550D5" w:rsidP="00E50B86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val="de-DE" w:eastAsia="it-IT"/>
        </w:rPr>
      </w:pPr>
      <w:r w:rsidRPr="00914441">
        <w:rPr>
          <w:rFonts w:ascii="Times New Roman" w:eastAsia="Times New Roman" w:hAnsi="Times New Roman" w:cs="Times New Roman"/>
          <w:i/>
          <w:iCs/>
          <w:sz w:val="17"/>
          <w:szCs w:val="17"/>
          <w:lang w:val="de-DE" w:eastAsia="it-IT"/>
        </w:rPr>
        <w:t>Als die Bücher noch geholfen haben. Biografische Skizzen.</w:t>
      </w:r>
      <w:r w:rsidRPr="00914441">
        <w:rPr>
          <w:rFonts w:ascii="Times New Roman" w:eastAsia="Times New Roman" w:hAnsi="Times New Roman" w:cs="Times New Roman"/>
          <w:sz w:val="17"/>
          <w:szCs w:val="17"/>
          <w:lang w:val="de-DE" w:eastAsia="it-IT"/>
        </w:rPr>
        <w:t> Rowohlt, Berlin 2012</w:t>
      </w:r>
      <w:r w:rsidR="00856666" w:rsidRPr="00914441">
        <w:rPr>
          <w:rFonts w:ascii="Times New Roman" w:eastAsia="Times New Roman" w:hAnsi="Times New Roman" w:cs="Times New Roman"/>
          <w:sz w:val="17"/>
          <w:szCs w:val="17"/>
          <w:lang w:val="de-DE" w:eastAsia="it-IT"/>
        </w:rPr>
        <w:t>.</w:t>
      </w:r>
    </w:p>
    <w:p w:rsidR="00521742" w:rsidRPr="00914441" w:rsidRDefault="00E550D5" w:rsidP="00E50B86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7"/>
          <w:szCs w:val="17"/>
          <w:lang w:val="de-DE"/>
        </w:rPr>
      </w:pPr>
      <w:r w:rsidRPr="00914441">
        <w:rPr>
          <w:rFonts w:ascii="Times New Roman" w:eastAsia="Times New Roman" w:hAnsi="Times New Roman" w:cs="Times New Roman"/>
          <w:i/>
          <w:iCs/>
          <w:sz w:val="17"/>
          <w:szCs w:val="17"/>
          <w:lang w:val="de-DE" w:eastAsia="it-IT"/>
        </w:rPr>
        <w:t>Die linke Hand des Papstes</w:t>
      </w:r>
      <w:r w:rsidRPr="00914441">
        <w:rPr>
          <w:rFonts w:ascii="Times New Roman" w:eastAsia="Times New Roman" w:hAnsi="Times New Roman" w:cs="Times New Roman"/>
          <w:sz w:val="17"/>
          <w:szCs w:val="17"/>
          <w:lang w:val="de-DE" w:eastAsia="it-IT"/>
        </w:rPr>
        <w:t>. Rowohlt, Berlin 2013</w:t>
      </w:r>
      <w:r w:rsidR="00856666" w:rsidRPr="00914441">
        <w:rPr>
          <w:rFonts w:ascii="Times New Roman" w:eastAsia="Times New Roman" w:hAnsi="Times New Roman" w:cs="Times New Roman"/>
          <w:sz w:val="17"/>
          <w:szCs w:val="17"/>
          <w:lang w:val="de-DE" w:eastAsia="it-IT"/>
        </w:rPr>
        <w:t>.</w:t>
      </w:r>
    </w:p>
    <w:p w:rsidR="00E917E8" w:rsidRDefault="00E917E8" w:rsidP="00E50B86">
      <w:pPr>
        <w:spacing w:after="0" w:line="240" w:lineRule="auto"/>
        <w:rPr>
          <w:rFonts w:ascii="Times New Roman" w:hAnsi="Times New Roman" w:cs="Times New Roman"/>
          <w:b/>
          <w:lang w:val="de-DE"/>
        </w:rPr>
      </w:pPr>
    </w:p>
    <w:p w:rsidR="00E50B86" w:rsidRDefault="00E50B86" w:rsidP="00E50B86">
      <w:pPr>
        <w:spacing w:after="0" w:line="240" w:lineRule="auto"/>
        <w:rPr>
          <w:rFonts w:ascii="Times New Roman" w:hAnsi="Times New Roman" w:cs="Times New Roman"/>
          <w:b/>
          <w:lang w:val="de-DE"/>
        </w:rPr>
      </w:pPr>
    </w:p>
    <w:p w:rsidR="0002263B" w:rsidRDefault="00864674" w:rsidP="00E50B8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proofErr w:type="spellStart"/>
      <w:r w:rsidRPr="00C45B3A">
        <w:rPr>
          <w:rFonts w:ascii="Times New Roman" w:hAnsi="Times New Roman" w:cs="Times New Roman"/>
          <w:b/>
          <w:lang w:val="de-DE"/>
        </w:rPr>
        <w:t>Riconoscimenti</w:t>
      </w:r>
      <w:proofErr w:type="spellEnd"/>
    </w:p>
    <w:p w:rsidR="00677E50" w:rsidRPr="000F2FE2" w:rsidRDefault="00677E50" w:rsidP="00E50B8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proofErr w:type="spellStart"/>
      <w:r w:rsidRPr="000F2FE2">
        <w:rPr>
          <w:rFonts w:ascii="Times New Roman" w:hAnsi="Times New Roman" w:cs="Times New Roman"/>
          <w:sz w:val="20"/>
          <w:szCs w:val="20"/>
          <w:lang w:val="de-DE"/>
        </w:rPr>
        <w:t>Premi</w:t>
      </w:r>
      <w:proofErr w:type="spellEnd"/>
      <w:r w:rsidR="00864674" w:rsidRPr="000F2FE2">
        <w:rPr>
          <w:rFonts w:ascii="Times New Roman" w:hAnsi="Times New Roman" w:cs="Times New Roman"/>
          <w:sz w:val="20"/>
          <w:szCs w:val="20"/>
          <w:lang w:val="de-DE"/>
        </w:rPr>
        <w:t>:</w:t>
      </w:r>
    </w:p>
    <w:p w:rsidR="00677E50" w:rsidRPr="00914441" w:rsidRDefault="00677E50" w:rsidP="00E50B86">
      <w:pPr>
        <w:spacing w:after="0" w:line="240" w:lineRule="auto"/>
        <w:rPr>
          <w:rFonts w:ascii="Times New Roman" w:hAnsi="Times New Roman" w:cs="Times New Roman"/>
          <w:sz w:val="17"/>
          <w:szCs w:val="17"/>
          <w:lang w:val="de-DE"/>
        </w:rPr>
      </w:pPr>
      <w:r w:rsidRPr="00914441">
        <w:rPr>
          <w:rFonts w:ascii="Times New Roman" w:hAnsi="Times New Roman" w:cs="Times New Roman"/>
          <w:sz w:val="17"/>
          <w:szCs w:val="17"/>
          <w:lang w:val="de-DE"/>
        </w:rPr>
        <w:t xml:space="preserve">1967  </w:t>
      </w:r>
      <w:r w:rsidRPr="00914441">
        <w:rPr>
          <w:rFonts w:ascii="Times New Roman" w:hAnsi="Times New Roman" w:cs="Times New Roman"/>
          <w:i/>
          <w:sz w:val="17"/>
          <w:szCs w:val="17"/>
          <w:lang w:val="de-DE"/>
        </w:rPr>
        <w:t xml:space="preserve">Kunstpreis Berlin </w:t>
      </w:r>
      <w:proofErr w:type="spellStart"/>
      <w:r w:rsidRPr="00914441">
        <w:rPr>
          <w:rFonts w:ascii="Times New Roman" w:hAnsi="Times New Roman" w:cs="Times New Roman"/>
          <w:i/>
          <w:sz w:val="17"/>
          <w:szCs w:val="17"/>
          <w:lang w:val="de-DE"/>
        </w:rPr>
        <w:t>Junge</w:t>
      </w:r>
      <w:proofErr w:type="spellEnd"/>
      <w:r w:rsidRPr="00914441">
        <w:rPr>
          <w:rFonts w:ascii="Times New Roman" w:hAnsi="Times New Roman" w:cs="Times New Roman"/>
          <w:i/>
          <w:sz w:val="17"/>
          <w:szCs w:val="17"/>
          <w:lang w:val="de-DE"/>
        </w:rPr>
        <w:t xml:space="preserve"> Generation / Literatur</w:t>
      </w:r>
    </w:p>
    <w:p w:rsidR="00677E50" w:rsidRPr="00914441" w:rsidRDefault="00677E50" w:rsidP="00E50B86">
      <w:pPr>
        <w:spacing w:after="0" w:line="240" w:lineRule="auto"/>
        <w:rPr>
          <w:rFonts w:ascii="Times New Roman" w:hAnsi="Times New Roman" w:cs="Times New Roman"/>
          <w:i/>
          <w:sz w:val="17"/>
          <w:szCs w:val="17"/>
          <w:lang w:val="de-DE"/>
        </w:rPr>
      </w:pPr>
      <w:r w:rsidRPr="00914441">
        <w:rPr>
          <w:rFonts w:ascii="Times New Roman" w:hAnsi="Times New Roman" w:cs="Times New Roman"/>
          <w:sz w:val="17"/>
          <w:szCs w:val="17"/>
          <w:lang w:val="de-DE"/>
        </w:rPr>
        <w:t xml:space="preserve">1974  </w:t>
      </w:r>
      <w:r w:rsidRPr="00914441">
        <w:rPr>
          <w:rFonts w:ascii="Times New Roman" w:hAnsi="Times New Roman" w:cs="Times New Roman"/>
          <w:i/>
          <w:sz w:val="17"/>
          <w:szCs w:val="17"/>
          <w:lang w:val="de-DE"/>
        </w:rPr>
        <w:t>Jahrespreis der "Literarischen Hefte" München</w:t>
      </w:r>
    </w:p>
    <w:p w:rsidR="00677E50" w:rsidRPr="00914441" w:rsidRDefault="00677E50" w:rsidP="00E50B86">
      <w:pPr>
        <w:spacing w:after="0" w:line="240" w:lineRule="auto"/>
        <w:rPr>
          <w:rFonts w:ascii="Times New Roman" w:hAnsi="Times New Roman" w:cs="Times New Roman"/>
          <w:i/>
          <w:sz w:val="17"/>
          <w:szCs w:val="17"/>
          <w:lang w:val="de-DE"/>
        </w:rPr>
      </w:pPr>
      <w:r w:rsidRPr="00914441">
        <w:rPr>
          <w:rFonts w:ascii="Times New Roman" w:hAnsi="Times New Roman" w:cs="Times New Roman"/>
          <w:sz w:val="17"/>
          <w:szCs w:val="17"/>
          <w:lang w:val="de-DE"/>
        </w:rPr>
        <w:lastRenderedPageBreak/>
        <w:t xml:space="preserve">1984  </w:t>
      </w:r>
      <w:r w:rsidRPr="00914441">
        <w:rPr>
          <w:rFonts w:ascii="Times New Roman" w:hAnsi="Times New Roman" w:cs="Times New Roman"/>
          <w:i/>
          <w:sz w:val="17"/>
          <w:szCs w:val="17"/>
          <w:lang w:val="de-DE"/>
        </w:rPr>
        <w:t>Preis für Poesie und Politik der Zeitschrift *Lesezeichen", Frankfurt</w:t>
      </w:r>
    </w:p>
    <w:p w:rsidR="00677E50" w:rsidRPr="00914441" w:rsidRDefault="00677E50" w:rsidP="00E50B86">
      <w:pPr>
        <w:spacing w:after="0" w:line="240" w:lineRule="auto"/>
        <w:rPr>
          <w:rFonts w:ascii="Times New Roman" w:hAnsi="Times New Roman" w:cs="Times New Roman"/>
          <w:i/>
          <w:sz w:val="17"/>
          <w:szCs w:val="17"/>
          <w:lang w:val="de-DE"/>
        </w:rPr>
      </w:pPr>
      <w:r w:rsidRPr="00914441">
        <w:rPr>
          <w:rFonts w:ascii="Times New Roman" w:hAnsi="Times New Roman" w:cs="Times New Roman"/>
          <w:sz w:val="17"/>
          <w:szCs w:val="17"/>
          <w:lang w:val="de-DE"/>
        </w:rPr>
        <w:t xml:space="preserve">1989  </w:t>
      </w:r>
      <w:r w:rsidRPr="00914441">
        <w:rPr>
          <w:rFonts w:ascii="Times New Roman" w:hAnsi="Times New Roman" w:cs="Times New Roman"/>
          <w:i/>
          <w:sz w:val="17"/>
          <w:szCs w:val="17"/>
          <w:lang w:val="de-DE"/>
        </w:rPr>
        <w:t>Gerrit-Engelke-Preis, Hannover</w:t>
      </w:r>
    </w:p>
    <w:p w:rsidR="00677E50" w:rsidRPr="00914441" w:rsidRDefault="00677E50" w:rsidP="00E50B86">
      <w:pPr>
        <w:spacing w:after="0" w:line="240" w:lineRule="auto"/>
        <w:rPr>
          <w:rFonts w:ascii="Times New Roman" w:hAnsi="Times New Roman" w:cs="Times New Roman"/>
          <w:sz w:val="17"/>
          <w:szCs w:val="17"/>
          <w:lang w:val="de-DE"/>
        </w:rPr>
      </w:pPr>
      <w:r w:rsidRPr="00914441">
        <w:rPr>
          <w:rFonts w:ascii="Times New Roman" w:hAnsi="Times New Roman" w:cs="Times New Roman"/>
          <w:sz w:val="17"/>
          <w:szCs w:val="17"/>
          <w:lang w:val="de-DE"/>
        </w:rPr>
        <w:t xml:space="preserve">1997  </w:t>
      </w:r>
      <w:r w:rsidRPr="00914441">
        <w:rPr>
          <w:rFonts w:ascii="Times New Roman" w:hAnsi="Times New Roman" w:cs="Times New Roman"/>
          <w:i/>
          <w:sz w:val="17"/>
          <w:szCs w:val="17"/>
          <w:lang w:val="de-DE"/>
        </w:rPr>
        <w:t>Stadtschreiber-Preis Mainz und ZDF/3Sat</w:t>
      </w:r>
    </w:p>
    <w:p w:rsidR="00677E50" w:rsidRPr="00914441" w:rsidRDefault="00677E50" w:rsidP="00E50B86">
      <w:pPr>
        <w:spacing w:after="0" w:line="240" w:lineRule="auto"/>
        <w:rPr>
          <w:rFonts w:ascii="Times New Roman" w:hAnsi="Times New Roman" w:cs="Times New Roman"/>
          <w:i/>
          <w:sz w:val="17"/>
          <w:szCs w:val="17"/>
          <w:lang w:val="de-DE"/>
        </w:rPr>
      </w:pPr>
      <w:r w:rsidRPr="00914441">
        <w:rPr>
          <w:rFonts w:ascii="Times New Roman" w:hAnsi="Times New Roman" w:cs="Times New Roman"/>
          <w:sz w:val="17"/>
          <w:szCs w:val="17"/>
          <w:lang w:val="de-DE"/>
        </w:rPr>
        <w:t xml:space="preserve">2002  </w:t>
      </w:r>
      <w:r w:rsidRPr="00914441">
        <w:rPr>
          <w:rFonts w:ascii="Times New Roman" w:hAnsi="Times New Roman" w:cs="Times New Roman"/>
          <w:i/>
          <w:sz w:val="17"/>
          <w:szCs w:val="17"/>
          <w:lang w:val="de-DE"/>
        </w:rPr>
        <w:t>Samuel-Bogumil-Linde-Preis, Göttingen und Torun/Polen</w:t>
      </w:r>
    </w:p>
    <w:p w:rsidR="00677E50" w:rsidRPr="00914441" w:rsidRDefault="00677E50" w:rsidP="00E50B86">
      <w:pPr>
        <w:spacing w:after="0" w:line="240" w:lineRule="auto"/>
        <w:rPr>
          <w:rFonts w:ascii="Times New Roman" w:hAnsi="Times New Roman" w:cs="Times New Roman"/>
          <w:i/>
          <w:sz w:val="17"/>
          <w:szCs w:val="17"/>
        </w:rPr>
      </w:pPr>
      <w:r w:rsidRPr="00914441">
        <w:rPr>
          <w:rFonts w:ascii="Times New Roman" w:hAnsi="Times New Roman" w:cs="Times New Roman"/>
          <w:sz w:val="17"/>
          <w:szCs w:val="17"/>
        </w:rPr>
        <w:t xml:space="preserve">2002  </w:t>
      </w:r>
      <w:proofErr w:type="spellStart"/>
      <w:r w:rsidRPr="00914441">
        <w:rPr>
          <w:rFonts w:ascii="Times New Roman" w:hAnsi="Times New Roman" w:cs="Times New Roman"/>
          <w:i/>
          <w:sz w:val="17"/>
          <w:szCs w:val="17"/>
        </w:rPr>
        <w:t>Samuel-Bogumil-Linde-Preis</w:t>
      </w:r>
      <w:proofErr w:type="spellEnd"/>
      <w:r w:rsidRPr="00914441">
        <w:rPr>
          <w:rFonts w:ascii="Times New Roman" w:hAnsi="Times New Roman" w:cs="Times New Roman"/>
          <w:i/>
          <w:sz w:val="17"/>
          <w:szCs w:val="17"/>
        </w:rPr>
        <w:t xml:space="preserve"> (</w:t>
      </w:r>
      <w:r w:rsidR="00117577" w:rsidRPr="00914441">
        <w:rPr>
          <w:rFonts w:ascii="Times New Roman" w:hAnsi="Times New Roman" w:cs="Times New Roman"/>
          <w:i/>
          <w:sz w:val="17"/>
          <w:szCs w:val="17"/>
        </w:rPr>
        <w:t xml:space="preserve">con </w:t>
      </w:r>
      <w:proofErr w:type="spellStart"/>
      <w:r w:rsidRPr="00914441">
        <w:rPr>
          <w:rFonts w:ascii="Times New Roman" w:hAnsi="Times New Roman" w:cs="Times New Roman"/>
          <w:i/>
          <w:sz w:val="17"/>
          <w:szCs w:val="17"/>
        </w:rPr>
        <w:t>Andrzej</w:t>
      </w:r>
      <w:proofErr w:type="spellEnd"/>
      <w:r w:rsidRPr="00914441">
        <w:rPr>
          <w:rFonts w:ascii="Times New Roman" w:hAnsi="Times New Roman" w:cs="Times New Roman"/>
          <w:i/>
          <w:sz w:val="17"/>
          <w:szCs w:val="17"/>
        </w:rPr>
        <w:t xml:space="preserve"> </w:t>
      </w:r>
      <w:proofErr w:type="spellStart"/>
      <w:r w:rsidRPr="00914441">
        <w:rPr>
          <w:rFonts w:ascii="Times New Roman" w:hAnsi="Times New Roman" w:cs="Times New Roman"/>
          <w:i/>
          <w:sz w:val="17"/>
          <w:szCs w:val="17"/>
        </w:rPr>
        <w:t>Stasiuk</w:t>
      </w:r>
      <w:proofErr w:type="spellEnd"/>
      <w:r w:rsidRPr="00914441">
        <w:rPr>
          <w:rFonts w:ascii="Times New Roman" w:hAnsi="Times New Roman" w:cs="Times New Roman"/>
          <w:i/>
          <w:sz w:val="17"/>
          <w:szCs w:val="17"/>
        </w:rPr>
        <w:t>)</w:t>
      </w:r>
    </w:p>
    <w:p w:rsidR="00677E50" w:rsidRPr="00914441" w:rsidRDefault="00677E50" w:rsidP="00E50B86">
      <w:pPr>
        <w:spacing w:after="0" w:line="240" w:lineRule="auto"/>
        <w:rPr>
          <w:rFonts w:ascii="Times New Roman" w:hAnsi="Times New Roman" w:cs="Times New Roman"/>
          <w:sz w:val="17"/>
          <w:szCs w:val="17"/>
          <w:lang w:val="de-DE"/>
        </w:rPr>
      </w:pPr>
      <w:r w:rsidRPr="00914441">
        <w:rPr>
          <w:rFonts w:ascii="Times New Roman" w:hAnsi="Times New Roman" w:cs="Times New Roman"/>
          <w:sz w:val="17"/>
          <w:szCs w:val="17"/>
          <w:lang w:val="de-DE"/>
        </w:rPr>
        <w:t xml:space="preserve">2004  </w:t>
      </w:r>
      <w:r w:rsidRPr="00914441">
        <w:rPr>
          <w:rFonts w:ascii="Times New Roman" w:hAnsi="Times New Roman" w:cs="Times New Roman"/>
          <w:i/>
          <w:sz w:val="17"/>
          <w:szCs w:val="17"/>
          <w:lang w:val="de-DE"/>
        </w:rPr>
        <w:t>Walter-Hasenclever-Preis Aachen</w:t>
      </w:r>
    </w:p>
    <w:p w:rsidR="00677E50" w:rsidRPr="00914441" w:rsidRDefault="00677E50" w:rsidP="00E50B86">
      <w:pPr>
        <w:spacing w:after="0" w:line="240" w:lineRule="auto"/>
        <w:rPr>
          <w:rFonts w:ascii="Times New Roman" w:hAnsi="Times New Roman" w:cs="Times New Roman"/>
          <w:i/>
          <w:sz w:val="17"/>
          <w:szCs w:val="17"/>
          <w:lang w:val="de-DE"/>
        </w:rPr>
      </w:pPr>
      <w:r w:rsidRPr="00914441">
        <w:rPr>
          <w:rFonts w:ascii="Times New Roman" w:hAnsi="Times New Roman" w:cs="Times New Roman"/>
          <w:sz w:val="17"/>
          <w:szCs w:val="17"/>
          <w:lang w:val="de-DE"/>
        </w:rPr>
        <w:t xml:space="preserve">2004  </w:t>
      </w:r>
      <w:r w:rsidRPr="00914441">
        <w:rPr>
          <w:rFonts w:ascii="Times New Roman" w:hAnsi="Times New Roman" w:cs="Times New Roman"/>
          <w:i/>
          <w:sz w:val="17"/>
          <w:szCs w:val="17"/>
          <w:lang w:val="de-DE"/>
        </w:rPr>
        <w:t>Fontane-Preis Neuruppin</w:t>
      </w:r>
    </w:p>
    <w:p w:rsidR="00677E50" w:rsidRPr="00914441" w:rsidRDefault="00677E50" w:rsidP="00E50B86">
      <w:pPr>
        <w:spacing w:after="0" w:line="240" w:lineRule="auto"/>
        <w:rPr>
          <w:rFonts w:ascii="Times New Roman" w:hAnsi="Times New Roman" w:cs="Times New Roman"/>
          <w:sz w:val="17"/>
          <w:szCs w:val="17"/>
          <w:lang w:val="de-DE"/>
        </w:rPr>
      </w:pPr>
      <w:r w:rsidRPr="00914441">
        <w:rPr>
          <w:rFonts w:ascii="Times New Roman" w:hAnsi="Times New Roman" w:cs="Times New Roman"/>
          <w:sz w:val="17"/>
          <w:szCs w:val="17"/>
          <w:lang w:val="de-DE"/>
        </w:rPr>
        <w:t xml:space="preserve">2004  </w:t>
      </w:r>
      <w:r w:rsidRPr="00914441">
        <w:rPr>
          <w:rFonts w:ascii="Times New Roman" w:hAnsi="Times New Roman" w:cs="Times New Roman"/>
          <w:i/>
          <w:sz w:val="17"/>
          <w:szCs w:val="17"/>
          <w:lang w:val="de-DE"/>
        </w:rPr>
        <w:t>Walter-Hasenclever-Preis</w:t>
      </w:r>
      <w:r w:rsidRPr="00914441">
        <w:rPr>
          <w:rFonts w:ascii="Times New Roman" w:hAnsi="Times New Roman" w:cs="Times New Roman"/>
          <w:sz w:val="17"/>
          <w:szCs w:val="17"/>
          <w:lang w:val="de-DE"/>
        </w:rPr>
        <w:t xml:space="preserve"> </w:t>
      </w:r>
    </w:p>
    <w:p w:rsidR="00677E50" w:rsidRPr="00914441" w:rsidRDefault="00677E50" w:rsidP="00E50B86">
      <w:pPr>
        <w:spacing w:after="0" w:line="240" w:lineRule="auto"/>
        <w:rPr>
          <w:rFonts w:ascii="Times New Roman" w:hAnsi="Times New Roman" w:cs="Times New Roman"/>
          <w:sz w:val="17"/>
          <w:szCs w:val="17"/>
          <w:lang w:val="de-DE"/>
        </w:rPr>
      </w:pPr>
      <w:r w:rsidRPr="00914441">
        <w:rPr>
          <w:rFonts w:ascii="Times New Roman" w:hAnsi="Times New Roman" w:cs="Times New Roman"/>
          <w:sz w:val="17"/>
          <w:szCs w:val="17"/>
          <w:lang w:val="de-DE"/>
        </w:rPr>
        <w:t xml:space="preserve">2004  </w:t>
      </w:r>
      <w:r w:rsidRPr="00914441">
        <w:rPr>
          <w:rFonts w:ascii="Times New Roman" w:hAnsi="Times New Roman" w:cs="Times New Roman"/>
          <w:i/>
          <w:sz w:val="17"/>
          <w:szCs w:val="17"/>
          <w:lang w:val="de-DE"/>
        </w:rPr>
        <w:t>Fontane Preis</w:t>
      </w:r>
    </w:p>
    <w:p w:rsidR="00677E50" w:rsidRPr="00914441" w:rsidRDefault="00677E50" w:rsidP="00E50B86">
      <w:pPr>
        <w:spacing w:after="0" w:line="240" w:lineRule="auto"/>
        <w:rPr>
          <w:rFonts w:ascii="Times New Roman" w:hAnsi="Times New Roman" w:cs="Times New Roman"/>
          <w:i/>
          <w:sz w:val="17"/>
          <w:szCs w:val="17"/>
          <w:lang w:val="de-DE"/>
        </w:rPr>
      </w:pPr>
      <w:r w:rsidRPr="00914441">
        <w:rPr>
          <w:rFonts w:ascii="Times New Roman" w:hAnsi="Times New Roman" w:cs="Times New Roman"/>
          <w:sz w:val="17"/>
          <w:szCs w:val="17"/>
          <w:lang w:val="de-DE"/>
        </w:rPr>
        <w:t xml:space="preserve">2007  </w:t>
      </w:r>
      <w:r w:rsidRPr="00914441">
        <w:rPr>
          <w:rFonts w:ascii="Times New Roman" w:hAnsi="Times New Roman" w:cs="Times New Roman"/>
          <w:i/>
          <w:sz w:val="17"/>
          <w:szCs w:val="17"/>
          <w:lang w:val="de-DE"/>
        </w:rPr>
        <w:t>Schubart-Literaturpreis der Stadt Aalen</w:t>
      </w:r>
    </w:p>
    <w:p w:rsidR="00677E50" w:rsidRPr="00914441" w:rsidRDefault="00677E50" w:rsidP="00E50B86">
      <w:pPr>
        <w:spacing w:after="0" w:line="240" w:lineRule="auto"/>
        <w:rPr>
          <w:rFonts w:ascii="Times New Roman" w:hAnsi="Times New Roman" w:cs="Times New Roman"/>
          <w:sz w:val="17"/>
          <w:szCs w:val="17"/>
          <w:lang w:val="de-DE"/>
        </w:rPr>
      </w:pPr>
      <w:r w:rsidRPr="00914441">
        <w:rPr>
          <w:rFonts w:ascii="Times New Roman" w:hAnsi="Times New Roman" w:cs="Times New Roman"/>
          <w:sz w:val="17"/>
          <w:szCs w:val="17"/>
          <w:lang w:val="de-DE"/>
        </w:rPr>
        <w:t xml:space="preserve">2007  </w:t>
      </w:r>
      <w:r w:rsidRPr="00914441">
        <w:rPr>
          <w:rFonts w:ascii="Times New Roman" w:hAnsi="Times New Roman" w:cs="Times New Roman"/>
          <w:i/>
          <w:sz w:val="17"/>
          <w:szCs w:val="17"/>
          <w:lang w:val="de-DE"/>
        </w:rPr>
        <w:t>Kritikerpreis</w:t>
      </w:r>
    </w:p>
    <w:p w:rsidR="00677E50" w:rsidRPr="00914441" w:rsidRDefault="00677E50" w:rsidP="00E50B86">
      <w:pPr>
        <w:spacing w:after="0" w:line="240" w:lineRule="auto"/>
        <w:rPr>
          <w:rFonts w:ascii="Times New Roman" w:hAnsi="Times New Roman" w:cs="Times New Roman"/>
          <w:sz w:val="17"/>
          <w:szCs w:val="17"/>
          <w:lang w:val="de-DE"/>
        </w:rPr>
      </w:pPr>
      <w:r w:rsidRPr="00914441">
        <w:rPr>
          <w:rFonts w:ascii="Times New Roman" w:hAnsi="Times New Roman" w:cs="Times New Roman"/>
          <w:sz w:val="17"/>
          <w:szCs w:val="17"/>
          <w:lang w:val="de-DE"/>
        </w:rPr>
        <w:t xml:space="preserve">2007  </w:t>
      </w:r>
      <w:r w:rsidRPr="00914441">
        <w:rPr>
          <w:rFonts w:ascii="Times New Roman" w:hAnsi="Times New Roman" w:cs="Times New Roman"/>
          <w:i/>
          <w:sz w:val="17"/>
          <w:szCs w:val="17"/>
          <w:lang w:val="de-DE"/>
        </w:rPr>
        <w:t>Joseph-Breitenbach-Preis</w:t>
      </w:r>
    </w:p>
    <w:p w:rsidR="00677E50" w:rsidRPr="00914441" w:rsidRDefault="00677E50" w:rsidP="00E50B86">
      <w:pPr>
        <w:spacing w:after="0" w:line="240" w:lineRule="auto"/>
        <w:rPr>
          <w:rFonts w:ascii="Times New Roman" w:hAnsi="Times New Roman" w:cs="Times New Roman"/>
          <w:i/>
          <w:sz w:val="17"/>
          <w:szCs w:val="17"/>
          <w:lang w:val="de-DE"/>
        </w:rPr>
      </w:pPr>
      <w:r w:rsidRPr="00914441">
        <w:rPr>
          <w:rFonts w:ascii="Times New Roman" w:hAnsi="Times New Roman" w:cs="Times New Roman"/>
          <w:sz w:val="17"/>
          <w:szCs w:val="17"/>
          <w:lang w:val="de-DE"/>
        </w:rPr>
        <w:t xml:space="preserve">2009  </w:t>
      </w:r>
      <w:r w:rsidRPr="00914441">
        <w:rPr>
          <w:rFonts w:ascii="Times New Roman" w:hAnsi="Times New Roman" w:cs="Times New Roman"/>
          <w:i/>
          <w:sz w:val="17"/>
          <w:szCs w:val="17"/>
          <w:lang w:val="de-DE"/>
        </w:rPr>
        <w:t>Evangelischer Buchpreis für "Bildnis der Mutter als junge Frau"</w:t>
      </w:r>
    </w:p>
    <w:p w:rsidR="00677E50" w:rsidRPr="00914441" w:rsidRDefault="00677E50" w:rsidP="00E50B86">
      <w:pPr>
        <w:spacing w:after="0" w:line="240" w:lineRule="auto"/>
        <w:rPr>
          <w:rFonts w:ascii="Times New Roman" w:hAnsi="Times New Roman" w:cs="Times New Roman"/>
          <w:sz w:val="17"/>
          <w:szCs w:val="17"/>
          <w:lang w:val="de-DE"/>
        </w:rPr>
      </w:pPr>
      <w:r w:rsidRPr="00914441">
        <w:rPr>
          <w:rFonts w:ascii="Times New Roman" w:hAnsi="Times New Roman" w:cs="Times New Roman"/>
          <w:sz w:val="17"/>
          <w:szCs w:val="17"/>
          <w:lang w:val="de-DE"/>
        </w:rPr>
        <w:t xml:space="preserve">2011  </w:t>
      </w:r>
      <w:r w:rsidRPr="00914441">
        <w:rPr>
          <w:rFonts w:ascii="Times New Roman" w:hAnsi="Times New Roman" w:cs="Times New Roman"/>
          <w:i/>
          <w:sz w:val="17"/>
          <w:szCs w:val="17"/>
          <w:lang w:val="de-DE"/>
        </w:rPr>
        <w:t>Georg-Büchner-Preis</w:t>
      </w:r>
    </w:p>
    <w:p w:rsidR="00677E50" w:rsidRPr="00914441" w:rsidRDefault="00642102" w:rsidP="00E50B86">
      <w:pPr>
        <w:spacing w:after="0" w:line="240" w:lineRule="auto"/>
        <w:rPr>
          <w:rFonts w:ascii="Times New Roman" w:hAnsi="Times New Roman" w:cs="Times New Roman"/>
          <w:i/>
          <w:sz w:val="17"/>
          <w:szCs w:val="17"/>
          <w:lang w:val="de-DE"/>
        </w:rPr>
      </w:pPr>
      <w:r w:rsidRPr="00914441">
        <w:rPr>
          <w:rFonts w:ascii="Times New Roman" w:hAnsi="Times New Roman" w:cs="Times New Roman"/>
          <w:sz w:val="17"/>
          <w:szCs w:val="17"/>
          <w:lang w:val="de-DE"/>
        </w:rPr>
        <w:t xml:space="preserve">2012  </w:t>
      </w:r>
      <w:proofErr w:type="spellStart"/>
      <w:r w:rsidRPr="00914441">
        <w:rPr>
          <w:rFonts w:ascii="Times New Roman" w:hAnsi="Times New Roman" w:cs="Times New Roman"/>
          <w:i/>
          <w:sz w:val="17"/>
          <w:szCs w:val="17"/>
          <w:lang w:val="de-DE"/>
        </w:rPr>
        <w:t>Gerty</w:t>
      </w:r>
      <w:proofErr w:type="spellEnd"/>
      <w:r w:rsidRPr="00914441">
        <w:rPr>
          <w:rFonts w:ascii="Times New Roman" w:hAnsi="Times New Roman" w:cs="Times New Roman"/>
          <w:i/>
          <w:sz w:val="17"/>
          <w:szCs w:val="17"/>
          <w:lang w:val="de-DE"/>
        </w:rPr>
        <w:t>-Spies-Literaturpreis</w:t>
      </w:r>
    </w:p>
    <w:p w:rsidR="00E50B86" w:rsidRPr="00914441" w:rsidRDefault="00E50B86" w:rsidP="00E50B86">
      <w:pPr>
        <w:spacing w:after="0" w:line="240" w:lineRule="auto"/>
        <w:rPr>
          <w:rFonts w:ascii="Times New Roman" w:hAnsi="Times New Roman" w:cs="Times New Roman"/>
          <w:i/>
          <w:sz w:val="17"/>
          <w:szCs w:val="17"/>
          <w:lang w:val="de-DE"/>
        </w:rPr>
      </w:pPr>
    </w:p>
    <w:p w:rsidR="00E50B86" w:rsidRPr="000F2FE2" w:rsidRDefault="00677E50" w:rsidP="00E50B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2FE2">
        <w:rPr>
          <w:rFonts w:ascii="Times New Roman" w:hAnsi="Times New Roman" w:cs="Times New Roman"/>
          <w:sz w:val="20"/>
          <w:szCs w:val="20"/>
        </w:rPr>
        <w:t>Borse di studio:</w:t>
      </w:r>
    </w:p>
    <w:p w:rsidR="00677E50" w:rsidRPr="00914441" w:rsidRDefault="00117577" w:rsidP="00E50B86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914441">
        <w:rPr>
          <w:rFonts w:ascii="Times New Roman" w:hAnsi="Times New Roman" w:cs="Times New Roman"/>
          <w:sz w:val="17"/>
          <w:szCs w:val="17"/>
        </w:rPr>
        <w:t>1971- 72 Villa Massimo Roma</w:t>
      </w:r>
    </w:p>
    <w:p w:rsidR="00677E50" w:rsidRPr="00914441" w:rsidRDefault="00677E50" w:rsidP="00E50B86">
      <w:pPr>
        <w:spacing w:after="0" w:line="240" w:lineRule="auto"/>
        <w:rPr>
          <w:rFonts w:ascii="Times New Roman" w:hAnsi="Times New Roman" w:cs="Times New Roman"/>
          <w:i/>
          <w:sz w:val="17"/>
          <w:szCs w:val="17"/>
          <w:lang w:val="de-DE"/>
        </w:rPr>
      </w:pPr>
      <w:r w:rsidRPr="00914441">
        <w:rPr>
          <w:rFonts w:ascii="Times New Roman" w:hAnsi="Times New Roman" w:cs="Times New Roman"/>
          <w:sz w:val="17"/>
          <w:szCs w:val="17"/>
          <w:lang w:val="de-DE"/>
        </w:rPr>
        <w:t xml:space="preserve">1986  </w:t>
      </w:r>
      <w:r w:rsidR="00117577" w:rsidRPr="00914441">
        <w:rPr>
          <w:rFonts w:ascii="Times New Roman" w:hAnsi="Times New Roman" w:cs="Times New Roman"/>
          <w:sz w:val="17"/>
          <w:szCs w:val="17"/>
          <w:lang w:val="de-DE"/>
        </w:rPr>
        <w:t xml:space="preserve"> </w:t>
      </w:r>
      <w:r w:rsidRPr="00914441">
        <w:rPr>
          <w:rFonts w:ascii="Times New Roman" w:hAnsi="Times New Roman" w:cs="Times New Roman"/>
          <w:i/>
          <w:sz w:val="17"/>
          <w:szCs w:val="17"/>
          <w:lang w:val="de-DE"/>
        </w:rPr>
        <w:t>New York Stipendium des Deutschen Literaturfonds</w:t>
      </w:r>
    </w:p>
    <w:p w:rsidR="00677E50" w:rsidRPr="00914441" w:rsidRDefault="00677E50" w:rsidP="00E50B86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914441">
        <w:rPr>
          <w:rFonts w:ascii="Times New Roman" w:hAnsi="Times New Roman" w:cs="Times New Roman"/>
          <w:sz w:val="17"/>
          <w:szCs w:val="17"/>
        </w:rPr>
        <w:t xml:space="preserve">1996   </w:t>
      </w:r>
      <w:r w:rsidRPr="00914441">
        <w:rPr>
          <w:rFonts w:ascii="Times New Roman" w:hAnsi="Times New Roman" w:cs="Times New Roman"/>
          <w:i/>
          <w:sz w:val="17"/>
          <w:szCs w:val="17"/>
        </w:rPr>
        <w:t>Schloß Wiepersdorf</w:t>
      </w:r>
    </w:p>
    <w:p w:rsidR="00677E50" w:rsidRPr="00914441" w:rsidRDefault="00677E50" w:rsidP="00E50B86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914441">
        <w:rPr>
          <w:rFonts w:ascii="Times New Roman" w:hAnsi="Times New Roman" w:cs="Times New Roman"/>
          <w:sz w:val="17"/>
          <w:szCs w:val="17"/>
        </w:rPr>
        <w:t>2001   Casa di Goethe Rom</w:t>
      </w:r>
      <w:r w:rsidR="00117577" w:rsidRPr="00914441">
        <w:rPr>
          <w:rFonts w:ascii="Times New Roman" w:hAnsi="Times New Roman" w:cs="Times New Roman"/>
          <w:sz w:val="17"/>
          <w:szCs w:val="17"/>
        </w:rPr>
        <w:t>a</w:t>
      </w:r>
    </w:p>
    <w:p w:rsidR="00677E50" w:rsidRPr="00914441" w:rsidRDefault="00677E50" w:rsidP="00E50B86">
      <w:pPr>
        <w:spacing w:after="0" w:line="240" w:lineRule="auto"/>
        <w:rPr>
          <w:rFonts w:ascii="Times New Roman" w:hAnsi="Times New Roman" w:cs="Times New Roman"/>
          <w:sz w:val="17"/>
          <w:szCs w:val="17"/>
          <w:lang w:val="en-US"/>
        </w:rPr>
      </w:pPr>
      <w:r w:rsidRPr="00914441">
        <w:rPr>
          <w:rFonts w:ascii="Times New Roman" w:hAnsi="Times New Roman" w:cs="Times New Roman"/>
          <w:sz w:val="17"/>
          <w:szCs w:val="17"/>
          <w:lang w:val="en-US"/>
        </w:rPr>
        <w:t xml:space="preserve">2004  </w:t>
      </w:r>
      <w:r w:rsidRPr="00914441">
        <w:rPr>
          <w:rFonts w:ascii="Times New Roman" w:hAnsi="Times New Roman" w:cs="Times New Roman"/>
          <w:i/>
          <w:sz w:val="17"/>
          <w:szCs w:val="17"/>
          <w:lang w:val="en-US"/>
        </w:rPr>
        <w:t xml:space="preserve"> Writer-in-residence</w:t>
      </w:r>
      <w:r w:rsidRPr="00914441">
        <w:rPr>
          <w:rFonts w:ascii="Times New Roman" w:hAnsi="Times New Roman" w:cs="Times New Roman"/>
          <w:sz w:val="17"/>
          <w:szCs w:val="17"/>
          <w:lang w:val="en-US"/>
        </w:rPr>
        <w:t xml:space="preserve"> </w:t>
      </w:r>
      <w:proofErr w:type="spellStart"/>
      <w:r w:rsidR="00117577" w:rsidRPr="00914441">
        <w:rPr>
          <w:rFonts w:ascii="Times New Roman" w:hAnsi="Times New Roman" w:cs="Times New Roman"/>
          <w:sz w:val="17"/>
          <w:szCs w:val="17"/>
          <w:lang w:val="en-US"/>
        </w:rPr>
        <w:t>presso</w:t>
      </w:r>
      <w:proofErr w:type="spellEnd"/>
      <w:r w:rsidR="00117577" w:rsidRPr="00914441">
        <w:rPr>
          <w:rFonts w:ascii="Times New Roman" w:hAnsi="Times New Roman" w:cs="Times New Roman"/>
          <w:sz w:val="17"/>
          <w:szCs w:val="17"/>
          <w:lang w:val="en-US"/>
        </w:rPr>
        <w:t xml:space="preserve"> la</w:t>
      </w:r>
      <w:r w:rsidRPr="00914441">
        <w:rPr>
          <w:rFonts w:ascii="Times New Roman" w:hAnsi="Times New Roman" w:cs="Times New Roman"/>
          <w:sz w:val="17"/>
          <w:szCs w:val="17"/>
          <w:lang w:val="en-US"/>
        </w:rPr>
        <w:t xml:space="preserve"> </w:t>
      </w:r>
      <w:r w:rsidRPr="00914441">
        <w:rPr>
          <w:rFonts w:ascii="Times New Roman" w:hAnsi="Times New Roman" w:cs="Times New Roman"/>
          <w:i/>
          <w:sz w:val="17"/>
          <w:szCs w:val="17"/>
          <w:lang w:val="en-US"/>
        </w:rPr>
        <w:t>Washington University, St. Louis,</w:t>
      </w:r>
      <w:r w:rsidRPr="00914441">
        <w:rPr>
          <w:rFonts w:ascii="Times New Roman" w:hAnsi="Times New Roman" w:cs="Times New Roman"/>
          <w:sz w:val="17"/>
          <w:szCs w:val="17"/>
          <w:lang w:val="en-US"/>
        </w:rPr>
        <w:t xml:space="preserve"> USA</w:t>
      </w:r>
    </w:p>
    <w:p w:rsidR="00677E50" w:rsidRPr="0002263B" w:rsidRDefault="00677E50" w:rsidP="00E50B86">
      <w:pPr>
        <w:spacing w:after="0" w:line="240" w:lineRule="auto"/>
        <w:rPr>
          <w:rFonts w:ascii="Times New Roman" w:hAnsi="Times New Roman" w:cs="Times New Roman"/>
          <w:i/>
          <w:sz w:val="17"/>
          <w:szCs w:val="17"/>
        </w:rPr>
      </w:pPr>
      <w:r w:rsidRPr="0002263B">
        <w:rPr>
          <w:rFonts w:ascii="Times New Roman" w:hAnsi="Times New Roman" w:cs="Times New Roman"/>
          <w:sz w:val="17"/>
          <w:szCs w:val="17"/>
        </w:rPr>
        <w:t xml:space="preserve">2008   </w:t>
      </w:r>
      <w:proofErr w:type="spellStart"/>
      <w:r w:rsidRPr="0002263B">
        <w:rPr>
          <w:rFonts w:ascii="Times New Roman" w:hAnsi="Times New Roman" w:cs="Times New Roman"/>
          <w:i/>
          <w:sz w:val="17"/>
          <w:szCs w:val="17"/>
        </w:rPr>
        <w:t>Stadtschreiber-Preis</w:t>
      </w:r>
      <w:proofErr w:type="spellEnd"/>
      <w:r w:rsidRPr="0002263B">
        <w:rPr>
          <w:rFonts w:ascii="Times New Roman" w:hAnsi="Times New Roman" w:cs="Times New Roman"/>
          <w:i/>
          <w:sz w:val="17"/>
          <w:szCs w:val="17"/>
        </w:rPr>
        <w:t xml:space="preserve"> </w:t>
      </w:r>
      <w:proofErr w:type="spellStart"/>
      <w:r w:rsidRPr="0002263B">
        <w:rPr>
          <w:rFonts w:ascii="Times New Roman" w:hAnsi="Times New Roman" w:cs="Times New Roman"/>
          <w:i/>
          <w:sz w:val="17"/>
          <w:szCs w:val="17"/>
        </w:rPr>
        <w:t>Bergen-Enkheim</w:t>
      </w:r>
      <w:proofErr w:type="spellEnd"/>
    </w:p>
    <w:p w:rsidR="001D40DE" w:rsidRPr="0002263B" w:rsidRDefault="001D40DE" w:rsidP="00E50B86">
      <w:pPr>
        <w:spacing w:after="0" w:line="240" w:lineRule="auto"/>
        <w:rPr>
          <w:rFonts w:ascii="Times New Roman" w:hAnsi="Times New Roman" w:cs="Times New Roman"/>
          <w:b/>
          <w:sz w:val="17"/>
          <w:szCs w:val="17"/>
        </w:rPr>
      </w:pPr>
    </w:p>
    <w:p w:rsidR="00E50B86" w:rsidRPr="0002263B" w:rsidRDefault="00CE1397" w:rsidP="00E50B86">
      <w:pPr>
        <w:spacing w:after="0" w:line="240" w:lineRule="auto"/>
        <w:rPr>
          <w:rFonts w:ascii="Times New Roman" w:hAnsi="Times New Roman" w:cs="Times New Roman"/>
          <w:b/>
        </w:rPr>
      </w:pPr>
      <w:r w:rsidRPr="0002263B">
        <w:rPr>
          <w:rFonts w:ascii="Times New Roman" w:hAnsi="Times New Roman" w:cs="Times New Roman"/>
          <w:b/>
        </w:rPr>
        <w:t>Genere</w:t>
      </w:r>
    </w:p>
    <w:p w:rsidR="00DE5882" w:rsidRDefault="00117577" w:rsidP="00E50B86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45B3A">
        <w:rPr>
          <w:rFonts w:ascii="Times New Roman" w:hAnsi="Times New Roman" w:cs="Times New Roman"/>
          <w:i/>
        </w:rPr>
        <w:t>Die</w:t>
      </w:r>
      <w:proofErr w:type="spellEnd"/>
      <w:r w:rsidRPr="00C45B3A">
        <w:rPr>
          <w:rFonts w:ascii="Times New Roman" w:hAnsi="Times New Roman" w:cs="Times New Roman"/>
          <w:i/>
        </w:rPr>
        <w:t xml:space="preserve"> </w:t>
      </w:r>
      <w:proofErr w:type="spellStart"/>
      <w:r w:rsidRPr="00C45B3A">
        <w:rPr>
          <w:rFonts w:ascii="Times New Roman" w:hAnsi="Times New Roman" w:cs="Times New Roman"/>
          <w:i/>
        </w:rPr>
        <w:t>linke</w:t>
      </w:r>
      <w:proofErr w:type="spellEnd"/>
      <w:r w:rsidRPr="00C45B3A">
        <w:rPr>
          <w:rFonts w:ascii="Times New Roman" w:hAnsi="Times New Roman" w:cs="Times New Roman"/>
          <w:i/>
        </w:rPr>
        <w:t xml:space="preserve"> </w:t>
      </w:r>
      <w:proofErr w:type="spellStart"/>
      <w:r w:rsidRPr="00C45B3A">
        <w:rPr>
          <w:rFonts w:ascii="Times New Roman" w:hAnsi="Times New Roman" w:cs="Times New Roman"/>
          <w:i/>
        </w:rPr>
        <w:t>Hand</w:t>
      </w:r>
      <w:proofErr w:type="spellEnd"/>
      <w:r w:rsidRPr="00C45B3A">
        <w:rPr>
          <w:rFonts w:ascii="Times New Roman" w:hAnsi="Times New Roman" w:cs="Times New Roman"/>
          <w:i/>
        </w:rPr>
        <w:t xml:space="preserve"> </w:t>
      </w:r>
      <w:proofErr w:type="spellStart"/>
      <w:r w:rsidRPr="00C45B3A">
        <w:rPr>
          <w:rFonts w:ascii="Times New Roman" w:hAnsi="Times New Roman" w:cs="Times New Roman"/>
          <w:i/>
        </w:rPr>
        <w:t>des</w:t>
      </w:r>
      <w:proofErr w:type="spellEnd"/>
      <w:r w:rsidRPr="00C45B3A">
        <w:rPr>
          <w:rFonts w:ascii="Times New Roman" w:hAnsi="Times New Roman" w:cs="Times New Roman"/>
          <w:i/>
        </w:rPr>
        <w:t xml:space="preserve"> </w:t>
      </w:r>
      <w:proofErr w:type="spellStart"/>
      <w:r w:rsidRPr="00C45B3A">
        <w:rPr>
          <w:rFonts w:ascii="Times New Roman" w:hAnsi="Times New Roman" w:cs="Times New Roman"/>
          <w:i/>
        </w:rPr>
        <w:t>Papstes</w:t>
      </w:r>
      <w:proofErr w:type="spellEnd"/>
      <w:r w:rsidRPr="00C45B3A">
        <w:rPr>
          <w:rFonts w:ascii="Times New Roman" w:hAnsi="Times New Roman" w:cs="Times New Roman"/>
        </w:rPr>
        <w:t xml:space="preserve"> è un racconto in cui</w:t>
      </w:r>
      <w:r w:rsidR="008D0E41" w:rsidRPr="00C45B3A">
        <w:rPr>
          <w:rFonts w:ascii="Times New Roman" w:hAnsi="Times New Roman" w:cs="Times New Roman"/>
        </w:rPr>
        <w:t xml:space="preserve">  la </w:t>
      </w:r>
      <w:r w:rsidRPr="00C45B3A">
        <w:rPr>
          <w:rFonts w:ascii="Times New Roman" w:hAnsi="Times New Roman" w:cs="Times New Roman"/>
        </w:rPr>
        <w:t>finzione lettera</w:t>
      </w:r>
      <w:r w:rsidR="008D0E41" w:rsidRPr="00C45B3A">
        <w:rPr>
          <w:rFonts w:ascii="Times New Roman" w:hAnsi="Times New Roman" w:cs="Times New Roman"/>
        </w:rPr>
        <w:t>ria si mescola alle riflessioni critiche dell’autore</w:t>
      </w:r>
      <w:r w:rsidRPr="00C45B3A">
        <w:rPr>
          <w:rFonts w:ascii="Times New Roman" w:hAnsi="Times New Roman" w:cs="Times New Roman"/>
        </w:rPr>
        <w:t xml:space="preserve"> sulla realtà storico-politica della Roma e dell’Italia</w:t>
      </w:r>
      <w:r w:rsidR="008D0E41" w:rsidRPr="00C45B3A">
        <w:rPr>
          <w:rFonts w:ascii="Times New Roman" w:hAnsi="Times New Roman" w:cs="Times New Roman"/>
        </w:rPr>
        <w:t xml:space="preserve"> contemporanee, </w:t>
      </w:r>
      <w:r w:rsidR="008E5513" w:rsidRPr="00C45B3A">
        <w:rPr>
          <w:rFonts w:ascii="Times New Roman" w:hAnsi="Times New Roman" w:cs="Times New Roman"/>
        </w:rPr>
        <w:t>assottigliando</w:t>
      </w:r>
      <w:r w:rsidR="008D0E41" w:rsidRPr="00C45B3A">
        <w:rPr>
          <w:rFonts w:ascii="Times New Roman" w:hAnsi="Times New Roman" w:cs="Times New Roman"/>
        </w:rPr>
        <w:t xml:space="preserve"> i confini tra fiction e </w:t>
      </w:r>
      <w:r w:rsidR="008E5513" w:rsidRPr="00C45B3A">
        <w:rPr>
          <w:rFonts w:ascii="Times New Roman" w:hAnsi="Times New Roman" w:cs="Times New Roman"/>
        </w:rPr>
        <w:t>saggistica</w:t>
      </w:r>
      <w:r w:rsidR="008D0E41" w:rsidRPr="00C45B3A">
        <w:rPr>
          <w:rFonts w:ascii="Times New Roman" w:hAnsi="Times New Roman" w:cs="Times New Roman"/>
        </w:rPr>
        <w:t xml:space="preserve">. </w:t>
      </w:r>
    </w:p>
    <w:p w:rsidR="00E50B86" w:rsidRDefault="00E50B86" w:rsidP="00E50B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50B86" w:rsidRPr="00C45B3A" w:rsidRDefault="002F2889" w:rsidP="00E50B86">
      <w:pPr>
        <w:spacing w:after="0" w:line="240" w:lineRule="auto"/>
        <w:rPr>
          <w:rFonts w:ascii="Times New Roman" w:hAnsi="Times New Roman" w:cs="Times New Roman"/>
          <w:b/>
        </w:rPr>
      </w:pPr>
      <w:r w:rsidRPr="00C45B3A">
        <w:rPr>
          <w:rFonts w:ascii="Times New Roman" w:hAnsi="Times New Roman" w:cs="Times New Roman"/>
          <w:b/>
        </w:rPr>
        <w:t>Trama</w:t>
      </w:r>
    </w:p>
    <w:p w:rsidR="004415B5" w:rsidRPr="00C45B3A" w:rsidRDefault="00DD7146" w:rsidP="00E50B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5B3A">
        <w:rPr>
          <w:rFonts w:ascii="Times New Roman" w:hAnsi="Times New Roman" w:cs="Times New Roman"/>
        </w:rPr>
        <w:t>Roma 2011. Un archeologo tedesco in pensione</w:t>
      </w:r>
      <w:r w:rsidR="00317528" w:rsidRPr="00C45B3A">
        <w:rPr>
          <w:rFonts w:ascii="Times New Roman" w:hAnsi="Times New Roman" w:cs="Times New Roman"/>
        </w:rPr>
        <w:t>,</w:t>
      </w:r>
      <w:r w:rsidR="00083C63" w:rsidRPr="00C45B3A">
        <w:rPr>
          <w:rFonts w:ascii="Times New Roman" w:hAnsi="Times New Roman" w:cs="Times New Roman"/>
        </w:rPr>
        <w:t xml:space="preserve"> diventato poi</w:t>
      </w:r>
      <w:r w:rsidRPr="00C45B3A">
        <w:rPr>
          <w:rFonts w:ascii="Times New Roman" w:hAnsi="Times New Roman" w:cs="Times New Roman"/>
        </w:rPr>
        <w:t xml:space="preserve"> guida turistica, </w:t>
      </w:r>
      <w:r w:rsidR="00317528" w:rsidRPr="00C45B3A">
        <w:rPr>
          <w:rFonts w:ascii="Times New Roman" w:hAnsi="Times New Roman" w:cs="Times New Roman"/>
        </w:rPr>
        <w:t>incontra</w:t>
      </w:r>
      <w:r w:rsidR="00061DB7" w:rsidRPr="00C45B3A">
        <w:rPr>
          <w:rFonts w:ascii="Times New Roman" w:hAnsi="Times New Roman" w:cs="Times New Roman"/>
        </w:rPr>
        <w:t xml:space="preserve"> per caso il Papa nella</w:t>
      </w:r>
      <w:r w:rsidR="005877B0">
        <w:rPr>
          <w:rFonts w:ascii="Times New Roman" w:hAnsi="Times New Roman" w:cs="Times New Roman"/>
        </w:rPr>
        <w:t xml:space="preserve"> C</w:t>
      </w:r>
      <w:r w:rsidRPr="00C45B3A">
        <w:rPr>
          <w:rFonts w:ascii="Times New Roman" w:hAnsi="Times New Roman" w:cs="Times New Roman"/>
        </w:rPr>
        <w:t>hiesa evangelica</w:t>
      </w:r>
      <w:r w:rsidR="00061DB7" w:rsidRPr="00C45B3A">
        <w:rPr>
          <w:rFonts w:ascii="Times New Roman" w:hAnsi="Times New Roman" w:cs="Times New Roman"/>
        </w:rPr>
        <w:t xml:space="preserve"> di via Sicilia</w:t>
      </w:r>
      <w:r w:rsidRPr="00C45B3A">
        <w:rPr>
          <w:rFonts w:ascii="Times New Roman" w:hAnsi="Times New Roman" w:cs="Times New Roman"/>
        </w:rPr>
        <w:t>:</w:t>
      </w:r>
      <w:r w:rsidR="00317528" w:rsidRPr="00C45B3A">
        <w:rPr>
          <w:rFonts w:ascii="Times New Roman" w:hAnsi="Times New Roman" w:cs="Times New Roman"/>
        </w:rPr>
        <w:t xml:space="preserve"> non vi sono </w:t>
      </w:r>
      <w:r w:rsidR="00083C63" w:rsidRPr="00C45B3A">
        <w:rPr>
          <w:rFonts w:ascii="Times New Roman" w:hAnsi="Times New Roman" w:cs="Times New Roman"/>
        </w:rPr>
        <w:t xml:space="preserve">né </w:t>
      </w:r>
      <w:r w:rsidR="00317528" w:rsidRPr="00C45B3A">
        <w:rPr>
          <w:rFonts w:ascii="Times New Roman" w:hAnsi="Times New Roman" w:cs="Times New Roman"/>
        </w:rPr>
        <w:t>telecamere né fotografi ad immortalare la presenza del pontefice</w:t>
      </w:r>
      <w:r w:rsidR="00083C63" w:rsidRPr="00C45B3A">
        <w:rPr>
          <w:rFonts w:ascii="Times New Roman" w:hAnsi="Times New Roman" w:cs="Times New Roman"/>
        </w:rPr>
        <w:t>, il quale</w:t>
      </w:r>
      <w:r w:rsidR="00317528" w:rsidRPr="00C45B3A">
        <w:rPr>
          <w:rFonts w:ascii="Times New Roman" w:hAnsi="Times New Roman" w:cs="Times New Roman"/>
        </w:rPr>
        <w:t xml:space="preserve">, </w:t>
      </w:r>
      <w:r w:rsidRPr="00C45B3A">
        <w:rPr>
          <w:rFonts w:ascii="Times New Roman" w:hAnsi="Times New Roman" w:cs="Times New Roman"/>
        </w:rPr>
        <w:t>accomp</w:t>
      </w:r>
      <w:r w:rsidR="00317528" w:rsidRPr="00C45B3A">
        <w:rPr>
          <w:rFonts w:ascii="Times New Roman" w:hAnsi="Times New Roman" w:cs="Times New Roman"/>
        </w:rPr>
        <w:t>agnato da due preti,</w:t>
      </w:r>
      <w:r w:rsidR="00FD5106" w:rsidRPr="00C45B3A">
        <w:rPr>
          <w:rFonts w:ascii="Times New Roman" w:hAnsi="Times New Roman" w:cs="Times New Roman"/>
        </w:rPr>
        <w:t xml:space="preserve"> non indossa</w:t>
      </w:r>
      <w:r w:rsidR="00317528" w:rsidRPr="00C45B3A">
        <w:rPr>
          <w:rFonts w:ascii="Times New Roman" w:hAnsi="Times New Roman" w:cs="Times New Roman"/>
        </w:rPr>
        <w:t xml:space="preserve"> neanche</w:t>
      </w:r>
      <w:r w:rsidR="00FD5106" w:rsidRPr="00C45B3A">
        <w:rPr>
          <w:rFonts w:ascii="Times New Roman" w:hAnsi="Times New Roman" w:cs="Times New Roman"/>
        </w:rPr>
        <w:t xml:space="preserve"> l’abito talare</w:t>
      </w:r>
      <w:r w:rsidR="00317528" w:rsidRPr="00C45B3A">
        <w:rPr>
          <w:rFonts w:ascii="Times New Roman" w:hAnsi="Times New Roman" w:cs="Times New Roman"/>
          <w:i/>
        </w:rPr>
        <w:t>.</w:t>
      </w:r>
      <w:r w:rsidR="00FA23B2" w:rsidRPr="00C45B3A">
        <w:rPr>
          <w:rFonts w:ascii="Times New Roman" w:hAnsi="Times New Roman" w:cs="Times New Roman"/>
        </w:rPr>
        <w:t xml:space="preserve"> Attraverso un movimento che si potrebbe definire quasi filmico, gli occhi del protagonista si soffermano su un</w:t>
      </w:r>
      <w:r w:rsidR="00FD43B9" w:rsidRPr="00C45B3A">
        <w:rPr>
          <w:rFonts w:ascii="Times New Roman" w:hAnsi="Times New Roman" w:cs="Times New Roman"/>
        </w:rPr>
        <w:t xml:space="preserve"> unico</w:t>
      </w:r>
      <w:r w:rsidR="00FA23B2" w:rsidRPr="00C45B3A">
        <w:rPr>
          <w:rFonts w:ascii="Times New Roman" w:hAnsi="Times New Roman" w:cs="Times New Roman"/>
        </w:rPr>
        <w:t xml:space="preserve"> particolare: la mano </w:t>
      </w:r>
      <w:r w:rsidR="00EA3A99" w:rsidRPr="00C45B3A">
        <w:rPr>
          <w:rFonts w:ascii="Times New Roman" w:hAnsi="Times New Roman" w:cs="Times New Roman"/>
        </w:rPr>
        <w:t xml:space="preserve">sinistra </w:t>
      </w:r>
      <w:r w:rsidR="00FA23B2" w:rsidRPr="00C45B3A">
        <w:rPr>
          <w:rFonts w:ascii="Times New Roman" w:hAnsi="Times New Roman" w:cs="Times New Roman"/>
        </w:rPr>
        <w:t>del papa</w:t>
      </w:r>
      <w:r w:rsidR="00FD43B9" w:rsidRPr="00C45B3A">
        <w:rPr>
          <w:rFonts w:ascii="Times New Roman" w:hAnsi="Times New Roman" w:cs="Times New Roman"/>
        </w:rPr>
        <w:t>. L’</w:t>
      </w:r>
      <w:r w:rsidR="00FA23B2" w:rsidRPr="00C45B3A">
        <w:rPr>
          <w:rFonts w:ascii="Times New Roman" w:hAnsi="Times New Roman" w:cs="Times New Roman"/>
        </w:rPr>
        <w:t>inaspettato incontro</w:t>
      </w:r>
      <w:r w:rsidR="00083C63" w:rsidRPr="00C45B3A">
        <w:rPr>
          <w:rFonts w:ascii="Times New Roman" w:hAnsi="Times New Roman" w:cs="Times New Roman"/>
        </w:rPr>
        <w:t xml:space="preserve"> fa nascere </w:t>
      </w:r>
      <w:r w:rsidR="00FA23B2" w:rsidRPr="00C45B3A">
        <w:rPr>
          <w:rFonts w:ascii="Times New Roman" w:hAnsi="Times New Roman" w:cs="Times New Roman"/>
        </w:rPr>
        <w:t>in lui</w:t>
      </w:r>
      <w:r w:rsidR="00083C63" w:rsidRPr="00C45B3A">
        <w:rPr>
          <w:rFonts w:ascii="Times New Roman" w:hAnsi="Times New Roman" w:cs="Times New Roman"/>
        </w:rPr>
        <w:t xml:space="preserve"> un turbinio di</w:t>
      </w:r>
      <w:r w:rsidR="00FA23B2" w:rsidRPr="00C45B3A">
        <w:rPr>
          <w:rFonts w:ascii="Times New Roman" w:hAnsi="Times New Roman" w:cs="Times New Roman"/>
        </w:rPr>
        <w:t xml:space="preserve"> domande e riflessioni: quando si leva la mano del santo padre e quando non lo fa? </w:t>
      </w:r>
      <w:r w:rsidR="00EA3A99" w:rsidRPr="00C45B3A">
        <w:rPr>
          <w:rFonts w:ascii="Times New Roman" w:hAnsi="Times New Roman" w:cs="Times New Roman"/>
        </w:rPr>
        <w:t>Perché non reagisce dinanzi al</w:t>
      </w:r>
      <w:r w:rsidR="00FA23B2" w:rsidRPr="00C45B3A">
        <w:rPr>
          <w:rFonts w:ascii="Times New Roman" w:hAnsi="Times New Roman" w:cs="Times New Roman"/>
        </w:rPr>
        <w:t xml:space="preserve"> </w:t>
      </w:r>
      <w:r w:rsidR="00EA3A99" w:rsidRPr="00C45B3A">
        <w:rPr>
          <w:rFonts w:ascii="Times New Roman" w:hAnsi="Times New Roman" w:cs="Times New Roman"/>
        </w:rPr>
        <w:t>“</w:t>
      </w:r>
      <w:r w:rsidR="00FA23B2" w:rsidRPr="00C45B3A">
        <w:rPr>
          <w:rFonts w:ascii="Times New Roman" w:hAnsi="Times New Roman" w:cs="Times New Roman"/>
        </w:rPr>
        <w:t>farabutto</w:t>
      </w:r>
      <w:r w:rsidR="00EA3A99" w:rsidRPr="00C45B3A">
        <w:rPr>
          <w:rFonts w:ascii="Times New Roman" w:hAnsi="Times New Roman" w:cs="Times New Roman"/>
        </w:rPr>
        <w:t>” che governa</w:t>
      </w:r>
      <w:r w:rsidR="00FA23B2" w:rsidRPr="00C45B3A">
        <w:rPr>
          <w:rFonts w:ascii="Times New Roman" w:hAnsi="Times New Roman" w:cs="Times New Roman"/>
        </w:rPr>
        <w:t xml:space="preserve">? Perché il dittatore </w:t>
      </w:r>
      <w:r w:rsidR="00A96A9D" w:rsidRPr="00C45B3A">
        <w:rPr>
          <w:rFonts w:ascii="Times New Roman" w:hAnsi="Times New Roman" w:cs="Times New Roman"/>
        </w:rPr>
        <w:t>libico lusinga</w:t>
      </w:r>
      <w:r w:rsidR="00FD43B9" w:rsidRPr="00C45B3A">
        <w:rPr>
          <w:rFonts w:ascii="Times New Roman" w:hAnsi="Times New Roman" w:cs="Times New Roman"/>
        </w:rPr>
        <w:t xml:space="preserve"> il </w:t>
      </w:r>
      <w:r w:rsidR="00A96A9D" w:rsidRPr="00C45B3A">
        <w:rPr>
          <w:rFonts w:ascii="Times New Roman" w:hAnsi="Times New Roman" w:cs="Times New Roman"/>
        </w:rPr>
        <w:t xml:space="preserve">presidente del consiglio </w:t>
      </w:r>
      <w:r w:rsidR="00FA23B2" w:rsidRPr="00C45B3A">
        <w:rPr>
          <w:rFonts w:ascii="Times New Roman" w:hAnsi="Times New Roman" w:cs="Times New Roman"/>
        </w:rPr>
        <w:t xml:space="preserve">italiano con trenta cavalli berberi? E perché Agostino corrompe l’imperatore con ottanta stalloni da monta? Forse per imporre l’invenzione del peccato originale? </w:t>
      </w:r>
      <w:r w:rsidR="000D759E" w:rsidRPr="00C45B3A">
        <w:rPr>
          <w:rFonts w:ascii="Times New Roman" w:hAnsi="Times New Roman" w:cs="Times New Roman"/>
        </w:rPr>
        <w:t>L’archeologo</w:t>
      </w:r>
      <w:r w:rsidR="00A96A9D" w:rsidRPr="00C45B3A">
        <w:rPr>
          <w:rFonts w:ascii="Times New Roman" w:hAnsi="Times New Roman" w:cs="Times New Roman"/>
        </w:rPr>
        <w:t xml:space="preserve"> continua a porsi numerose domande e si interroga sul perché</w:t>
      </w:r>
      <w:r w:rsidR="00FA23B2" w:rsidRPr="00C45B3A">
        <w:rPr>
          <w:rFonts w:ascii="Times New Roman" w:hAnsi="Times New Roman" w:cs="Times New Roman"/>
        </w:rPr>
        <w:t xml:space="preserve"> i tedesc</w:t>
      </w:r>
      <w:r w:rsidR="000C3766" w:rsidRPr="00C45B3A">
        <w:rPr>
          <w:rFonts w:ascii="Times New Roman" w:hAnsi="Times New Roman" w:cs="Times New Roman"/>
        </w:rPr>
        <w:t xml:space="preserve">hi </w:t>
      </w:r>
      <w:r w:rsidR="00A96A9D" w:rsidRPr="00C45B3A">
        <w:rPr>
          <w:rFonts w:ascii="Times New Roman" w:hAnsi="Times New Roman" w:cs="Times New Roman"/>
        </w:rPr>
        <w:t>siano così affascinati da Roma</w:t>
      </w:r>
      <w:r w:rsidR="000C3766" w:rsidRPr="00C45B3A">
        <w:rPr>
          <w:rFonts w:ascii="Times New Roman" w:hAnsi="Times New Roman" w:cs="Times New Roman"/>
        </w:rPr>
        <w:t xml:space="preserve">, </w:t>
      </w:r>
      <w:r w:rsidR="00A96A9D" w:rsidRPr="00C45B3A">
        <w:rPr>
          <w:rFonts w:ascii="Times New Roman" w:hAnsi="Times New Roman" w:cs="Times New Roman"/>
        </w:rPr>
        <w:t>sebbene proprio lì vengano considerati invasori</w:t>
      </w:r>
      <w:r w:rsidR="000C3766" w:rsidRPr="00C45B3A">
        <w:rPr>
          <w:rFonts w:ascii="Times New Roman" w:hAnsi="Times New Roman" w:cs="Times New Roman"/>
        </w:rPr>
        <w:t xml:space="preserve"> sin dai tempi dei </w:t>
      </w:r>
      <w:r w:rsidR="00A96A9D" w:rsidRPr="00C45B3A">
        <w:rPr>
          <w:rFonts w:ascii="Times New Roman" w:hAnsi="Times New Roman" w:cs="Times New Roman"/>
        </w:rPr>
        <w:t>Barbari</w:t>
      </w:r>
      <w:r w:rsidR="000D759E" w:rsidRPr="00C45B3A">
        <w:rPr>
          <w:rFonts w:ascii="Times New Roman" w:hAnsi="Times New Roman" w:cs="Times New Roman"/>
        </w:rPr>
        <w:t>, dei Lanzichenecchi e dei Nazisti.</w:t>
      </w:r>
      <w:r w:rsidR="000C3766" w:rsidRPr="00C45B3A">
        <w:rPr>
          <w:rFonts w:ascii="Times New Roman" w:hAnsi="Times New Roman" w:cs="Times New Roman"/>
        </w:rPr>
        <w:t xml:space="preserve"> </w:t>
      </w:r>
      <w:r w:rsidR="000D759E" w:rsidRPr="00C45B3A">
        <w:rPr>
          <w:rFonts w:ascii="Times New Roman" w:hAnsi="Times New Roman" w:cs="Times New Roman"/>
        </w:rPr>
        <w:t xml:space="preserve">Il protagonista racconta </w:t>
      </w:r>
      <w:r w:rsidR="00061DB7" w:rsidRPr="00C45B3A">
        <w:rPr>
          <w:rFonts w:ascii="Times New Roman" w:hAnsi="Times New Roman" w:cs="Times New Roman"/>
        </w:rPr>
        <w:t>poi</w:t>
      </w:r>
      <w:r w:rsidR="000D759E" w:rsidRPr="00C45B3A">
        <w:rPr>
          <w:rFonts w:ascii="Times New Roman" w:hAnsi="Times New Roman" w:cs="Times New Roman"/>
        </w:rPr>
        <w:t xml:space="preserve"> di u</w:t>
      </w:r>
      <w:r w:rsidR="000C3766" w:rsidRPr="00C45B3A">
        <w:rPr>
          <w:rFonts w:ascii="Times New Roman" w:hAnsi="Times New Roman" w:cs="Times New Roman"/>
        </w:rPr>
        <w:t>na cattolica di Colonia</w:t>
      </w:r>
      <w:r w:rsidR="000D759E" w:rsidRPr="00C45B3A">
        <w:rPr>
          <w:rFonts w:ascii="Times New Roman" w:hAnsi="Times New Roman" w:cs="Times New Roman"/>
        </w:rPr>
        <w:t xml:space="preserve"> che</w:t>
      </w:r>
      <w:r w:rsidR="000C3766" w:rsidRPr="00C45B3A">
        <w:rPr>
          <w:rFonts w:ascii="Times New Roman" w:hAnsi="Times New Roman" w:cs="Times New Roman"/>
        </w:rPr>
        <w:t xml:space="preserve"> vorrebbe diventare arcivescovo, </w:t>
      </w:r>
      <w:r w:rsidR="000D759E" w:rsidRPr="00C45B3A">
        <w:rPr>
          <w:rFonts w:ascii="Times New Roman" w:hAnsi="Times New Roman" w:cs="Times New Roman"/>
        </w:rPr>
        <w:t xml:space="preserve">di </w:t>
      </w:r>
      <w:r w:rsidR="000C3766" w:rsidRPr="00C45B3A">
        <w:rPr>
          <w:rFonts w:ascii="Times New Roman" w:hAnsi="Times New Roman" w:cs="Times New Roman"/>
        </w:rPr>
        <w:t xml:space="preserve">un </w:t>
      </w:r>
      <w:r w:rsidR="00061DB7" w:rsidRPr="00C45B3A">
        <w:rPr>
          <w:rFonts w:ascii="Times New Roman" w:hAnsi="Times New Roman" w:cs="Times New Roman"/>
        </w:rPr>
        <w:t xml:space="preserve">imperatore </w:t>
      </w:r>
      <w:r w:rsidR="000C3766" w:rsidRPr="00C45B3A">
        <w:rPr>
          <w:rFonts w:ascii="Times New Roman" w:hAnsi="Times New Roman" w:cs="Times New Roman"/>
        </w:rPr>
        <w:t xml:space="preserve">assassino </w:t>
      </w:r>
      <w:r w:rsidR="00061DB7" w:rsidRPr="00C45B3A">
        <w:rPr>
          <w:rFonts w:ascii="Times New Roman" w:hAnsi="Times New Roman" w:cs="Times New Roman"/>
        </w:rPr>
        <w:t>che dona al papa</w:t>
      </w:r>
      <w:r w:rsidR="000D759E" w:rsidRPr="00C45B3A">
        <w:rPr>
          <w:rFonts w:ascii="Times New Roman" w:hAnsi="Times New Roman" w:cs="Times New Roman"/>
        </w:rPr>
        <w:t xml:space="preserve"> il Pantheon, di </w:t>
      </w:r>
      <w:r w:rsidR="000C3766" w:rsidRPr="00C45B3A">
        <w:rPr>
          <w:rFonts w:ascii="Times New Roman" w:hAnsi="Times New Roman" w:cs="Times New Roman"/>
        </w:rPr>
        <w:t>ratti</w:t>
      </w:r>
      <w:r w:rsidR="000D759E" w:rsidRPr="00C45B3A">
        <w:rPr>
          <w:rFonts w:ascii="Times New Roman" w:hAnsi="Times New Roman" w:cs="Times New Roman"/>
        </w:rPr>
        <w:t xml:space="preserve"> che</w:t>
      </w:r>
      <w:r w:rsidR="000C3766" w:rsidRPr="00C45B3A">
        <w:rPr>
          <w:rFonts w:ascii="Times New Roman" w:hAnsi="Times New Roman" w:cs="Times New Roman"/>
        </w:rPr>
        <w:t xml:space="preserve"> corrono lungo via Veneto – </w:t>
      </w:r>
      <w:r w:rsidR="000D759E" w:rsidRPr="00C45B3A">
        <w:rPr>
          <w:rFonts w:ascii="Times New Roman" w:hAnsi="Times New Roman" w:cs="Times New Roman"/>
        </w:rPr>
        <w:t xml:space="preserve">dunque </w:t>
      </w:r>
      <w:r w:rsidR="000C3766" w:rsidRPr="00C45B3A">
        <w:rPr>
          <w:rFonts w:ascii="Times New Roman" w:hAnsi="Times New Roman" w:cs="Times New Roman"/>
        </w:rPr>
        <w:t>la guida turistica guarda al di là della Roma delle cartoli</w:t>
      </w:r>
      <w:r w:rsidR="000D759E" w:rsidRPr="00C45B3A">
        <w:rPr>
          <w:rFonts w:ascii="Times New Roman" w:hAnsi="Times New Roman" w:cs="Times New Roman"/>
        </w:rPr>
        <w:t xml:space="preserve">ne, vagabonda </w:t>
      </w:r>
      <w:r w:rsidR="000C3766" w:rsidRPr="00C45B3A">
        <w:rPr>
          <w:rFonts w:ascii="Times New Roman" w:hAnsi="Times New Roman" w:cs="Times New Roman"/>
        </w:rPr>
        <w:t xml:space="preserve">per tutta la storia ed elogia l’arte degli </w:t>
      </w:r>
      <w:r w:rsidR="00061DB7" w:rsidRPr="00C45B3A">
        <w:rPr>
          <w:rFonts w:ascii="Times New Roman" w:hAnsi="Times New Roman" w:cs="Times New Roman"/>
        </w:rPr>
        <w:t xml:space="preserve">italiani, che tuttavia non prendono una </w:t>
      </w:r>
      <w:r w:rsidR="000C3766" w:rsidRPr="00C45B3A">
        <w:rPr>
          <w:rFonts w:ascii="Times New Roman" w:hAnsi="Times New Roman" w:cs="Times New Roman"/>
        </w:rPr>
        <w:t>posizione</w:t>
      </w:r>
      <w:r w:rsidR="00061DB7" w:rsidRPr="00C45B3A">
        <w:rPr>
          <w:rFonts w:ascii="Times New Roman" w:hAnsi="Times New Roman" w:cs="Times New Roman"/>
        </w:rPr>
        <w:t xml:space="preserve"> ben precisa</w:t>
      </w:r>
      <w:r w:rsidR="000C3766" w:rsidRPr="00C45B3A">
        <w:rPr>
          <w:rFonts w:ascii="Times New Roman" w:hAnsi="Times New Roman" w:cs="Times New Roman"/>
        </w:rPr>
        <w:t>.</w:t>
      </w:r>
    </w:p>
    <w:p w:rsidR="00FD43B9" w:rsidRPr="00C45B3A" w:rsidRDefault="000C3766" w:rsidP="00E50B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5B3A">
        <w:rPr>
          <w:rFonts w:ascii="Times New Roman" w:hAnsi="Times New Roman" w:cs="Times New Roman"/>
          <w:i/>
        </w:rPr>
        <w:t>Die linke Hand des Papstes</w:t>
      </w:r>
      <w:r w:rsidRPr="00C45B3A">
        <w:rPr>
          <w:rFonts w:ascii="Times New Roman" w:hAnsi="Times New Roman" w:cs="Times New Roman"/>
        </w:rPr>
        <w:t xml:space="preserve"> è</w:t>
      </w:r>
      <w:r w:rsidR="00061DB7" w:rsidRPr="00C45B3A">
        <w:rPr>
          <w:rFonts w:ascii="Times New Roman" w:hAnsi="Times New Roman" w:cs="Times New Roman"/>
        </w:rPr>
        <w:t xml:space="preserve"> un racconto sulla</w:t>
      </w:r>
      <w:r w:rsidRPr="00C45B3A">
        <w:rPr>
          <w:rFonts w:ascii="Times New Roman" w:hAnsi="Times New Roman" w:cs="Times New Roman"/>
        </w:rPr>
        <w:t xml:space="preserve"> splendida </w:t>
      </w:r>
      <w:r w:rsidR="00FD43B9" w:rsidRPr="00C45B3A">
        <w:rPr>
          <w:rFonts w:ascii="Times New Roman" w:hAnsi="Times New Roman" w:cs="Times New Roman"/>
        </w:rPr>
        <w:t xml:space="preserve">e misteriosa Roma contemporanea, </w:t>
      </w:r>
      <w:r w:rsidRPr="00C45B3A">
        <w:rPr>
          <w:rFonts w:ascii="Times New Roman" w:hAnsi="Times New Roman" w:cs="Times New Roman"/>
        </w:rPr>
        <w:t xml:space="preserve">ed è anche una leggenda moderna, </w:t>
      </w:r>
      <w:r w:rsidR="00061DB7" w:rsidRPr="00C45B3A">
        <w:rPr>
          <w:rFonts w:ascii="Times New Roman" w:hAnsi="Times New Roman" w:cs="Times New Roman"/>
        </w:rPr>
        <w:t>su come il papa si sia convertito al luteranesimo</w:t>
      </w:r>
      <w:r w:rsidR="00FD43B9" w:rsidRPr="00C45B3A">
        <w:rPr>
          <w:rFonts w:ascii="Times New Roman" w:hAnsi="Times New Roman" w:cs="Times New Roman"/>
        </w:rPr>
        <w:t>.</w:t>
      </w:r>
    </w:p>
    <w:p w:rsidR="00FD43B9" w:rsidRPr="00C45B3A" w:rsidRDefault="00FD43B9" w:rsidP="00E50B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45B3A" w:rsidRDefault="00CE1397" w:rsidP="00E50B86">
      <w:pPr>
        <w:spacing w:after="0" w:line="240" w:lineRule="auto"/>
        <w:jc w:val="both"/>
        <w:rPr>
          <w:rStyle w:val="Enfasigrassetto"/>
          <w:rFonts w:ascii="Times New Roman" w:hAnsi="Times New Roman" w:cs="Times New Roman"/>
        </w:rPr>
      </w:pPr>
      <w:r w:rsidRPr="00C45B3A">
        <w:rPr>
          <w:rStyle w:val="Enfasigrassetto"/>
          <w:rFonts w:ascii="Times New Roman" w:hAnsi="Times New Roman" w:cs="Times New Roman"/>
        </w:rPr>
        <w:t>Stile e tecniche narrative</w:t>
      </w:r>
    </w:p>
    <w:p w:rsidR="00E50B86" w:rsidRDefault="0002263B" w:rsidP="00E50B86">
      <w:pPr>
        <w:spacing w:after="0" w:line="240" w:lineRule="auto"/>
        <w:jc w:val="both"/>
        <w:rPr>
          <w:rStyle w:val="Enfasigrassetto"/>
          <w:rFonts w:ascii="Times New Roman" w:hAnsi="Times New Roman" w:cs="Times New Roman"/>
          <w:b w:val="0"/>
        </w:rPr>
      </w:pPr>
      <w:r>
        <w:rPr>
          <w:rStyle w:val="Enfasigrassetto"/>
          <w:rFonts w:ascii="Times New Roman" w:hAnsi="Times New Roman" w:cs="Times New Roman"/>
          <w:b w:val="0"/>
        </w:rPr>
        <w:t xml:space="preserve">Friedrich Christian </w:t>
      </w:r>
      <w:proofErr w:type="spellStart"/>
      <w:r w:rsidR="002D10ED">
        <w:rPr>
          <w:rStyle w:val="Enfasigrassetto"/>
          <w:rFonts w:ascii="Times New Roman" w:hAnsi="Times New Roman" w:cs="Times New Roman"/>
          <w:b w:val="0"/>
        </w:rPr>
        <w:t>Delius</w:t>
      </w:r>
      <w:proofErr w:type="spellEnd"/>
      <w:r w:rsidR="002D10ED">
        <w:rPr>
          <w:rStyle w:val="Enfasigrassetto"/>
          <w:rFonts w:ascii="Times New Roman" w:hAnsi="Times New Roman" w:cs="Times New Roman"/>
          <w:b w:val="0"/>
        </w:rPr>
        <w:t xml:space="preserve"> </w:t>
      </w:r>
      <w:r w:rsidR="007913EF">
        <w:rPr>
          <w:rStyle w:val="Enfasigrassetto"/>
          <w:rFonts w:ascii="Times New Roman" w:hAnsi="Times New Roman" w:cs="Times New Roman"/>
          <w:b w:val="0"/>
        </w:rPr>
        <w:t>predilige</w:t>
      </w:r>
      <w:r w:rsidR="00E50B86">
        <w:rPr>
          <w:rStyle w:val="Enfasigrassetto"/>
          <w:rFonts w:ascii="Times New Roman" w:hAnsi="Times New Roman" w:cs="Times New Roman"/>
          <w:b w:val="0"/>
        </w:rPr>
        <w:t xml:space="preserve"> </w:t>
      </w:r>
      <w:r w:rsidR="007913EF">
        <w:rPr>
          <w:rStyle w:val="Enfasigrassetto"/>
          <w:rFonts w:ascii="Times New Roman" w:hAnsi="Times New Roman" w:cs="Times New Roman"/>
          <w:b w:val="0"/>
        </w:rPr>
        <w:t xml:space="preserve">uno stile </w:t>
      </w:r>
      <w:r w:rsidR="002D10ED">
        <w:rPr>
          <w:rStyle w:val="Enfasigrassetto"/>
          <w:rFonts w:ascii="Times New Roman" w:hAnsi="Times New Roman" w:cs="Times New Roman"/>
          <w:b w:val="0"/>
        </w:rPr>
        <w:t xml:space="preserve">raffinato, un registro </w:t>
      </w:r>
      <w:proofErr w:type="spellStart"/>
      <w:r w:rsidR="002D10ED">
        <w:rPr>
          <w:rStyle w:val="Enfasigrassetto"/>
          <w:rFonts w:ascii="Times New Roman" w:hAnsi="Times New Roman" w:cs="Times New Roman"/>
          <w:b w:val="0"/>
        </w:rPr>
        <w:t>medio-alto</w:t>
      </w:r>
      <w:proofErr w:type="spellEnd"/>
      <w:r w:rsidR="002D10ED">
        <w:rPr>
          <w:rStyle w:val="Enfasigrassetto"/>
          <w:rFonts w:ascii="Times New Roman" w:hAnsi="Times New Roman" w:cs="Times New Roman"/>
          <w:b w:val="0"/>
        </w:rPr>
        <w:t>, accompagnato da un intenso uso dell’aggettivazione e da un tono critico in crescendo. La voce appare mediata dall’uso dell’i</w:t>
      </w:r>
      <w:r w:rsidR="007913EF">
        <w:rPr>
          <w:rStyle w:val="Enfasigrassetto"/>
          <w:rFonts w:ascii="Times New Roman" w:hAnsi="Times New Roman" w:cs="Times New Roman"/>
          <w:b w:val="0"/>
        </w:rPr>
        <w:t>ndiretto libero</w:t>
      </w:r>
      <w:r>
        <w:rPr>
          <w:rStyle w:val="Enfasigrassetto"/>
          <w:rFonts w:ascii="Times New Roman" w:hAnsi="Times New Roman" w:cs="Times New Roman"/>
          <w:b w:val="0"/>
        </w:rPr>
        <w:t xml:space="preserve">; </w:t>
      </w:r>
      <w:r w:rsidR="007913EF">
        <w:rPr>
          <w:rStyle w:val="Enfasigrassetto"/>
          <w:rFonts w:ascii="Times New Roman" w:hAnsi="Times New Roman" w:cs="Times New Roman"/>
          <w:b w:val="0"/>
        </w:rPr>
        <w:t xml:space="preserve">la narrazione </w:t>
      </w:r>
      <w:r>
        <w:rPr>
          <w:rStyle w:val="Enfasigrassetto"/>
          <w:rFonts w:ascii="Times New Roman" w:hAnsi="Times New Roman" w:cs="Times New Roman"/>
          <w:b w:val="0"/>
        </w:rPr>
        <w:t xml:space="preserve">procede in prima persona, </w:t>
      </w:r>
      <w:r w:rsidR="002D10ED">
        <w:rPr>
          <w:rStyle w:val="Enfasigrassetto"/>
          <w:rFonts w:ascii="Times New Roman" w:hAnsi="Times New Roman" w:cs="Times New Roman"/>
          <w:b w:val="0"/>
        </w:rPr>
        <w:t xml:space="preserve">di conseguenza il punto di vista è legato ad una focalizzazione interna fissa. </w:t>
      </w:r>
      <w:r w:rsidR="007913EF">
        <w:rPr>
          <w:rStyle w:val="Enfasigrassetto"/>
          <w:rFonts w:ascii="Times New Roman" w:hAnsi="Times New Roman" w:cs="Times New Roman"/>
          <w:b w:val="0"/>
        </w:rPr>
        <w:t xml:space="preserve"> </w:t>
      </w:r>
    </w:p>
    <w:p w:rsidR="00E50B86" w:rsidRDefault="00E50B86" w:rsidP="00E50B86">
      <w:pPr>
        <w:spacing w:after="0" w:line="240" w:lineRule="auto"/>
        <w:jc w:val="both"/>
        <w:rPr>
          <w:rStyle w:val="Enfasigrassetto"/>
          <w:rFonts w:ascii="Times New Roman" w:hAnsi="Times New Roman" w:cs="Times New Roman"/>
          <w:b w:val="0"/>
        </w:rPr>
      </w:pPr>
    </w:p>
    <w:p w:rsidR="00E50B86" w:rsidRPr="00E50B86" w:rsidRDefault="006274FC" w:rsidP="00E50B86">
      <w:pPr>
        <w:pStyle w:val="NormaleWeb"/>
        <w:spacing w:before="0" w:beforeAutospacing="0" w:after="0" w:afterAutospacing="0"/>
        <w:rPr>
          <w:b/>
          <w:sz w:val="22"/>
          <w:szCs w:val="22"/>
        </w:rPr>
      </w:pPr>
      <w:r w:rsidRPr="00E50B86">
        <w:rPr>
          <w:b/>
          <w:sz w:val="22"/>
          <w:szCs w:val="22"/>
        </w:rPr>
        <w:t xml:space="preserve">Inquadramento dell’opera di </w:t>
      </w:r>
      <w:proofErr w:type="spellStart"/>
      <w:r w:rsidRPr="00E50B86">
        <w:rPr>
          <w:b/>
          <w:sz w:val="22"/>
          <w:szCs w:val="22"/>
        </w:rPr>
        <w:t>Delius</w:t>
      </w:r>
      <w:proofErr w:type="spellEnd"/>
    </w:p>
    <w:p w:rsidR="006274FC" w:rsidRPr="00E50B86" w:rsidRDefault="006274FC" w:rsidP="00E50B86">
      <w:pPr>
        <w:pStyle w:val="NormaleWeb"/>
        <w:spacing w:before="0" w:beforeAutospacing="0" w:after="0" w:afterAutospacing="0"/>
        <w:jc w:val="both"/>
        <w:rPr>
          <w:sz w:val="22"/>
          <w:szCs w:val="22"/>
        </w:rPr>
      </w:pPr>
      <w:r w:rsidRPr="00E50B86">
        <w:rPr>
          <w:sz w:val="22"/>
          <w:szCs w:val="22"/>
        </w:rPr>
        <w:t xml:space="preserve">Uno dei tratti fondamentali di </w:t>
      </w:r>
      <w:r w:rsidR="0002263B">
        <w:rPr>
          <w:sz w:val="22"/>
          <w:szCs w:val="22"/>
        </w:rPr>
        <w:t xml:space="preserve">Friedrich Christian </w:t>
      </w:r>
      <w:proofErr w:type="spellStart"/>
      <w:r w:rsidRPr="00E50B86">
        <w:rPr>
          <w:sz w:val="22"/>
          <w:szCs w:val="22"/>
        </w:rPr>
        <w:t>Delius</w:t>
      </w:r>
      <w:proofErr w:type="spellEnd"/>
      <w:r w:rsidRPr="00E50B86">
        <w:rPr>
          <w:sz w:val="22"/>
          <w:szCs w:val="22"/>
        </w:rPr>
        <w:t xml:space="preserve"> è quello di fondere avvenimenti importanti della storia dell’uman</w:t>
      </w:r>
      <w:r w:rsidR="0002263B">
        <w:rPr>
          <w:sz w:val="22"/>
          <w:szCs w:val="22"/>
        </w:rPr>
        <w:t xml:space="preserve">ità con la dimensione fittizia e </w:t>
      </w:r>
      <w:r w:rsidRPr="00E50B86">
        <w:rPr>
          <w:sz w:val="22"/>
          <w:szCs w:val="22"/>
        </w:rPr>
        <w:t>letteraria</w:t>
      </w:r>
      <w:r w:rsidR="003050B7" w:rsidRPr="00E50B86">
        <w:rPr>
          <w:sz w:val="22"/>
          <w:szCs w:val="22"/>
        </w:rPr>
        <w:t>;</w:t>
      </w:r>
      <w:r w:rsidRPr="00E50B86">
        <w:rPr>
          <w:sz w:val="22"/>
          <w:szCs w:val="22"/>
        </w:rPr>
        <w:t xml:space="preserve"> </w:t>
      </w:r>
      <w:r w:rsidR="005877B0">
        <w:rPr>
          <w:sz w:val="22"/>
          <w:szCs w:val="22"/>
        </w:rPr>
        <w:t xml:space="preserve">egli ha </w:t>
      </w:r>
      <w:r w:rsidRPr="00E50B86">
        <w:rPr>
          <w:sz w:val="22"/>
          <w:szCs w:val="22"/>
        </w:rPr>
        <w:t>affronta</w:t>
      </w:r>
      <w:r w:rsidR="005877B0">
        <w:rPr>
          <w:sz w:val="22"/>
          <w:szCs w:val="22"/>
        </w:rPr>
        <w:t>to</w:t>
      </w:r>
      <w:r w:rsidR="003050B7" w:rsidRPr="00E50B86">
        <w:rPr>
          <w:sz w:val="22"/>
          <w:szCs w:val="22"/>
        </w:rPr>
        <w:t xml:space="preserve"> tematiche legate ai</w:t>
      </w:r>
      <w:r w:rsidRPr="00E50B86">
        <w:rPr>
          <w:sz w:val="22"/>
          <w:szCs w:val="22"/>
        </w:rPr>
        <w:t xml:space="preserve"> movimenti studenteschi del Sessantotto (</w:t>
      </w:r>
      <w:proofErr w:type="spellStart"/>
      <w:r w:rsidRPr="00E50B86">
        <w:rPr>
          <w:i/>
          <w:sz w:val="22"/>
          <w:szCs w:val="22"/>
        </w:rPr>
        <w:t>Amerika</w:t>
      </w:r>
      <w:r w:rsidR="003050B7" w:rsidRPr="00E50B86">
        <w:rPr>
          <w:i/>
          <w:sz w:val="22"/>
          <w:szCs w:val="22"/>
        </w:rPr>
        <w:t>haus</w:t>
      </w:r>
      <w:proofErr w:type="spellEnd"/>
      <w:r w:rsidR="003050B7" w:rsidRPr="00E50B86">
        <w:rPr>
          <w:i/>
          <w:sz w:val="22"/>
          <w:szCs w:val="22"/>
        </w:rPr>
        <w:t xml:space="preserve"> und </w:t>
      </w:r>
      <w:proofErr w:type="spellStart"/>
      <w:r w:rsidR="003050B7" w:rsidRPr="00E50B86">
        <w:rPr>
          <w:i/>
          <w:sz w:val="22"/>
          <w:szCs w:val="22"/>
        </w:rPr>
        <w:t>der</w:t>
      </w:r>
      <w:proofErr w:type="spellEnd"/>
      <w:r w:rsidR="003050B7" w:rsidRPr="00E50B86">
        <w:rPr>
          <w:i/>
          <w:sz w:val="22"/>
          <w:szCs w:val="22"/>
        </w:rPr>
        <w:t xml:space="preserve"> </w:t>
      </w:r>
      <w:proofErr w:type="spellStart"/>
      <w:r w:rsidR="003050B7" w:rsidRPr="00E50B86">
        <w:rPr>
          <w:i/>
          <w:sz w:val="22"/>
          <w:szCs w:val="22"/>
        </w:rPr>
        <w:t>Tanz</w:t>
      </w:r>
      <w:proofErr w:type="spellEnd"/>
      <w:r w:rsidR="003050B7" w:rsidRPr="00E50B86">
        <w:rPr>
          <w:i/>
          <w:sz w:val="22"/>
          <w:szCs w:val="22"/>
        </w:rPr>
        <w:t xml:space="preserve"> </w:t>
      </w:r>
      <w:proofErr w:type="spellStart"/>
      <w:r w:rsidR="003050B7" w:rsidRPr="00E50B86">
        <w:rPr>
          <w:i/>
          <w:sz w:val="22"/>
          <w:szCs w:val="22"/>
        </w:rPr>
        <w:t>um</w:t>
      </w:r>
      <w:proofErr w:type="spellEnd"/>
      <w:r w:rsidR="003050B7" w:rsidRPr="00E50B86">
        <w:rPr>
          <w:i/>
          <w:sz w:val="22"/>
          <w:szCs w:val="22"/>
        </w:rPr>
        <w:t xml:space="preserve"> </w:t>
      </w:r>
      <w:proofErr w:type="spellStart"/>
      <w:r w:rsidR="003050B7" w:rsidRPr="00E50B86">
        <w:rPr>
          <w:i/>
          <w:sz w:val="22"/>
          <w:szCs w:val="22"/>
        </w:rPr>
        <w:t>die</w:t>
      </w:r>
      <w:proofErr w:type="spellEnd"/>
      <w:r w:rsidR="003050B7" w:rsidRPr="00E50B86">
        <w:rPr>
          <w:i/>
          <w:sz w:val="22"/>
          <w:szCs w:val="22"/>
        </w:rPr>
        <w:t xml:space="preserve"> </w:t>
      </w:r>
      <w:proofErr w:type="spellStart"/>
      <w:r w:rsidR="003050B7" w:rsidRPr="00E50B86">
        <w:rPr>
          <w:i/>
          <w:sz w:val="22"/>
          <w:szCs w:val="22"/>
        </w:rPr>
        <w:t>Frauen</w:t>
      </w:r>
      <w:proofErr w:type="spellEnd"/>
      <w:r w:rsidRPr="00E50B86">
        <w:rPr>
          <w:i/>
          <w:sz w:val="22"/>
          <w:szCs w:val="22"/>
        </w:rPr>
        <w:t>),</w:t>
      </w:r>
      <w:r w:rsidRPr="00E50B86">
        <w:rPr>
          <w:sz w:val="22"/>
          <w:szCs w:val="22"/>
        </w:rPr>
        <w:t xml:space="preserve"> </w:t>
      </w:r>
      <w:r w:rsidR="003050B7" w:rsidRPr="00E50B86">
        <w:rPr>
          <w:sz w:val="22"/>
          <w:szCs w:val="22"/>
        </w:rPr>
        <w:t>a</w:t>
      </w:r>
      <w:r w:rsidRPr="00E50B86">
        <w:rPr>
          <w:sz w:val="22"/>
          <w:szCs w:val="22"/>
        </w:rPr>
        <w:t xml:space="preserve">l terrorismo della RAF (la trilogia di romanzi </w:t>
      </w:r>
      <w:proofErr w:type="spellStart"/>
      <w:r w:rsidR="003050B7" w:rsidRPr="00E50B86">
        <w:rPr>
          <w:i/>
          <w:sz w:val="22"/>
          <w:szCs w:val="22"/>
        </w:rPr>
        <w:t>Deutscher</w:t>
      </w:r>
      <w:proofErr w:type="spellEnd"/>
      <w:r w:rsidR="003050B7" w:rsidRPr="00E50B86">
        <w:rPr>
          <w:i/>
          <w:sz w:val="22"/>
          <w:szCs w:val="22"/>
        </w:rPr>
        <w:t xml:space="preserve"> </w:t>
      </w:r>
      <w:proofErr w:type="spellStart"/>
      <w:r w:rsidR="003050B7" w:rsidRPr="00E50B86">
        <w:rPr>
          <w:i/>
          <w:sz w:val="22"/>
          <w:szCs w:val="22"/>
        </w:rPr>
        <w:t>Herbst</w:t>
      </w:r>
      <w:proofErr w:type="spellEnd"/>
      <w:r w:rsidRPr="00E50B86">
        <w:rPr>
          <w:sz w:val="22"/>
          <w:szCs w:val="22"/>
        </w:rPr>
        <w:t>)</w:t>
      </w:r>
      <w:r w:rsidR="003050B7" w:rsidRPr="00E50B86">
        <w:rPr>
          <w:sz w:val="22"/>
          <w:szCs w:val="22"/>
        </w:rPr>
        <w:t>,</w:t>
      </w:r>
      <w:r w:rsidRPr="00E50B86">
        <w:rPr>
          <w:sz w:val="22"/>
          <w:szCs w:val="22"/>
        </w:rPr>
        <w:t xml:space="preserve"> fino ai rifugiati della DDR (</w:t>
      </w:r>
      <w:proofErr w:type="spellStart"/>
      <w:r w:rsidRPr="00E50B86">
        <w:rPr>
          <w:i/>
          <w:sz w:val="22"/>
          <w:szCs w:val="22"/>
        </w:rPr>
        <w:t>Der</w:t>
      </w:r>
      <w:proofErr w:type="spellEnd"/>
      <w:r w:rsidRPr="00E50B86">
        <w:rPr>
          <w:i/>
          <w:sz w:val="22"/>
          <w:szCs w:val="22"/>
        </w:rPr>
        <w:t xml:space="preserve"> </w:t>
      </w:r>
      <w:proofErr w:type="spellStart"/>
      <w:r w:rsidRPr="00E50B86">
        <w:rPr>
          <w:i/>
          <w:sz w:val="22"/>
          <w:szCs w:val="22"/>
        </w:rPr>
        <w:t>Spaziergang</w:t>
      </w:r>
      <w:proofErr w:type="spellEnd"/>
      <w:r w:rsidRPr="00E50B86">
        <w:rPr>
          <w:i/>
          <w:sz w:val="22"/>
          <w:szCs w:val="22"/>
        </w:rPr>
        <w:t xml:space="preserve"> von </w:t>
      </w:r>
      <w:proofErr w:type="spellStart"/>
      <w:r w:rsidRPr="00E50B86">
        <w:rPr>
          <w:i/>
          <w:sz w:val="22"/>
          <w:szCs w:val="22"/>
        </w:rPr>
        <w:t>R</w:t>
      </w:r>
      <w:r w:rsidR="003050B7" w:rsidRPr="00E50B86">
        <w:rPr>
          <w:i/>
          <w:sz w:val="22"/>
          <w:szCs w:val="22"/>
        </w:rPr>
        <w:t>ostock</w:t>
      </w:r>
      <w:proofErr w:type="spellEnd"/>
      <w:r w:rsidR="003050B7" w:rsidRPr="00E50B86">
        <w:rPr>
          <w:i/>
          <w:sz w:val="22"/>
          <w:szCs w:val="22"/>
        </w:rPr>
        <w:t xml:space="preserve"> </w:t>
      </w:r>
      <w:proofErr w:type="spellStart"/>
      <w:r w:rsidR="003050B7" w:rsidRPr="00E50B86">
        <w:rPr>
          <w:i/>
          <w:sz w:val="22"/>
          <w:szCs w:val="22"/>
        </w:rPr>
        <w:t>nach</w:t>
      </w:r>
      <w:proofErr w:type="spellEnd"/>
      <w:r w:rsidR="003050B7" w:rsidRPr="00E50B86">
        <w:rPr>
          <w:i/>
          <w:sz w:val="22"/>
          <w:szCs w:val="22"/>
        </w:rPr>
        <w:t xml:space="preserve"> </w:t>
      </w:r>
      <w:proofErr w:type="spellStart"/>
      <w:r w:rsidR="003050B7" w:rsidRPr="00E50B86">
        <w:rPr>
          <w:i/>
          <w:sz w:val="22"/>
          <w:szCs w:val="22"/>
        </w:rPr>
        <w:t>Syrakus</w:t>
      </w:r>
      <w:proofErr w:type="spellEnd"/>
      <w:r w:rsidRPr="00E50B86">
        <w:rPr>
          <w:sz w:val="22"/>
          <w:szCs w:val="22"/>
        </w:rPr>
        <w:t xml:space="preserve">) e </w:t>
      </w:r>
      <w:r w:rsidR="003050B7" w:rsidRPr="00E50B86">
        <w:rPr>
          <w:sz w:val="22"/>
          <w:szCs w:val="22"/>
        </w:rPr>
        <w:t>al</w:t>
      </w:r>
      <w:r w:rsidRPr="00E50B86">
        <w:rPr>
          <w:sz w:val="22"/>
          <w:szCs w:val="22"/>
        </w:rPr>
        <w:t>la riunificazione dopo la caduta del Muro di Berlino (</w:t>
      </w:r>
      <w:proofErr w:type="spellStart"/>
      <w:r w:rsidR="003050B7" w:rsidRPr="00E50B86">
        <w:rPr>
          <w:i/>
          <w:sz w:val="22"/>
          <w:szCs w:val="22"/>
        </w:rPr>
        <w:t>Die</w:t>
      </w:r>
      <w:proofErr w:type="spellEnd"/>
      <w:r w:rsidR="003050B7" w:rsidRPr="00E50B86">
        <w:rPr>
          <w:i/>
          <w:sz w:val="22"/>
          <w:szCs w:val="22"/>
        </w:rPr>
        <w:t xml:space="preserve"> </w:t>
      </w:r>
      <w:proofErr w:type="spellStart"/>
      <w:r w:rsidR="003050B7" w:rsidRPr="00E50B86">
        <w:rPr>
          <w:i/>
          <w:sz w:val="22"/>
          <w:szCs w:val="22"/>
        </w:rPr>
        <w:t>Birnen</w:t>
      </w:r>
      <w:proofErr w:type="spellEnd"/>
      <w:r w:rsidR="003050B7" w:rsidRPr="00E50B86">
        <w:rPr>
          <w:i/>
          <w:sz w:val="22"/>
          <w:szCs w:val="22"/>
        </w:rPr>
        <w:t xml:space="preserve"> von </w:t>
      </w:r>
      <w:proofErr w:type="spellStart"/>
      <w:r w:rsidR="003050B7" w:rsidRPr="00E50B86">
        <w:rPr>
          <w:i/>
          <w:sz w:val="22"/>
          <w:szCs w:val="22"/>
        </w:rPr>
        <w:t>Ribbeck</w:t>
      </w:r>
      <w:proofErr w:type="spellEnd"/>
      <w:r w:rsidRPr="00E50B86">
        <w:rPr>
          <w:sz w:val="22"/>
          <w:szCs w:val="22"/>
        </w:rPr>
        <w:t>). Le sue o</w:t>
      </w:r>
      <w:r w:rsidR="002979B9">
        <w:rPr>
          <w:sz w:val="22"/>
          <w:szCs w:val="22"/>
        </w:rPr>
        <w:t xml:space="preserve">pere non sono documentaristiche; </w:t>
      </w:r>
      <w:proofErr w:type="spellStart"/>
      <w:r w:rsidR="002979B9">
        <w:rPr>
          <w:sz w:val="22"/>
          <w:szCs w:val="22"/>
        </w:rPr>
        <w:t>Delius</w:t>
      </w:r>
      <w:proofErr w:type="spellEnd"/>
      <w:r w:rsidR="002979B9">
        <w:rPr>
          <w:sz w:val="22"/>
          <w:szCs w:val="22"/>
        </w:rPr>
        <w:t xml:space="preserve"> predilige la forma </w:t>
      </w:r>
      <w:r w:rsidRPr="00E50B86">
        <w:rPr>
          <w:sz w:val="22"/>
          <w:szCs w:val="22"/>
        </w:rPr>
        <w:t>na</w:t>
      </w:r>
      <w:r w:rsidR="002979B9">
        <w:rPr>
          <w:sz w:val="22"/>
          <w:szCs w:val="22"/>
        </w:rPr>
        <w:t>rrativa e del romanzo, che gli lasciano</w:t>
      </w:r>
      <w:r w:rsidRPr="00E50B86">
        <w:rPr>
          <w:sz w:val="22"/>
          <w:szCs w:val="22"/>
        </w:rPr>
        <w:t xml:space="preserve"> molta più lib</w:t>
      </w:r>
      <w:r w:rsidR="0002263B">
        <w:rPr>
          <w:sz w:val="22"/>
          <w:szCs w:val="22"/>
        </w:rPr>
        <w:t xml:space="preserve">ertà creativa ed espressiva. I personaggi dubitano </w:t>
      </w:r>
      <w:r w:rsidRPr="00E50B86">
        <w:rPr>
          <w:sz w:val="22"/>
          <w:szCs w:val="22"/>
        </w:rPr>
        <w:t>d</w:t>
      </w:r>
      <w:r w:rsidR="0002263B">
        <w:rPr>
          <w:sz w:val="22"/>
          <w:szCs w:val="22"/>
        </w:rPr>
        <w:t xml:space="preserve">ei punti di vista comuni oppure, </w:t>
      </w:r>
      <w:r w:rsidRPr="00E50B86">
        <w:rPr>
          <w:sz w:val="22"/>
          <w:szCs w:val="22"/>
        </w:rPr>
        <w:t>attraverso la propria storia</w:t>
      </w:r>
      <w:r w:rsidR="0002263B">
        <w:rPr>
          <w:sz w:val="22"/>
          <w:szCs w:val="22"/>
        </w:rPr>
        <w:t>,</w:t>
      </w:r>
      <w:r w:rsidRPr="00E50B86">
        <w:rPr>
          <w:sz w:val="22"/>
          <w:szCs w:val="22"/>
        </w:rPr>
        <w:t xml:space="preserve"> </w:t>
      </w:r>
      <w:r w:rsidRPr="00E50B86">
        <w:rPr>
          <w:sz w:val="22"/>
          <w:szCs w:val="22"/>
        </w:rPr>
        <w:lastRenderedPageBreak/>
        <w:t>rendono visibili i problemi che scaturiscono dai grandi sconvolgimenti, mostrandone i conflitti e le contraddizioni. L’</w:t>
      </w:r>
      <w:r w:rsidR="003050B7" w:rsidRPr="00E50B86">
        <w:rPr>
          <w:sz w:val="22"/>
          <w:szCs w:val="22"/>
        </w:rPr>
        <w:t xml:space="preserve">opera di </w:t>
      </w:r>
      <w:proofErr w:type="spellStart"/>
      <w:r w:rsidR="003050B7" w:rsidRPr="00E50B86">
        <w:rPr>
          <w:sz w:val="22"/>
          <w:szCs w:val="22"/>
        </w:rPr>
        <w:t>Delius</w:t>
      </w:r>
      <w:proofErr w:type="spellEnd"/>
      <w:r w:rsidR="003050B7" w:rsidRPr="00E50B86">
        <w:rPr>
          <w:sz w:val="22"/>
          <w:szCs w:val="22"/>
        </w:rPr>
        <w:t xml:space="preserve"> si è inserita</w:t>
      </w:r>
      <w:r w:rsidRPr="00E50B86">
        <w:rPr>
          <w:sz w:val="22"/>
          <w:szCs w:val="22"/>
        </w:rPr>
        <w:t xml:space="preserve"> all’interno del panorama letterario italiano attraverso la traduzione di alcuni suoi romanzi:</w:t>
      </w:r>
    </w:p>
    <w:p w:rsidR="00E50B86" w:rsidRDefault="00E50B86" w:rsidP="00E50B86">
      <w:pPr>
        <w:pStyle w:val="NormaleWeb"/>
        <w:spacing w:before="0" w:beforeAutospacing="0" w:after="0" w:afterAutospacing="0"/>
        <w:jc w:val="both"/>
        <w:rPr>
          <w:sz w:val="20"/>
          <w:szCs w:val="20"/>
        </w:rPr>
      </w:pPr>
    </w:p>
    <w:p w:rsidR="003050B7" w:rsidRPr="000F2FE2" w:rsidRDefault="006274FC" w:rsidP="00E50B86">
      <w:pPr>
        <w:pStyle w:val="NormaleWeb"/>
        <w:numPr>
          <w:ilvl w:val="0"/>
          <w:numId w:val="3"/>
        </w:numPr>
        <w:spacing w:before="0" w:beforeAutospacing="0" w:after="0" w:afterAutospacing="0"/>
        <w:jc w:val="both"/>
        <w:rPr>
          <w:sz w:val="17"/>
          <w:szCs w:val="17"/>
        </w:rPr>
      </w:pPr>
      <w:r w:rsidRPr="000F2FE2">
        <w:rPr>
          <w:b/>
          <w:bCs/>
          <w:sz w:val="17"/>
          <w:szCs w:val="17"/>
        </w:rPr>
        <w:t xml:space="preserve">La ballata di </w:t>
      </w:r>
      <w:proofErr w:type="spellStart"/>
      <w:r w:rsidRPr="000F2FE2">
        <w:rPr>
          <w:b/>
          <w:bCs/>
          <w:sz w:val="17"/>
          <w:szCs w:val="17"/>
        </w:rPr>
        <w:t>Ribbeck</w:t>
      </w:r>
      <w:proofErr w:type="spellEnd"/>
      <w:r w:rsidRPr="000F2FE2">
        <w:rPr>
          <w:b/>
          <w:bCs/>
          <w:sz w:val="17"/>
          <w:szCs w:val="17"/>
        </w:rPr>
        <w:t> </w:t>
      </w:r>
      <w:r w:rsidRPr="000F2FE2">
        <w:rPr>
          <w:sz w:val="17"/>
          <w:szCs w:val="17"/>
        </w:rPr>
        <w:t xml:space="preserve">/ Friedrich Christian </w:t>
      </w:r>
      <w:proofErr w:type="spellStart"/>
      <w:r w:rsidRPr="000F2FE2">
        <w:rPr>
          <w:sz w:val="17"/>
          <w:szCs w:val="17"/>
        </w:rPr>
        <w:t>Delius</w:t>
      </w:r>
      <w:proofErr w:type="spellEnd"/>
      <w:r w:rsidRPr="000F2FE2">
        <w:rPr>
          <w:sz w:val="17"/>
          <w:szCs w:val="17"/>
        </w:rPr>
        <w:t xml:space="preserve">. Trad. di Elena </w:t>
      </w:r>
      <w:proofErr w:type="spellStart"/>
      <w:r w:rsidRPr="000F2FE2">
        <w:rPr>
          <w:sz w:val="17"/>
          <w:szCs w:val="17"/>
        </w:rPr>
        <w:t>Bonetto</w:t>
      </w:r>
      <w:proofErr w:type="spellEnd"/>
      <w:r w:rsidRPr="000F2FE2">
        <w:rPr>
          <w:sz w:val="17"/>
          <w:szCs w:val="17"/>
        </w:rPr>
        <w:t xml:space="preserve">. A cura di Karin </w:t>
      </w:r>
      <w:proofErr w:type="spellStart"/>
      <w:r w:rsidRPr="000F2FE2">
        <w:rPr>
          <w:sz w:val="17"/>
          <w:szCs w:val="17"/>
        </w:rPr>
        <w:t>Birge</w:t>
      </w:r>
      <w:proofErr w:type="spellEnd"/>
      <w:r w:rsidRPr="000F2FE2">
        <w:rPr>
          <w:sz w:val="17"/>
          <w:szCs w:val="17"/>
        </w:rPr>
        <w:t xml:space="preserve"> </w:t>
      </w:r>
      <w:proofErr w:type="spellStart"/>
      <w:r w:rsidRPr="000F2FE2">
        <w:rPr>
          <w:sz w:val="17"/>
          <w:szCs w:val="17"/>
        </w:rPr>
        <w:t>Gilardoni-Büch</w:t>
      </w:r>
      <w:proofErr w:type="spellEnd"/>
      <w:r w:rsidRPr="000F2FE2">
        <w:rPr>
          <w:sz w:val="17"/>
          <w:szCs w:val="17"/>
        </w:rPr>
        <w:t xml:space="preserve">. - Udine : </w:t>
      </w:r>
      <w:proofErr w:type="spellStart"/>
      <w:r w:rsidRPr="000F2FE2">
        <w:rPr>
          <w:sz w:val="17"/>
          <w:szCs w:val="17"/>
        </w:rPr>
        <w:t>Mimesis</w:t>
      </w:r>
      <w:proofErr w:type="spellEnd"/>
      <w:r w:rsidRPr="000F2FE2">
        <w:rPr>
          <w:sz w:val="17"/>
          <w:szCs w:val="17"/>
        </w:rPr>
        <w:t>, 2012.  </w:t>
      </w:r>
    </w:p>
    <w:p w:rsidR="006274FC" w:rsidRPr="000F2FE2" w:rsidRDefault="006274FC" w:rsidP="00E50B86">
      <w:pPr>
        <w:pStyle w:val="NormaleWeb"/>
        <w:numPr>
          <w:ilvl w:val="0"/>
          <w:numId w:val="3"/>
        </w:numPr>
        <w:spacing w:before="0" w:beforeAutospacing="0" w:after="0" w:afterAutospacing="0"/>
        <w:jc w:val="both"/>
        <w:rPr>
          <w:sz w:val="17"/>
          <w:szCs w:val="17"/>
        </w:rPr>
      </w:pPr>
      <w:r w:rsidRPr="000F2FE2">
        <w:rPr>
          <w:b/>
          <w:bCs/>
          <w:sz w:val="17"/>
          <w:szCs w:val="17"/>
        </w:rPr>
        <w:t>La domenica che vinsi i mondiali</w:t>
      </w:r>
      <w:r w:rsidRPr="000F2FE2">
        <w:rPr>
          <w:sz w:val="17"/>
          <w:szCs w:val="17"/>
        </w:rPr>
        <w:t xml:space="preserve"> : racconto / F.C. </w:t>
      </w:r>
      <w:proofErr w:type="spellStart"/>
      <w:r w:rsidRPr="000F2FE2">
        <w:rPr>
          <w:sz w:val="17"/>
          <w:szCs w:val="17"/>
        </w:rPr>
        <w:t>Delius</w:t>
      </w:r>
      <w:proofErr w:type="spellEnd"/>
      <w:r w:rsidRPr="000F2FE2">
        <w:rPr>
          <w:sz w:val="17"/>
          <w:szCs w:val="17"/>
        </w:rPr>
        <w:t xml:space="preserve">. Trad. di Monica Lumache. - Firenze : Le Lettere, 2006. </w:t>
      </w:r>
    </w:p>
    <w:p w:rsidR="006274FC" w:rsidRPr="000F2FE2" w:rsidRDefault="006274FC" w:rsidP="00E50B86">
      <w:pPr>
        <w:pStyle w:val="NormaleWeb"/>
        <w:numPr>
          <w:ilvl w:val="0"/>
          <w:numId w:val="3"/>
        </w:numPr>
        <w:spacing w:before="0" w:beforeAutospacing="0" w:after="0" w:afterAutospacing="0"/>
        <w:jc w:val="both"/>
        <w:rPr>
          <w:sz w:val="17"/>
          <w:szCs w:val="17"/>
        </w:rPr>
      </w:pPr>
      <w:r w:rsidRPr="000F2FE2">
        <w:rPr>
          <w:b/>
          <w:bCs/>
          <w:sz w:val="17"/>
          <w:szCs w:val="17"/>
        </w:rPr>
        <w:t>Il mio anno da assassino</w:t>
      </w:r>
      <w:r w:rsidRPr="000F2FE2">
        <w:rPr>
          <w:sz w:val="17"/>
          <w:szCs w:val="17"/>
        </w:rPr>
        <w:t xml:space="preserve"> / Friedrich Christian </w:t>
      </w:r>
      <w:proofErr w:type="spellStart"/>
      <w:r w:rsidRPr="000F2FE2">
        <w:rPr>
          <w:sz w:val="17"/>
          <w:szCs w:val="17"/>
        </w:rPr>
        <w:t>Delius</w:t>
      </w:r>
      <w:proofErr w:type="spellEnd"/>
      <w:r w:rsidRPr="000F2FE2">
        <w:rPr>
          <w:sz w:val="17"/>
          <w:szCs w:val="17"/>
        </w:rPr>
        <w:t xml:space="preserve"> ; traduzione di Giovanni Giri. - Santa Maria Capua </w:t>
      </w:r>
      <w:proofErr w:type="spellStart"/>
      <w:r w:rsidRPr="000F2FE2">
        <w:rPr>
          <w:sz w:val="17"/>
          <w:szCs w:val="17"/>
        </w:rPr>
        <w:t>Vetere</w:t>
      </w:r>
      <w:proofErr w:type="spellEnd"/>
      <w:r w:rsidRPr="000F2FE2">
        <w:rPr>
          <w:sz w:val="17"/>
          <w:szCs w:val="17"/>
        </w:rPr>
        <w:t xml:space="preserve"> : Spartaco, 2008. </w:t>
      </w:r>
    </w:p>
    <w:p w:rsidR="006274FC" w:rsidRPr="000F2FE2" w:rsidRDefault="006274FC" w:rsidP="00E50B86">
      <w:pPr>
        <w:pStyle w:val="NormaleWeb"/>
        <w:numPr>
          <w:ilvl w:val="0"/>
          <w:numId w:val="3"/>
        </w:numPr>
        <w:spacing w:before="0" w:beforeAutospacing="0" w:after="0" w:afterAutospacing="0"/>
        <w:jc w:val="both"/>
        <w:rPr>
          <w:sz w:val="17"/>
          <w:szCs w:val="17"/>
        </w:rPr>
      </w:pPr>
      <w:r w:rsidRPr="000F2FE2">
        <w:rPr>
          <w:b/>
          <w:bCs/>
          <w:sz w:val="17"/>
          <w:szCs w:val="17"/>
        </w:rPr>
        <w:t>Mogadiscio</w:t>
      </w:r>
      <w:r w:rsidRPr="000F2FE2">
        <w:rPr>
          <w:b/>
          <w:sz w:val="17"/>
          <w:szCs w:val="17"/>
        </w:rPr>
        <w:t> : cronaca di un dirottamento</w:t>
      </w:r>
      <w:r w:rsidRPr="000F2FE2">
        <w:rPr>
          <w:sz w:val="17"/>
          <w:szCs w:val="17"/>
        </w:rPr>
        <w:t xml:space="preserve"> ; romanzo / Friedrich Christian </w:t>
      </w:r>
      <w:proofErr w:type="spellStart"/>
      <w:r w:rsidRPr="000F2FE2">
        <w:rPr>
          <w:sz w:val="17"/>
          <w:szCs w:val="17"/>
        </w:rPr>
        <w:t>Delius</w:t>
      </w:r>
      <w:proofErr w:type="spellEnd"/>
      <w:r w:rsidRPr="000F2FE2">
        <w:rPr>
          <w:sz w:val="17"/>
          <w:szCs w:val="17"/>
        </w:rPr>
        <w:t xml:space="preserve">. Trad. di Adriano </w:t>
      </w:r>
      <w:proofErr w:type="spellStart"/>
      <w:r w:rsidRPr="000F2FE2">
        <w:rPr>
          <w:sz w:val="17"/>
          <w:szCs w:val="17"/>
        </w:rPr>
        <w:t>Caiani</w:t>
      </w:r>
      <w:proofErr w:type="spellEnd"/>
      <w:r w:rsidRPr="000F2FE2">
        <w:rPr>
          <w:sz w:val="17"/>
          <w:szCs w:val="17"/>
        </w:rPr>
        <w:t xml:space="preserve"> e Stefano Viviani. – Milano : </w:t>
      </w:r>
      <w:proofErr w:type="spellStart"/>
      <w:r w:rsidRPr="000F2FE2">
        <w:rPr>
          <w:sz w:val="17"/>
          <w:szCs w:val="17"/>
        </w:rPr>
        <w:t>Sugarco</w:t>
      </w:r>
      <w:proofErr w:type="spellEnd"/>
      <w:r w:rsidRPr="000F2FE2">
        <w:rPr>
          <w:sz w:val="17"/>
          <w:szCs w:val="17"/>
        </w:rPr>
        <w:t xml:space="preserve">, 1990. </w:t>
      </w:r>
    </w:p>
    <w:p w:rsidR="006274FC" w:rsidRPr="000F2FE2" w:rsidRDefault="006274FC" w:rsidP="00E50B86">
      <w:pPr>
        <w:pStyle w:val="NormaleWeb"/>
        <w:numPr>
          <w:ilvl w:val="0"/>
          <w:numId w:val="3"/>
        </w:numPr>
        <w:spacing w:before="0" w:beforeAutospacing="0" w:after="0" w:afterAutospacing="0"/>
        <w:jc w:val="both"/>
        <w:rPr>
          <w:sz w:val="17"/>
          <w:szCs w:val="17"/>
          <w:lang w:val="de-DE"/>
        </w:rPr>
      </w:pPr>
      <w:r w:rsidRPr="000F2FE2">
        <w:rPr>
          <w:b/>
          <w:bCs/>
          <w:sz w:val="17"/>
          <w:szCs w:val="17"/>
        </w:rPr>
        <w:t xml:space="preserve">La passeggiata da </w:t>
      </w:r>
      <w:proofErr w:type="spellStart"/>
      <w:r w:rsidRPr="000F2FE2">
        <w:rPr>
          <w:b/>
          <w:bCs/>
          <w:sz w:val="17"/>
          <w:szCs w:val="17"/>
        </w:rPr>
        <w:t>Rostock</w:t>
      </w:r>
      <w:proofErr w:type="spellEnd"/>
      <w:r w:rsidRPr="000F2FE2">
        <w:rPr>
          <w:b/>
          <w:bCs/>
          <w:sz w:val="17"/>
          <w:szCs w:val="17"/>
        </w:rPr>
        <w:t xml:space="preserve"> a Siracusa</w:t>
      </w:r>
      <w:r w:rsidRPr="000F2FE2">
        <w:rPr>
          <w:sz w:val="17"/>
          <w:szCs w:val="17"/>
        </w:rPr>
        <w:t xml:space="preserve"> / Friedrich Christian </w:t>
      </w:r>
      <w:proofErr w:type="spellStart"/>
      <w:r w:rsidRPr="000F2FE2">
        <w:rPr>
          <w:sz w:val="17"/>
          <w:szCs w:val="17"/>
        </w:rPr>
        <w:t>Delius</w:t>
      </w:r>
      <w:proofErr w:type="spellEnd"/>
      <w:r w:rsidRPr="000F2FE2">
        <w:rPr>
          <w:sz w:val="17"/>
          <w:szCs w:val="17"/>
        </w:rPr>
        <w:t xml:space="preserve">. Trad. di Dina Trapassi. – Palermo : Sellerio, 1998. </w:t>
      </w:r>
      <w:r w:rsidRPr="000F2FE2">
        <w:rPr>
          <w:b/>
          <w:bCs/>
          <w:sz w:val="17"/>
          <w:szCs w:val="17"/>
        </w:rPr>
        <w:t>Ritratto della madre da giovane</w:t>
      </w:r>
      <w:r w:rsidRPr="000F2FE2">
        <w:rPr>
          <w:sz w:val="17"/>
          <w:szCs w:val="17"/>
        </w:rPr>
        <w:t xml:space="preserve"> / Friedrich C. </w:t>
      </w:r>
      <w:proofErr w:type="spellStart"/>
      <w:r w:rsidRPr="000F2FE2">
        <w:rPr>
          <w:sz w:val="17"/>
          <w:szCs w:val="17"/>
        </w:rPr>
        <w:t>Delius</w:t>
      </w:r>
      <w:proofErr w:type="spellEnd"/>
      <w:r w:rsidRPr="000F2FE2">
        <w:rPr>
          <w:sz w:val="17"/>
          <w:szCs w:val="17"/>
        </w:rPr>
        <w:t xml:space="preserve">. Trad. di </w:t>
      </w:r>
      <w:proofErr w:type="spellStart"/>
      <w:r w:rsidRPr="000F2FE2">
        <w:rPr>
          <w:sz w:val="17"/>
          <w:szCs w:val="17"/>
        </w:rPr>
        <w:t>Gianlupo</w:t>
      </w:r>
      <w:proofErr w:type="spellEnd"/>
      <w:r w:rsidRPr="000F2FE2">
        <w:rPr>
          <w:sz w:val="17"/>
          <w:szCs w:val="17"/>
        </w:rPr>
        <w:t xml:space="preserve"> Osti. – Milano, </w:t>
      </w:r>
      <w:proofErr w:type="spellStart"/>
      <w:r w:rsidRPr="000F2FE2">
        <w:rPr>
          <w:sz w:val="17"/>
          <w:szCs w:val="17"/>
        </w:rPr>
        <w:t>Archinto</w:t>
      </w:r>
      <w:proofErr w:type="spellEnd"/>
      <w:r w:rsidRPr="000F2FE2">
        <w:rPr>
          <w:sz w:val="17"/>
          <w:szCs w:val="17"/>
        </w:rPr>
        <w:t xml:space="preserve">, 2009. </w:t>
      </w:r>
    </w:p>
    <w:p w:rsidR="006274FC" w:rsidRDefault="006274FC" w:rsidP="00E50B86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sz w:val="20"/>
          <w:szCs w:val="20"/>
          <w:lang w:val="de-DE"/>
        </w:rPr>
      </w:pPr>
    </w:p>
    <w:p w:rsidR="00E50B86" w:rsidRPr="00C45B3A" w:rsidRDefault="00CE1397" w:rsidP="00E50B86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Style w:val="Enfasigrassetto"/>
          <w:sz w:val="22"/>
          <w:szCs w:val="22"/>
        </w:rPr>
      </w:pPr>
      <w:r w:rsidRPr="00C45B3A">
        <w:rPr>
          <w:rStyle w:val="Enfasigrassetto"/>
          <w:sz w:val="22"/>
          <w:szCs w:val="22"/>
        </w:rPr>
        <w:t>Ricezione del libro</w:t>
      </w:r>
    </w:p>
    <w:p w:rsidR="00C45B3A" w:rsidRDefault="00FD43B9" w:rsidP="00E50B86">
      <w:pPr>
        <w:spacing w:after="0" w:line="240" w:lineRule="auto"/>
        <w:jc w:val="both"/>
        <w:rPr>
          <w:rStyle w:val="Enfasicorsivo"/>
          <w:rFonts w:ascii="Times New Roman" w:hAnsi="Times New Roman" w:cs="Times New Roman"/>
          <w:i w:val="0"/>
        </w:rPr>
      </w:pPr>
      <w:r w:rsidRPr="00C45B3A">
        <w:rPr>
          <w:rStyle w:val="Enfasigrassetto"/>
          <w:rFonts w:ascii="Times New Roman" w:hAnsi="Times New Roman" w:cs="Times New Roman"/>
          <w:b w:val="0"/>
          <w:i/>
        </w:rPr>
        <w:t>Die linke Hand des Papstes</w:t>
      </w:r>
      <w:r w:rsidRPr="00C45B3A">
        <w:rPr>
          <w:rStyle w:val="Enfasigrassetto"/>
          <w:rFonts w:ascii="Times New Roman" w:hAnsi="Times New Roman" w:cs="Times New Roman"/>
          <w:b w:val="0"/>
        </w:rPr>
        <w:t xml:space="preserve"> è stato pubblicato solo pochi mesi fa,</w:t>
      </w:r>
      <w:r w:rsidR="00C45B3A">
        <w:rPr>
          <w:rStyle w:val="Enfasigrassetto"/>
          <w:rFonts w:ascii="Times New Roman" w:hAnsi="Times New Roman" w:cs="Times New Roman"/>
          <w:b w:val="0"/>
        </w:rPr>
        <w:t xml:space="preserve"> </w:t>
      </w:r>
      <w:r w:rsidRPr="00C45B3A">
        <w:rPr>
          <w:rStyle w:val="Enfasigrassetto"/>
          <w:rFonts w:ascii="Times New Roman" w:hAnsi="Times New Roman" w:cs="Times New Roman"/>
          <w:b w:val="0"/>
        </w:rPr>
        <w:t>pertanto non esistono ancora traduzioni in altre lingue, né è possibile stilare un giudizio preciso per quanto concerne la ricezione del romanzo, il cui dibattito resta ancora acceso e vivace. Numerosi sono gli appuntamenti culturali in Germania che lo vedono protagoni</w:t>
      </w:r>
      <w:r w:rsidR="00BD256D">
        <w:rPr>
          <w:rStyle w:val="Enfasigrassetto"/>
          <w:rFonts w:ascii="Times New Roman" w:hAnsi="Times New Roman" w:cs="Times New Roman"/>
          <w:b w:val="0"/>
        </w:rPr>
        <w:t>sta:</w:t>
      </w:r>
      <w:r w:rsidR="00C45B3A">
        <w:rPr>
          <w:rStyle w:val="Enfasigrassetto"/>
          <w:rFonts w:ascii="Times New Roman" w:hAnsi="Times New Roman" w:cs="Times New Roman"/>
          <w:b w:val="0"/>
        </w:rPr>
        <w:t xml:space="preserve"> circoli e centri culturali, non solo tedeschi, </w:t>
      </w:r>
      <w:r w:rsidRPr="00C45B3A">
        <w:rPr>
          <w:rStyle w:val="Enfasigrassetto"/>
          <w:rFonts w:ascii="Times New Roman" w:hAnsi="Times New Roman" w:cs="Times New Roman"/>
          <w:b w:val="0"/>
        </w:rPr>
        <w:t xml:space="preserve">hanno programmato una serie di letture ed incontri con l’autore e sin dalla sua uscita si è tenuta alta l’attenzione dei media. La </w:t>
      </w:r>
      <w:r w:rsidRPr="00C45B3A">
        <w:rPr>
          <w:rStyle w:val="Enfasicorsivo"/>
          <w:rFonts w:ascii="Times New Roman" w:hAnsi="Times New Roman" w:cs="Times New Roman"/>
        </w:rPr>
        <w:t>Süddeutsche Zeitung</w:t>
      </w:r>
      <w:r w:rsidRPr="00C45B3A">
        <w:rPr>
          <w:rStyle w:val="Enfasicorsivo"/>
          <w:rFonts w:ascii="Times New Roman" w:hAnsi="Times New Roman" w:cs="Times New Roman"/>
          <w:i w:val="0"/>
        </w:rPr>
        <w:t xml:space="preserve"> lo definisce una storia meravigliosa, in cui si respira un’aria nuova e libera dalla pesante auctoritas romana, mentre sulle pagine della celebre rivista letteraria </w:t>
      </w:r>
      <w:r w:rsidRPr="0002263B">
        <w:rPr>
          <w:rStyle w:val="Enfasicorsivo"/>
          <w:rFonts w:ascii="Times New Roman" w:hAnsi="Times New Roman" w:cs="Times New Roman"/>
        </w:rPr>
        <w:t>New Books in German</w:t>
      </w:r>
      <w:r w:rsidRPr="00C45B3A">
        <w:rPr>
          <w:rStyle w:val="Enfasicorsivo"/>
          <w:rFonts w:ascii="Times New Roman" w:hAnsi="Times New Roman" w:cs="Times New Roman"/>
          <w:i w:val="0"/>
        </w:rPr>
        <w:t xml:space="preserve"> si legge: </w:t>
      </w:r>
      <w:r w:rsidRPr="00C45B3A">
        <w:rPr>
          <w:rFonts w:ascii="Times New Roman" w:hAnsi="Times New Roman" w:cs="Times New Roman"/>
          <w:i/>
        </w:rPr>
        <w:t>„’The Pope’s Left Hand’ is an extraordinary, beautifully constructed novella from one of Germany’s finest comtemporary writers.“</w:t>
      </w:r>
      <w:r w:rsidRPr="00C45B3A">
        <w:rPr>
          <w:rStyle w:val="apple-converted-space"/>
          <w:rFonts w:ascii="Times New Roman" w:hAnsi="Times New Roman" w:cs="Times New Roman"/>
          <w:i/>
        </w:rPr>
        <w:t> </w:t>
      </w:r>
      <w:r w:rsidRPr="00C45B3A">
        <w:rPr>
          <w:rStyle w:val="apple-converted-space"/>
          <w:rFonts w:ascii="Times New Roman" w:hAnsi="Times New Roman" w:cs="Times New Roman"/>
        </w:rPr>
        <w:t xml:space="preserve">La stampa accoglie quindi positivamente </w:t>
      </w:r>
      <w:r w:rsidRPr="00C45B3A">
        <w:rPr>
          <w:rStyle w:val="Enfasigrassetto"/>
          <w:rFonts w:ascii="Times New Roman" w:hAnsi="Times New Roman" w:cs="Times New Roman"/>
          <w:b w:val="0"/>
          <w:i/>
        </w:rPr>
        <w:t xml:space="preserve">Die linke Hand des Papstes </w:t>
      </w:r>
      <w:r w:rsidRPr="00C45B3A">
        <w:rPr>
          <w:rStyle w:val="Enfasigrassetto"/>
          <w:rFonts w:ascii="Times New Roman" w:hAnsi="Times New Roman" w:cs="Times New Roman"/>
          <w:b w:val="0"/>
        </w:rPr>
        <w:t xml:space="preserve">e della stessa opinione sembrano essere emittenti televisive e radiofoniche del calibro della </w:t>
      </w:r>
      <w:r w:rsidRPr="00A57542">
        <w:rPr>
          <w:rFonts w:ascii="Times New Roman" w:hAnsi="Times New Roman" w:cs="Times New Roman"/>
          <w:i/>
        </w:rPr>
        <w:t>Westdeutscher Rundfunk Köln</w:t>
      </w:r>
      <w:r w:rsidRPr="00C45B3A">
        <w:rPr>
          <w:rFonts w:ascii="Times New Roman" w:hAnsi="Times New Roman" w:cs="Times New Roman"/>
        </w:rPr>
        <w:t xml:space="preserve">, che ne sottolinea la vena satirica e la ricercatezza dello stile, e della </w:t>
      </w:r>
      <w:r w:rsidRPr="00A57542">
        <w:rPr>
          <w:rStyle w:val="Enfasicorsivo"/>
          <w:rFonts w:ascii="Times New Roman" w:hAnsi="Times New Roman" w:cs="Times New Roman"/>
        </w:rPr>
        <w:t>NDR</w:t>
      </w:r>
      <w:r w:rsidRPr="00C45B3A">
        <w:rPr>
          <w:rStyle w:val="Enfasicorsivo"/>
          <w:rFonts w:ascii="Times New Roman" w:hAnsi="Times New Roman" w:cs="Times New Roman"/>
          <w:i w:val="0"/>
        </w:rPr>
        <w:t xml:space="preserve"> che lo acclama ritenendolo semplicemente sensazionale.</w:t>
      </w:r>
    </w:p>
    <w:p w:rsidR="00E50B86" w:rsidRPr="006274FC" w:rsidRDefault="00E50B86" w:rsidP="00E50B86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:rsidR="00E50B86" w:rsidRPr="00C45B3A" w:rsidRDefault="00FD43B9" w:rsidP="00E50B8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45B3A">
        <w:rPr>
          <w:rFonts w:ascii="Times New Roman" w:hAnsi="Times New Roman" w:cs="Times New Roman"/>
          <w:b/>
        </w:rPr>
        <w:t>Considerazioni</w:t>
      </w:r>
    </w:p>
    <w:p w:rsidR="0028640D" w:rsidRDefault="00FD43B9" w:rsidP="000F2F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5B3A">
        <w:rPr>
          <w:rFonts w:ascii="Times New Roman" w:hAnsi="Times New Roman" w:cs="Times New Roman"/>
        </w:rPr>
        <w:t xml:space="preserve">Una grande prova </w:t>
      </w:r>
      <w:r w:rsidR="00A57542">
        <w:rPr>
          <w:rFonts w:ascii="Times New Roman" w:hAnsi="Times New Roman" w:cs="Times New Roman"/>
        </w:rPr>
        <w:t xml:space="preserve">letteraria quella di Friedrich Christian </w:t>
      </w:r>
      <w:proofErr w:type="spellStart"/>
      <w:r w:rsidR="00C45B3A">
        <w:rPr>
          <w:rFonts w:ascii="Times New Roman" w:hAnsi="Times New Roman" w:cs="Times New Roman"/>
        </w:rPr>
        <w:t>Delius</w:t>
      </w:r>
      <w:proofErr w:type="spellEnd"/>
      <w:r w:rsidRPr="00C45B3A">
        <w:rPr>
          <w:rFonts w:ascii="Times New Roman" w:hAnsi="Times New Roman" w:cs="Times New Roman"/>
        </w:rPr>
        <w:t xml:space="preserve"> che</w:t>
      </w:r>
      <w:r w:rsidR="00C45B3A">
        <w:rPr>
          <w:rFonts w:ascii="Times New Roman" w:hAnsi="Times New Roman" w:cs="Times New Roman"/>
        </w:rPr>
        <w:t>,</w:t>
      </w:r>
      <w:r w:rsidRPr="00C45B3A">
        <w:rPr>
          <w:rFonts w:ascii="Times New Roman" w:hAnsi="Times New Roman" w:cs="Times New Roman"/>
        </w:rPr>
        <w:t xml:space="preserve"> alla vigilia dei su</w:t>
      </w:r>
      <w:r w:rsidR="00A57542">
        <w:rPr>
          <w:rFonts w:ascii="Times New Roman" w:hAnsi="Times New Roman" w:cs="Times New Roman"/>
        </w:rPr>
        <w:t>o</w:t>
      </w:r>
      <w:r w:rsidRPr="00C45B3A">
        <w:rPr>
          <w:rFonts w:ascii="Times New Roman" w:hAnsi="Times New Roman" w:cs="Times New Roman"/>
        </w:rPr>
        <w:t>i 70 anni</w:t>
      </w:r>
      <w:r w:rsidR="00C45B3A">
        <w:rPr>
          <w:rFonts w:ascii="Times New Roman" w:hAnsi="Times New Roman" w:cs="Times New Roman"/>
        </w:rPr>
        <w:t>,</w:t>
      </w:r>
      <w:r w:rsidRPr="00C45B3A">
        <w:rPr>
          <w:rFonts w:ascii="Times New Roman" w:hAnsi="Times New Roman" w:cs="Times New Roman"/>
        </w:rPr>
        <w:t xml:space="preserve"> sembra non aver smorzato la sua vena polemica, dissacrante e raffinatamente critica, che solo il </w:t>
      </w:r>
      <w:r w:rsidRPr="00C45B3A">
        <w:rPr>
          <w:rFonts w:ascii="Times New Roman" w:hAnsi="Times New Roman" w:cs="Times New Roman"/>
          <w:i/>
        </w:rPr>
        <w:t>made in Germany</w:t>
      </w:r>
      <w:r w:rsidRPr="00C45B3A">
        <w:rPr>
          <w:rFonts w:ascii="Times New Roman" w:hAnsi="Times New Roman" w:cs="Times New Roman"/>
        </w:rPr>
        <w:t xml:space="preserve"> può generare. Ci hanno provato in tanti a scrutare dietro quella patina di mestizia attorno alla figura di Papa Benedetto,</w:t>
      </w:r>
      <w:r w:rsidR="00A57542">
        <w:rPr>
          <w:rFonts w:ascii="Times New Roman" w:hAnsi="Times New Roman" w:cs="Times New Roman"/>
        </w:rPr>
        <w:t xml:space="preserve"> </w:t>
      </w:r>
      <w:r w:rsidRPr="00C45B3A">
        <w:rPr>
          <w:rFonts w:ascii="Times New Roman" w:hAnsi="Times New Roman" w:cs="Times New Roman"/>
        </w:rPr>
        <w:t>indagando sulle reali motivazioni per le quali la Chiesa</w:t>
      </w:r>
      <w:r w:rsidR="00A57542">
        <w:rPr>
          <w:rFonts w:ascii="Times New Roman" w:hAnsi="Times New Roman" w:cs="Times New Roman"/>
        </w:rPr>
        <w:t xml:space="preserve"> andava perdendo i suoi fedeli. S</w:t>
      </w:r>
      <w:r w:rsidRPr="00C45B3A">
        <w:rPr>
          <w:rFonts w:ascii="Times New Roman" w:hAnsi="Times New Roman" w:cs="Times New Roman"/>
        </w:rPr>
        <w:t xml:space="preserve">u </w:t>
      </w:r>
      <w:proofErr w:type="spellStart"/>
      <w:r w:rsidRPr="00C45B3A">
        <w:rPr>
          <w:rFonts w:ascii="Times New Roman" w:hAnsi="Times New Roman" w:cs="Times New Roman"/>
        </w:rPr>
        <w:t>Facebook</w:t>
      </w:r>
      <w:proofErr w:type="spellEnd"/>
      <w:r w:rsidRPr="00C45B3A">
        <w:rPr>
          <w:rFonts w:ascii="Times New Roman" w:hAnsi="Times New Roman" w:cs="Times New Roman"/>
        </w:rPr>
        <w:t xml:space="preserve"> si diffondevano immagini di Ratzinger bambino nella </w:t>
      </w:r>
      <w:r w:rsidRPr="00C45B3A">
        <w:rPr>
          <w:rFonts w:ascii="Times New Roman" w:hAnsi="Times New Roman" w:cs="Times New Roman"/>
          <w:i/>
        </w:rPr>
        <w:t>Hitlerjunge</w:t>
      </w:r>
      <w:r w:rsidRPr="00C45B3A">
        <w:rPr>
          <w:rFonts w:ascii="Times New Roman" w:hAnsi="Times New Roman" w:cs="Times New Roman"/>
        </w:rPr>
        <w:t xml:space="preserve"> e Nanni Moretti parlava di deficit di accudimento, presentando </w:t>
      </w:r>
      <w:r w:rsidR="00BD256D">
        <w:rPr>
          <w:rFonts w:ascii="Times New Roman" w:hAnsi="Times New Roman" w:cs="Times New Roman"/>
        </w:rPr>
        <w:t>la figura del pontefice in tutta</w:t>
      </w:r>
      <w:r w:rsidRPr="00C45B3A">
        <w:rPr>
          <w:rFonts w:ascii="Times New Roman" w:hAnsi="Times New Roman" w:cs="Times New Roman"/>
        </w:rPr>
        <w:t xml:space="preserve"> la sua umana fragilità. Ma qual è la verità di fondo che ha portato ad una crisi tanto palese del Vaticano? Può esservi un collegamento con la fase decadente che Roma e l’Italia intera stanno attraversando? Delius ci propone il suo punto di vista, la percezione di uno scrittore che è divenuto una pietra miliare della letterat</w:t>
      </w:r>
      <w:r w:rsidR="00A57542">
        <w:rPr>
          <w:rFonts w:ascii="Times New Roman" w:hAnsi="Times New Roman" w:cs="Times New Roman"/>
        </w:rPr>
        <w:t xml:space="preserve">ura tedesca contemporanea e che, </w:t>
      </w:r>
      <w:r w:rsidRPr="00C45B3A">
        <w:rPr>
          <w:rFonts w:ascii="Times New Roman" w:hAnsi="Times New Roman" w:cs="Times New Roman"/>
        </w:rPr>
        <w:t>grazie alla traduzione di alcune delle sue numerose opere</w:t>
      </w:r>
      <w:r w:rsidR="00A57542">
        <w:rPr>
          <w:rFonts w:ascii="Times New Roman" w:hAnsi="Times New Roman" w:cs="Times New Roman"/>
        </w:rPr>
        <w:t>,</w:t>
      </w:r>
      <w:r w:rsidRPr="00C45B3A">
        <w:rPr>
          <w:rFonts w:ascii="Times New Roman" w:hAnsi="Times New Roman" w:cs="Times New Roman"/>
        </w:rPr>
        <w:t xml:space="preserve"> è entrato prepotentemente anche in Italia, sua patria d’adozione,</w:t>
      </w:r>
      <w:r w:rsidR="00A57542">
        <w:rPr>
          <w:rFonts w:ascii="Times New Roman" w:hAnsi="Times New Roman" w:cs="Times New Roman"/>
        </w:rPr>
        <w:t xml:space="preserve"> </w:t>
      </w:r>
      <w:r w:rsidRPr="00C45B3A">
        <w:rPr>
          <w:rFonts w:ascii="Times New Roman" w:hAnsi="Times New Roman" w:cs="Times New Roman"/>
        </w:rPr>
        <w:t>amata ed esplorata con occhio vigile, indagatore e critico, in questo racconto più che mai. La st</w:t>
      </w:r>
      <w:r w:rsidR="00A57542">
        <w:rPr>
          <w:rFonts w:ascii="Times New Roman" w:hAnsi="Times New Roman" w:cs="Times New Roman"/>
        </w:rPr>
        <w:t xml:space="preserve">oria si legge tutta d’un fiato, </w:t>
      </w:r>
      <w:r w:rsidRPr="00C45B3A">
        <w:rPr>
          <w:rFonts w:ascii="Times New Roman" w:hAnsi="Times New Roman" w:cs="Times New Roman"/>
        </w:rPr>
        <w:t>passando</w:t>
      </w:r>
      <w:r w:rsidR="00A57542">
        <w:rPr>
          <w:rFonts w:ascii="Times New Roman" w:hAnsi="Times New Roman" w:cs="Times New Roman"/>
        </w:rPr>
        <w:t xml:space="preserve"> dalle </w:t>
      </w:r>
      <w:r w:rsidRPr="00C45B3A">
        <w:rPr>
          <w:rFonts w:ascii="Times New Roman" w:hAnsi="Times New Roman" w:cs="Times New Roman"/>
        </w:rPr>
        <w:t>manifestazioni dei cassintegrati alla Mafia, d</w:t>
      </w:r>
      <w:r w:rsidR="00A57542">
        <w:rPr>
          <w:rFonts w:ascii="Times New Roman" w:hAnsi="Times New Roman" w:cs="Times New Roman"/>
        </w:rPr>
        <w:t>a</w:t>
      </w:r>
      <w:r w:rsidRPr="00C45B3A">
        <w:rPr>
          <w:rFonts w:ascii="Times New Roman" w:hAnsi="Times New Roman" w:cs="Times New Roman"/>
        </w:rPr>
        <w:t>ll’occupazione nazista al ventennio Berlusconiano. Una scrittura che procede ad un ritmo incalzante e che filtra il plot attraverso l’adozione di uno specifico punto di vista, quello di un archeologo che per forma mentis ricostruisce la realtà attraverso framment</w:t>
      </w:r>
      <w:r w:rsidR="00BD256D">
        <w:rPr>
          <w:rFonts w:ascii="Times New Roman" w:hAnsi="Times New Roman" w:cs="Times New Roman"/>
        </w:rPr>
        <w:t xml:space="preserve">i e piccoli ritrovamenti, </w:t>
      </w:r>
      <w:r w:rsidRPr="00C45B3A">
        <w:rPr>
          <w:rFonts w:ascii="Times New Roman" w:hAnsi="Times New Roman" w:cs="Times New Roman"/>
        </w:rPr>
        <w:t>per</w:t>
      </w:r>
      <w:r w:rsidR="00BD256D">
        <w:rPr>
          <w:rFonts w:ascii="Times New Roman" w:hAnsi="Times New Roman" w:cs="Times New Roman"/>
        </w:rPr>
        <w:t xml:space="preserve"> poi </w:t>
      </w:r>
      <w:r w:rsidRPr="00C45B3A">
        <w:rPr>
          <w:rFonts w:ascii="Times New Roman" w:hAnsi="Times New Roman" w:cs="Times New Roman"/>
        </w:rPr>
        <w:t>approdare alla storia e svelarne l’arcano. Non a caso il finale del libro è sconvolgente: il Papa canta l’inno luterano e si converte al protestantesimo; a testimonianza che oggi tutto è possibile e nulla è prevedibile. La finzione diviene ancor più attuale e seducente se si pensa che il libro è stato consegnato all’editore l’8 febbraio di quest’anno e sol</w:t>
      </w:r>
      <w:r w:rsidR="00A57542">
        <w:rPr>
          <w:rFonts w:ascii="Times New Roman" w:hAnsi="Times New Roman" w:cs="Times New Roman"/>
        </w:rPr>
        <w:t xml:space="preserve">o 20 giorni dopo Papa Benedetto </w:t>
      </w:r>
      <w:r w:rsidRPr="00C45B3A">
        <w:rPr>
          <w:rFonts w:ascii="Times New Roman" w:hAnsi="Times New Roman" w:cs="Times New Roman"/>
        </w:rPr>
        <w:t>abbandonava la Santa Sede dichiarando terminato il suo operato. Chiaroveggenza? Divinazione? Niente di tutto ciò, soltanto la sensibilità, tutta tedesca, di un autore che è in grado di leggere il nostro quotidiano, sviscerare le cause reali del malgoverno e della decadenza che si respira nella nostra Roma, con il distacco che una lingua ed una provenienza culturale del tutto lontane possono concedere.</w:t>
      </w:r>
    </w:p>
    <w:p w:rsidR="00D975FF" w:rsidRDefault="00D975FF" w:rsidP="000F2FE2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D975FF" w:rsidRDefault="00D975FF" w:rsidP="000F2FE2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D975FF" w:rsidRPr="00D975FF" w:rsidRDefault="00D975FF" w:rsidP="00D975FF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D975FF">
        <w:rPr>
          <w:rFonts w:ascii="Times New Roman" w:hAnsi="Times New Roman" w:cs="Times New Roman"/>
          <w:b/>
          <w:sz w:val="18"/>
          <w:szCs w:val="18"/>
        </w:rPr>
        <w:t xml:space="preserve">Maria Lucia </w:t>
      </w:r>
      <w:proofErr w:type="spellStart"/>
      <w:r w:rsidRPr="00D975FF">
        <w:rPr>
          <w:rFonts w:ascii="Times New Roman" w:hAnsi="Times New Roman" w:cs="Times New Roman"/>
          <w:b/>
          <w:sz w:val="18"/>
          <w:szCs w:val="18"/>
        </w:rPr>
        <w:t>Caniato</w:t>
      </w:r>
      <w:proofErr w:type="spellEnd"/>
      <w:r w:rsidR="000F2FE2" w:rsidRPr="00D975FF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D975FF" w:rsidRPr="00D975FF" w:rsidRDefault="000F2FE2" w:rsidP="00D975FF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D975FF">
        <w:rPr>
          <w:rFonts w:ascii="Times New Roman" w:hAnsi="Times New Roman" w:cs="Times New Roman"/>
          <w:b/>
          <w:sz w:val="18"/>
          <w:szCs w:val="18"/>
        </w:rPr>
        <w:t>C</w:t>
      </w:r>
      <w:r w:rsidR="00D975FF" w:rsidRPr="00D975FF">
        <w:rPr>
          <w:rFonts w:ascii="Times New Roman" w:hAnsi="Times New Roman" w:cs="Times New Roman"/>
          <w:b/>
          <w:sz w:val="18"/>
          <w:szCs w:val="18"/>
        </w:rPr>
        <w:t xml:space="preserve">andida </w:t>
      </w:r>
      <w:proofErr w:type="spellStart"/>
      <w:r w:rsidR="00D975FF" w:rsidRPr="00D975FF">
        <w:rPr>
          <w:rFonts w:ascii="Times New Roman" w:hAnsi="Times New Roman" w:cs="Times New Roman"/>
          <w:b/>
          <w:sz w:val="18"/>
          <w:szCs w:val="18"/>
        </w:rPr>
        <w:t>Mastropaolo</w:t>
      </w:r>
      <w:proofErr w:type="spellEnd"/>
    </w:p>
    <w:p w:rsidR="00D975FF" w:rsidRPr="00D975FF" w:rsidRDefault="00D975FF" w:rsidP="00D975FF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D975FF">
        <w:rPr>
          <w:rFonts w:ascii="Times New Roman" w:hAnsi="Times New Roman" w:cs="Times New Roman"/>
          <w:b/>
          <w:sz w:val="18"/>
          <w:szCs w:val="18"/>
        </w:rPr>
        <w:t xml:space="preserve">Giuseppina </w:t>
      </w:r>
      <w:proofErr w:type="spellStart"/>
      <w:r w:rsidRPr="00D975FF">
        <w:rPr>
          <w:rFonts w:ascii="Times New Roman" w:hAnsi="Times New Roman" w:cs="Times New Roman"/>
          <w:b/>
          <w:sz w:val="18"/>
          <w:szCs w:val="18"/>
        </w:rPr>
        <w:t>Offreda</w:t>
      </w:r>
      <w:proofErr w:type="spellEnd"/>
    </w:p>
    <w:p w:rsidR="000F2FE2" w:rsidRPr="00D975FF" w:rsidRDefault="00D975FF" w:rsidP="00D975FF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D975FF">
        <w:rPr>
          <w:rFonts w:ascii="Times New Roman" w:hAnsi="Times New Roman" w:cs="Times New Roman"/>
          <w:b/>
          <w:sz w:val="18"/>
          <w:szCs w:val="18"/>
        </w:rPr>
        <w:t xml:space="preserve">Laura </w:t>
      </w:r>
      <w:proofErr w:type="spellStart"/>
      <w:r w:rsidRPr="00D975FF">
        <w:rPr>
          <w:rFonts w:ascii="Times New Roman" w:hAnsi="Times New Roman" w:cs="Times New Roman"/>
          <w:b/>
          <w:sz w:val="18"/>
          <w:szCs w:val="18"/>
        </w:rPr>
        <w:t>Petrella</w:t>
      </w:r>
      <w:proofErr w:type="spellEnd"/>
    </w:p>
    <w:sectPr w:rsidR="000F2FE2" w:rsidRPr="00D975FF" w:rsidSect="00A363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B417F"/>
    <w:multiLevelType w:val="hybridMultilevel"/>
    <w:tmpl w:val="B59C9B6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F6318F"/>
    <w:multiLevelType w:val="hybridMultilevel"/>
    <w:tmpl w:val="DB328B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DA33AA"/>
    <w:multiLevelType w:val="hybridMultilevel"/>
    <w:tmpl w:val="5DFC068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D255DB"/>
    <w:multiLevelType w:val="multilevel"/>
    <w:tmpl w:val="F62A3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283"/>
  <w:characterSpacingControl w:val="doNotCompress"/>
  <w:compat/>
  <w:rsids>
    <w:rsidRoot w:val="002F2889"/>
    <w:rsid w:val="0002263B"/>
    <w:rsid w:val="00061DB7"/>
    <w:rsid w:val="00083C63"/>
    <w:rsid w:val="00090211"/>
    <w:rsid w:val="00095D76"/>
    <w:rsid w:val="000C3766"/>
    <w:rsid w:val="000D759E"/>
    <w:rsid w:val="000F2FE2"/>
    <w:rsid w:val="00117577"/>
    <w:rsid w:val="001730DD"/>
    <w:rsid w:val="001D40DE"/>
    <w:rsid w:val="0028640D"/>
    <w:rsid w:val="002979B9"/>
    <w:rsid w:val="002B3234"/>
    <w:rsid w:val="002D10ED"/>
    <w:rsid w:val="002F2889"/>
    <w:rsid w:val="003050B7"/>
    <w:rsid w:val="00317528"/>
    <w:rsid w:val="00326413"/>
    <w:rsid w:val="003E382B"/>
    <w:rsid w:val="003F5109"/>
    <w:rsid w:val="004415B5"/>
    <w:rsid w:val="00494234"/>
    <w:rsid w:val="00521742"/>
    <w:rsid w:val="00564432"/>
    <w:rsid w:val="005877B0"/>
    <w:rsid w:val="006274FC"/>
    <w:rsid w:val="00642102"/>
    <w:rsid w:val="00677E50"/>
    <w:rsid w:val="0074382B"/>
    <w:rsid w:val="00755A46"/>
    <w:rsid w:val="0076035A"/>
    <w:rsid w:val="007913EF"/>
    <w:rsid w:val="00811538"/>
    <w:rsid w:val="0083428E"/>
    <w:rsid w:val="00856666"/>
    <w:rsid w:val="00864674"/>
    <w:rsid w:val="008D0E41"/>
    <w:rsid w:val="008E5513"/>
    <w:rsid w:val="00914441"/>
    <w:rsid w:val="00972712"/>
    <w:rsid w:val="00984DFB"/>
    <w:rsid w:val="009977E1"/>
    <w:rsid w:val="00A36315"/>
    <w:rsid w:val="00A57542"/>
    <w:rsid w:val="00A63DA1"/>
    <w:rsid w:val="00A96A9D"/>
    <w:rsid w:val="00BD256D"/>
    <w:rsid w:val="00C45B3A"/>
    <w:rsid w:val="00CB3B2D"/>
    <w:rsid w:val="00CE1397"/>
    <w:rsid w:val="00D54667"/>
    <w:rsid w:val="00D62920"/>
    <w:rsid w:val="00D80F86"/>
    <w:rsid w:val="00D975FF"/>
    <w:rsid w:val="00DA20A1"/>
    <w:rsid w:val="00DD1F5F"/>
    <w:rsid w:val="00DD7146"/>
    <w:rsid w:val="00DE5882"/>
    <w:rsid w:val="00E50B86"/>
    <w:rsid w:val="00E550D5"/>
    <w:rsid w:val="00E917E8"/>
    <w:rsid w:val="00EA3A99"/>
    <w:rsid w:val="00F04B4A"/>
    <w:rsid w:val="00F8018C"/>
    <w:rsid w:val="00FA23B2"/>
    <w:rsid w:val="00FC4634"/>
    <w:rsid w:val="00FD43B9"/>
    <w:rsid w:val="00FD5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36315"/>
  </w:style>
  <w:style w:type="paragraph" w:styleId="Titolo2">
    <w:name w:val="heading 2"/>
    <w:basedOn w:val="Normale"/>
    <w:link w:val="Titolo2Carattere"/>
    <w:uiPriority w:val="9"/>
    <w:qFormat/>
    <w:rsid w:val="005217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286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28640D"/>
    <w:rPr>
      <w:b/>
      <w:bCs/>
    </w:rPr>
  </w:style>
  <w:style w:type="character" w:styleId="Enfasicorsivo">
    <w:name w:val="Emphasis"/>
    <w:basedOn w:val="Carpredefinitoparagrafo"/>
    <w:uiPriority w:val="20"/>
    <w:qFormat/>
    <w:rsid w:val="0028640D"/>
    <w:rPr>
      <w:i/>
      <w:iCs/>
    </w:rPr>
  </w:style>
  <w:style w:type="character" w:customStyle="1" w:styleId="apple-converted-space">
    <w:name w:val="apple-converted-space"/>
    <w:basedOn w:val="Carpredefinitoparagrafo"/>
    <w:rsid w:val="0028640D"/>
  </w:style>
  <w:style w:type="character" w:customStyle="1" w:styleId="Titolo2Carattere">
    <w:name w:val="Titolo 2 Carattere"/>
    <w:basedOn w:val="Carpredefinitoparagrafo"/>
    <w:link w:val="Titolo2"/>
    <w:uiPriority w:val="9"/>
    <w:rsid w:val="00521742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E550D5"/>
    <w:rPr>
      <w:color w:val="0000FF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550D5"/>
    <w:rPr>
      <w:i/>
      <w:iCs/>
    </w:rPr>
  </w:style>
  <w:style w:type="paragraph" w:styleId="Paragrafoelenco">
    <w:name w:val="List Paragraph"/>
    <w:basedOn w:val="Normale"/>
    <w:uiPriority w:val="34"/>
    <w:qFormat/>
    <w:rsid w:val="008566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08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1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172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.wikipedia.org/wiki/Die_Birnen_von_Ribbeck" TargetMode="External"/><Relationship Id="rId13" Type="http://schemas.openxmlformats.org/officeDocument/2006/relationships/hyperlink" Target="http://de.wikipedia.org/wiki/Luca_Lombardi" TargetMode="External"/><Relationship Id="rId3" Type="http://schemas.openxmlformats.org/officeDocument/2006/relationships/styles" Target="styles.xml"/><Relationship Id="rId7" Type="http://schemas.openxmlformats.org/officeDocument/2006/relationships/hyperlink" Target="http://de.wikipedia.org/wiki/Volker_von_T%C3%B6rne" TargetMode="External"/><Relationship Id="rId12" Type="http://schemas.openxmlformats.org/officeDocument/2006/relationships/hyperlink" Target="http://de.wikipedia.org/wiki/Mein_Jahr_als_M%C3%B6rde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de.wikipedia.org/wiki/Nicolas_Born" TargetMode="External"/><Relationship Id="rId11" Type="http://schemas.openxmlformats.org/officeDocument/2006/relationships/hyperlink" Target="http://de.wikipedia.org/wiki/Peter_Joachim_Lap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e.wikipedia.org/wiki/Wolf_Haas" TargetMode="External"/><Relationship Id="rId10" Type="http://schemas.openxmlformats.org/officeDocument/2006/relationships/hyperlink" Target="http://de.wikipedia.org/wiki/Der_Spaziergang_von_Rostock_nach_Syraku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e.wikipedia.org/wiki/Der_Sonntag,_an_dem_ich_Weltmeister_wurde" TargetMode="External"/><Relationship Id="rId14" Type="http://schemas.openxmlformats.org/officeDocument/2006/relationships/hyperlink" Target="http://de.wikipedia.org/w/index.php?title=Bildnis_der_Mutter_als_junge_Frau&amp;action=edit&amp;redlink=1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D8C84D-5C26-42B0-B5A6-860DACF03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3</Pages>
  <Words>1981</Words>
  <Characters>11292</Characters>
  <Application>Microsoft Office Word</Application>
  <DocSecurity>0</DocSecurity>
  <Lines>94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Candida</dc:creator>
  <cp:lastModifiedBy>Candida</cp:lastModifiedBy>
  <cp:revision>38</cp:revision>
  <cp:lastPrinted>2013-12-03T10:47:00Z</cp:lastPrinted>
  <dcterms:created xsi:type="dcterms:W3CDTF">2013-12-02T10:05:00Z</dcterms:created>
  <dcterms:modified xsi:type="dcterms:W3CDTF">2013-12-03T18:00:00Z</dcterms:modified>
</cp:coreProperties>
</file>