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FED" w:rsidRPr="00D47258" w:rsidRDefault="00B813BB" w:rsidP="007E5AA6">
      <w:pPr>
        <w:jc w:val="center"/>
        <w:rPr>
          <w:color w:val="000000" w:themeColor="text1"/>
        </w:rPr>
      </w:pPr>
      <w:r w:rsidRPr="00D47258">
        <w:rPr>
          <w:color w:val="000000" w:themeColor="text1"/>
        </w:rPr>
        <w:t xml:space="preserve">FAQ Esami </w:t>
      </w:r>
      <w:r w:rsidRPr="00D47258">
        <w:rPr>
          <w:color w:val="000000" w:themeColor="text1"/>
        </w:rPr>
        <w:br/>
      </w:r>
      <w:r w:rsidRPr="00D47258">
        <w:rPr>
          <w:color w:val="000000" w:themeColor="text1"/>
        </w:rPr>
        <w:br/>
      </w:r>
    </w:p>
    <w:p w:rsidR="00B813BB" w:rsidRPr="007E5AA6" w:rsidRDefault="00B813BB" w:rsidP="00B813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7E5AA6">
        <w:rPr>
          <w:rFonts w:ascii="Times New Roman" w:hAnsi="Times New Roman" w:cs="Times New Roman"/>
          <w:b/>
          <w:bCs/>
          <w:color w:val="000000" w:themeColor="text1"/>
        </w:rPr>
        <w:t>Posso accedere all’appello del 5 ottobre?</w:t>
      </w:r>
    </w:p>
    <w:p w:rsidR="007E5AA6" w:rsidRDefault="00B813BB" w:rsidP="007E5AA6">
      <w:r w:rsidRPr="00D47258">
        <w:rPr>
          <w:color w:val="000000" w:themeColor="text1"/>
        </w:rPr>
        <w:t xml:space="preserve">L’appello straordinario del 5 ottobre 2020 </w:t>
      </w:r>
      <w:r w:rsidR="007E5AA6">
        <w:t>l’appello del 5 ottobre sarò aperto a tutti gli studenti, ad esclusione di tutti quelli che hanno superato l’esame del 9 settembre passato (anche se non hanno accettato il voto) e di tutti coloro che si sono prenotati il 9 settembre e non si sono presentati (come è noto infatti, la Carta dello Studente vieta un tale comportamento). In definitiva, degli studenti prenotati il 9 settembre potranno partecipare all’esame del 5 ottobre solo i ritirati (in corso di prova) e i bocciati (anche se non si può usare questa parola, per non offendere la sensibilità di nessuno, ma in questo caso è necessaria per distinguerli dalla categoria menzionata per prima)</w:t>
      </w:r>
    </w:p>
    <w:p w:rsidR="007E5AA6" w:rsidRDefault="007E5AA6" w:rsidP="007E5AA6">
      <w:pPr>
        <w:rPr>
          <w:color w:val="000000" w:themeColor="text1"/>
        </w:rPr>
      </w:pPr>
    </w:p>
    <w:p w:rsidR="00B813BB" w:rsidRDefault="00B813BB" w:rsidP="007E5AA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7E5AA6">
        <w:rPr>
          <w:rFonts w:ascii="Times New Roman" w:hAnsi="Times New Roman" w:cs="Times New Roman"/>
          <w:b/>
          <w:bCs/>
          <w:color w:val="000000" w:themeColor="text1"/>
        </w:rPr>
        <w:t>Non ho superato l’esame e non capisco perché/non condivido la valutazione</w:t>
      </w:r>
      <w:r w:rsidR="00361FA1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7E5AA6" w:rsidRPr="007E5AA6" w:rsidRDefault="007E5AA6" w:rsidP="007E5AA6">
      <w:pPr>
        <w:pStyle w:val="Paragrafoelenco"/>
        <w:rPr>
          <w:rFonts w:ascii="Times New Roman" w:hAnsi="Times New Roman" w:cs="Times New Roman"/>
          <w:b/>
          <w:bCs/>
          <w:color w:val="000000" w:themeColor="text1"/>
        </w:rPr>
      </w:pPr>
    </w:p>
    <w:p w:rsidR="007E5AA6" w:rsidRDefault="00B813BB" w:rsidP="00B813BB">
      <w:pPr>
        <w:rPr>
          <w:color w:val="000000" w:themeColor="text1"/>
        </w:rPr>
      </w:pPr>
      <w:r w:rsidRPr="00D47258">
        <w:rPr>
          <w:color w:val="000000" w:themeColor="text1"/>
        </w:rPr>
        <w:t xml:space="preserve">Siete invitati a confrontare sempre le risposte fornite con quanto si rinviene sui manuali. Può accedere di ritenere che una risposta incompleta o poco tecnica sia sufficiente, quando non è così. </w:t>
      </w:r>
      <w:r w:rsidR="007E5AA6" w:rsidRPr="00D47258">
        <w:rPr>
          <w:color w:val="000000" w:themeColor="text1"/>
        </w:rPr>
        <w:t>L’ auto</w:t>
      </w:r>
      <w:r w:rsidR="007E5AA6">
        <w:rPr>
          <w:color w:val="000000" w:themeColor="text1"/>
        </w:rPr>
        <w:t>valutazione</w:t>
      </w:r>
      <w:r w:rsidR="007E5AA6" w:rsidRPr="00D47258">
        <w:rPr>
          <w:color w:val="000000" w:themeColor="text1"/>
        </w:rPr>
        <w:t xml:space="preserve"> è fondamentale.</w:t>
      </w:r>
      <w:r w:rsidR="007E5AA6">
        <w:rPr>
          <w:color w:val="000000" w:themeColor="text1"/>
        </w:rPr>
        <w:br/>
      </w:r>
      <w:r w:rsidR="007E5AA6" w:rsidRPr="007E5AA6">
        <w:rPr>
          <w:color w:val="000000" w:themeColor="text1"/>
        </w:rPr>
        <w:t>La sufficienza si ottiene avendo risposto in maniera sufficiente a tre domande su quattro. Una volta raggiunta la sufficienza, alle domande viene attribuito un punteggio che va da 0 a 4 punti per le risposte alla parte generale, e un punteggio che va da 0 a 2 punti per le risposte alla parte speciale.</w:t>
      </w:r>
    </w:p>
    <w:p w:rsidR="007E5AA6" w:rsidRDefault="007E5AA6" w:rsidP="00B813BB">
      <w:pPr>
        <w:rPr>
          <w:color w:val="000000" w:themeColor="text1"/>
        </w:rPr>
      </w:pPr>
    </w:p>
    <w:p w:rsidR="00B813BB" w:rsidRDefault="00B813BB" w:rsidP="00B813BB">
      <w:pPr>
        <w:rPr>
          <w:color w:val="000000" w:themeColor="text1"/>
        </w:rPr>
      </w:pPr>
      <w:r w:rsidRPr="00D47258">
        <w:rPr>
          <w:color w:val="000000" w:themeColor="text1"/>
        </w:rPr>
        <w:t>In ogni caso è possibile presentarsi a ricevimento dalla Professoressa a partire dal 28 settembre ogni giovedì</w:t>
      </w:r>
      <w:r w:rsidR="007E5AA6">
        <w:rPr>
          <w:color w:val="000000" w:themeColor="text1"/>
        </w:rPr>
        <w:t xml:space="preserve"> alle ore 11:00</w:t>
      </w:r>
      <w:r w:rsidRPr="00D47258">
        <w:rPr>
          <w:color w:val="000000" w:themeColor="text1"/>
        </w:rPr>
        <w:t xml:space="preserve">. </w:t>
      </w:r>
    </w:p>
    <w:p w:rsidR="007E5AA6" w:rsidRDefault="007E5AA6" w:rsidP="00B813BB">
      <w:pPr>
        <w:rPr>
          <w:color w:val="000000" w:themeColor="text1"/>
        </w:rPr>
      </w:pPr>
    </w:p>
    <w:p w:rsidR="007E5AA6" w:rsidRDefault="007E5AA6" w:rsidP="007E5AA6">
      <w:r>
        <w:rPr>
          <w:color w:val="000000" w:themeColor="text1"/>
        </w:rPr>
        <w:t xml:space="preserve">Consultare sempre: </w:t>
      </w:r>
      <w:hyperlink r:id="rId5" w:history="1">
        <w:r>
          <w:rPr>
            <w:rStyle w:val="Collegamentoipertestuale"/>
          </w:rPr>
          <w:t>https://elearning.uniroma1.it/course/view.php?id=2209</w:t>
        </w:r>
      </w:hyperlink>
    </w:p>
    <w:p w:rsidR="007E5AA6" w:rsidRPr="00D47258" w:rsidRDefault="007E5AA6" w:rsidP="00B813BB">
      <w:pPr>
        <w:rPr>
          <w:color w:val="000000" w:themeColor="text1"/>
        </w:rPr>
      </w:pPr>
    </w:p>
    <w:p w:rsidR="00B813BB" w:rsidRPr="007E5AA6" w:rsidRDefault="00B813BB" w:rsidP="00B813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7E5AA6">
        <w:rPr>
          <w:rFonts w:ascii="Times New Roman" w:hAnsi="Times New Roman" w:cs="Times New Roman"/>
          <w:b/>
          <w:bCs/>
          <w:color w:val="000000" w:themeColor="text1"/>
        </w:rPr>
        <w:t>Come posso verbalizzare?</w:t>
      </w:r>
    </w:p>
    <w:p w:rsidR="00B813BB" w:rsidRPr="00D47258" w:rsidRDefault="00B813BB" w:rsidP="00B813BB">
      <w:pPr>
        <w:rPr>
          <w:color w:val="000000" w:themeColor="text1"/>
        </w:rPr>
      </w:pPr>
      <w:r w:rsidRPr="00D47258">
        <w:rPr>
          <w:color w:val="000000" w:themeColor="text1"/>
        </w:rPr>
        <w:t xml:space="preserve">Sulla pagina </w:t>
      </w:r>
      <w:proofErr w:type="spellStart"/>
      <w:r w:rsidRPr="00D47258">
        <w:rPr>
          <w:color w:val="000000" w:themeColor="text1"/>
        </w:rPr>
        <w:t>elearning</w:t>
      </w:r>
      <w:proofErr w:type="spellEnd"/>
      <w:r w:rsidRPr="00D47258">
        <w:rPr>
          <w:color w:val="000000" w:themeColor="text1"/>
        </w:rPr>
        <w:t xml:space="preserve"> della professoressa è presente un link, tramite il quale sarà possibile accettare il voto che verrà verbalizzato a distanza. Siete pregati di essere celeri in detta procedura, poiché la verbalizzazione di tutti i risultati avverrà solo quando tutti gli studenti avranno comunicato la loro accettazione o meno della valutazione. </w:t>
      </w:r>
    </w:p>
    <w:p w:rsidR="00D47258" w:rsidRPr="00D47258" w:rsidRDefault="00D47258" w:rsidP="00B813BB">
      <w:pPr>
        <w:rPr>
          <w:color w:val="000000" w:themeColor="text1"/>
        </w:rPr>
      </w:pPr>
    </w:p>
    <w:p w:rsidR="00D47258" w:rsidRPr="00D47258" w:rsidRDefault="00D47258" w:rsidP="00D47258">
      <w:pPr>
        <w:rPr>
          <w:color w:val="000000" w:themeColor="text1"/>
        </w:rPr>
      </w:pPr>
      <w:r w:rsidRPr="00D47258">
        <w:rPr>
          <w:color w:val="000000" w:themeColor="text1"/>
        </w:rPr>
        <w:t xml:space="preserve">Link alla pagina </w:t>
      </w:r>
      <w:hyperlink r:id="rId6" w:history="1">
        <w:r w:rsidRPr="00D47258">
          <w:rPr>
            <w:color w:val="000000" w:themeColor="text1"/>
            <w:u w:val="single"/>
          </w:rPr>
          <w:t>https://elearning.uniroma1.it/course/view.php?id=2209</w:t>
        </w:r>
      </w:hyperlink>
    </w:p>
    <w:p w:rsidR="00D47258" w:rsidRPr="00D47258" w:rsidRDefault="00D47258" w:rsidP="00B813BB">
      <w:pPr>
        <w:rPr>
          <w:color w:val="000000" w:themeColor="text1"/>
        </w:rPr>
      </w:pPr>
    </w:p>
    <w:p w:rsidR="00D47258" w:rsidRPr="007E5AA6" w:rsidRDefault="00D47258" w:rsidP="00D4725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7E5AA6">
        <w:rPr>
          <w:rFonts w:ascii="Times New Roman" w:hAnsi="Times New Roman" w:cs="Times New Roman"/>
          <w:b/>
          <w:bCs/>
          <w:color w:val="000000" w:themeColor="text1"/>
        </w:rPr>
        <w:t>Cosa mi serve per verbalizzare?</w:t>
      </w:r>
    </w:p>
    <w:p w:rsidR="00D47258" w:rsidRPr="00D47258" w:rsidRDefault="00D47258" w:rsidP="00D47258">
      <w:pPr>
        <w:pStyle w:val="NormaleWeb"/>
        <w:shd w:val="clear" w:color="auto" w:fill="FFFFFF"/>
        <w:spacing w:before="0" w:beforeAutospacing="0"/>
        <w:rPr>
          <w:color w:val="000000" w:themeColor="text1"/>
          <w:sz w:val="23"/>
          <w:szCs w:val="23"/>
        </w:rPr>
      </w:pPr>
      <w:r w:rsidRPr="00D47258">
        <w:rPr>
          <w:color w:val="000000" w:themeColor="text1"/>
          <w:sz w:val="23"/>
          <w:szCs w:val="23"/>
        </w:rPr>
        <w:t>Si comunica ai gentili studenti, il link di accesso al formulario tramite cui confermare il voto d'esame e procedere alla successiva verbalizzazione: </w:t>
      </w:r>
      <w:hyperlink r:id="rId7" w:tgtFrame="_blank" w:history="1">
        <w:r w:rsidRPr="00D47258">
          <w:rPr>
            <w:rStyle w:val="Collegamentoipertestuale"/>
            <w:color w:val="000000" w:themeColor="text1"/>
            <w:sz w:val="23"/>
            <w:szCs w:val="23"/>
          </w:rPr>
          <w:t>https://forms.gle/EYTFk4LLV6HCUrY27</w:t>
        </w:r>
      </w:hyperlink>
    </w:p>
    <w:p w:rsidR="00D47258" w:rsidRDefault="00D47258" w:rsidP="00D47258">
      <w:pPr>
        <w:pStyle w:val="NormaleWeb"/>
        <w:shd w:val="clear" w:color="auto" w:fill="FFFFFF"/>
        <w:spacing w:before="0" w:beforeAutospacing="0"/>
        <w:rPr>
          <w:b/>
          <w:bCs/>
          <w:color w:val="000000" w:themeColor="text1"/>
          <w:sz w:val="23"/>
          <w:szCs w:val="23"/>
        </w:rPr>
      </w:pPr>
      <w:proofErr w:type="spellStart"/>
      <w:r w:rsidRPr="00D47258">
        <w:rPr>
          <w:color w:val="000000" w:themeColor="text1"/>
          <w:sz w:val="23"/>
          <w:szCs w:val="23"/>
        </w:rPr>
        <w:t>é</w:t>
      </w:r>
      <w:proofErr w:type="spellEnd"/>
      <w:r w:rsidRPr="00D47258">
        <w:rPr>
          <w:color w:val="000000" w:themeColor="text1"/>
          <w:sz w:val="23"/>
          <w:szCs w:val="23"/>
        </w:rPr>
        <w:t xml:space="preserve"> inoltre necessario inviare copia del documento di identità alla </w:t>
      </w:r>
      <w:r w:rsidRPr="00D47258">
        <w:rPr>
          <w:b/>
          <w:bCs/>
          <w:color w:val="000000" w:themeColor="text1"/>
          <w:sz w:val="23"/>
          <w:szCs w:val="23"/>
        </w:rPr>
        <w:t xml:space="preserve">dott.ssa </w:t>
      </w:r>
      <w:proofErr w:type="spellStart"/>
      <w:r w:rsidRPr="00D47258">
        <w:rPr>
          <w:b/>
          <w:bCs/>
          <w:color w:val="000000" w:themeColor="text1"/>
          <w:sz w:val="23"/>
          <w:szCs w:val="23"/>
        </w:rPr>
        <w:t>Jannoni</w:t>
      </w:r>
      <w:proofErr w:type="spellEnd"/>
      <w:r w:rsidRPr="00D47258">
        <w:rPr>
          <w:b/>
          <w:bCs/>
          <w:color w:val="000000" w:themeColor="text1"/>
          <w:sz w:val="23"/>
          <w:szCs w:val="23"/>
        </w:rPr>
        <w:t> </w:t>
      </w:r>
      <w:r w:rsidRPr="00D47258">
        <w:rPr>
          <w:color w:val="000000" w:themeColor="text1"/>
          <w:sz w:val="23"/>
          <w:szCs w:val="23"/>
        </w:rPr>
        <w:t>al seguente recapito mail </w:t>
      </w:r>
      <w:hyperlink r:id="rId8" w:history="1">
        <w:r w:rsidR="007E5AA6" w:rsidRPr="00B74563">
          <w:rPr>
            <w:rStyle w:val="Collegamentoipertestuale"/>
            <w:b/>
            <w:bCs/>
            <w:sz w:val="23"/>
            <w:szCs w:val="23"/>
          </w:rPr>
          <w:t>fabyjsa@gmail.com</w:t>
        </w:r>
      </w:hyperlink>
    </w:p>
    <w:p w:rsidR="007E5AA6" w:rsidRPr="007E5AA6" w:rsidRDefault="007E5AA6" w:rsidP="007E5AA6">
      <w:pPr>
        <w:pStyle w:val="NormaleWeb"/>
        <w:numPr>
          <w:ilvl w:val="0"/>
          <w:numId w:val="3"/>
        </w:numPr>
        <w:shd w:val="clear" w:color="auto" w:fill="FFFFFF"/>
        <w:spacing w:before="0" w:beforeAutospacing="0"/>
        <w:rPr>
          <w:b/>
          <w:bCs/>
          <w:color w:val="000000" w:themeColor="text1"/>
          <w:sz w:val="23"/>
          <w:szCs w:val="23"/>
        </w:rPr>
      </w:pPr>
      <w:r w:rsidRPr="007E5AA6">
        <w:rPr>
          <w:b/>
          <w:bCs/>
          <w:color w:val="000000" w:themeColor="text1"/>
          <w:sz w:val="23"/>
          <w:szCs w:val="23"/>
        </w:rPr>
        <w:t>L’esisto è insufficiente, che devo fare?</w:t>
      </w:r>
    </w:p>
    <w:p w:rsidR="007E5AA6" w:rsidRDefault="007E5AA6" w:rsidP="007E5AA6">
      <w:pPr>
        <w:pStyle w:val="NormaleWeb"/>
        <w:shd w:val="clear" w:color="auto" w:fill="FFFFFF"/>
        <w:spacing w:before="0" w:beforeAutospacing="0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Non è necessario compilare il formulario per la verbalizzazione/accettazione del voto in caso di insufficienza. </w:t>
      </w:r>
    </w:p>
    <w:p w:rsidR="007E5AA6" w:rsidRPr="007E5AA6" w:rsidRDefault="007E5AA6" w:rsidP="007E5AA6">
      <w:pPr>
        <w:pStyle w:val="NormaleWeb"/>
        <w:numPr>
          <w:ilvl w:val="0"/>
          <w:numId w:val="3"/>
        </w:numPr>
        <w:shd w:val="clear" w:color="auto" w:fill="FFFFFF"/>
        <w:spacing w:before="0" w:beforeAutospacing="0"/>
        <w:rPr>
          <w:b/>
          <w:bCs/>
          <w:color w:val="000000" w:themeColor="text1"/>
          <w:sz w:val="23"/>
          <w:szCs w:val="23"/>
        </w:rPr>
      </w:pPr>
      <w:r w:rsidRPr="007E5AA6">
        <w:rPr>
          <w:b/>
          <w:bCs/>
          <w:color w:val="000000" w:themeColor="text1"/>
          <w:sz w:val="23"/>
          <w:szCs w:val="23"/>
        </w:rPr>
        <w:t>Non intendo accettare il voto, devo compilare il formulario?</w:t>
      </w:r>
    </w:p>
    <w:p w:rsidR="007E5AA6" w:rsidRPr="00D47258" w:rsidRDefault="007E5AA6" w:rsidP="007E5AA6">
      <w:pPr>
        <w:pStyle w:val="NormaleWeb"/>
        <w:shd w:val="clear" w:color="auto" w:fill="FFFFFF"/>
        <w:spacing w:before="0" w:beforeAutospacing="0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Assolutamente sì indicando che non si accetta. </w:t>
      </w:r>
      <w:hyperlink r:id="rId9" w:tgtFrame="_blank" w:history="1">
        <w:r w:rsidRPr="00D47258">
          <w:rPr>
            <w:rStyle w:val="Collegamentoipertestuale"/>
            <w:color w:val="000000" w:themeColor="text1"/>
            <w:sz w:val="23"/>
            <w:szCs w:val="23"/>
          </w:rPr>
          <w:t>https://forms.gle/EYTFk4LLV6HCUrY27</w:t>
        </w:r>
      </w:hyperlink>
    </w:p>
    <w:p w:rsidR="00D47258" w:rsidRDefault="00D47258" w:rsidP="00D47258"/>
    <w:sectPr w:rsidR="00D47258" w:rsidSect="00BF20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E429C"/>
    <w:multiLevelType w:val="hybridMultilevel"/>
    <w:tmpl w:val="1FF8B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65BC8"/>
    <w:multiLevelType w:val="hybridMultilevel"/>
    <w:tmpl w:val="5194F81A"/>
    <w:lvl w:ilvl="0" w:tplc="3140E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85CB5"/>
    <w:multiLevelType w:val="hybridMultilevel"/>
    <w:tmpl w:val="86640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BB"/>
    <w:rsid w:val="001E4229"/>
    <w:rsid w:val="00361FA1"/>
    <w:rsid w:val="004F184E"/>
    <w:rsid w:val="007E5AA6"/>
    <w:rsid w:val="00886C27"/>
    <w:rsid w:val="00B813BB"/>
    <w:rsid w:val="00BA4E8F"/>
    <w:rsid w:val="00BF20CD"/>
    <w:rsid w:val="00D47258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7BA5A"/>
  <w15:chartTrackingRefBased/>
  <w15:docId w15:val="{B777F983-96BF-9E41-8A40-5D50C8AD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AA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3B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3BB"/>
    <w:rPr>
      <w:rFonts w:eastAsiaTheme="minorHAns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3BB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4725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47258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7E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yjs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YTFk4LLV6HCUrY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roma1.it/course/view.php?id=22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ing.uniroma1.it/course/view.php?id=22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EYTFk4LLV6HCUrY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Venturini</dc:creator>
  <cp:keywords/>
  <dc:description/>
  <cp:lastModifiedBy>Chiara Venturini</cp:lastModifiedBy>
  <cp:revision>2</cp:revision>
  <dcterms:created xsi:type="dcterms:W3CDTF">2020-09-14T13:45:00Z</dcterms:created>
  <dcterms:modified xsi:type="dcterms:W3CDTF">2020-09-14T13:45:00Z</dcterms:modified>
</cp:coreProperties>
</file>