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E82" w:rsidRPr="00937E82" w:rsidRDefault="00937E82" w:rsidP="00937E82">
      <w:pPr>
        <w:shd w:val="clear" w:color="auto" w:fill="FFFFFF"/>
        <w:spacing w:after="240" w:line="360" w:lineRule="atLeast"/>
        <w:jc w:val="center"/>
        <w:rPr>
          <w:rFonts w:ascii="Arial" w:eastAsia="Times New Roman" w:hAnsi="Arial" w:cs="Arial"/>
          <w:color w:val="52514B"/>
          <w:sz w:val="18"/>
          <w:szCs w:val="18"/>
          <w:lang w:eastAsia="fr-FR"/>
        </w:rPr>
      </w:pPr>
      <w:r w:rsidRPr="00937E82">
        <w:rPr>
          <w:rFonts w:ascii="Arial" w:eastAsia="Times New Roman" w:hAnsi="Arial" w:cs="Arial"/>
          <w:b/>
          <w:bCs/>
          <w:color w:val="52514B"/>
          <w:sz w:val="18"/>
          <w:u w:val="single"/>
          <w:lang w:eastAsia="fr-FR"/>
        </w:rPr>
        <w:t>RETOUR SUR LE TEST N°1</w:t>
      </w:r>
    </w:p>
    <w:p w:rsidR="00937E82" w:rsidRPr="00937E82" w:rsidRDefault="00937E82" w:rsidP="00937E82">
      <w:pPr>
        <w:shd w:val="clear" w:color="auto" w:fill="FFFFFF"/>
        <w:spacing w:after="240" w:line="360" w:lineRule="atLeast"/>
        <w:jc w:val="center"/>
        <w:rPr>
          <w:rFonts w:ascii="Arial" w:eastAsia="Times New Roman" w:hAnsi="Arial" w:cs="Arial"/>
          <w:color w:val="52514B"/>
          <w:sz w:val="18"/>
          <w:szCs w:val="18"/>
          <w:lang w:eastAsia="fr-FR"/>
        </w:rPr>
      </w:pPr>
      <w:r w:rsidRPr="00937E82">
        <w:rPr>
          <w:rFonts w:ascii="Arial" w:eastAsia="Times New Roman" w:hAnsi="Arial" w:cs="Arial"/>
          <w:b/>
          <w:bCs/>
          <w:color w:val="52514B"/>
          <w:sz w:val="18"/>
          <w:u w:val="single"/>
          <w:lang w:eastAsia="fr-FR"/>
        </w:rPr>
        <w:t>A RETENIR UNE FOIS POUR TOUTES</w:t>
      </w:r>
    </w:p>
    <w:p w:rsidR="00937E82" w:rsidRPr="00937E82" w:rsidRDefault="00937E82" w:rsidP="00937E82">
      <w:pPr>
        <w:numPr>
          <w:ilvl w:val="0"/>
          <w:numId w:val="2"/>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b/>
          <w:bCs/>
          <w:color w:val="52514B"/>
          <w:sz w:val="18"/>
          <w:lang w:eastAsia="fr-FR"/>
        </w:rPr>
        <w:t>La règle de formation d'un Groupe nominal :</w:t>
      </w:r>
      <w:r w:rsidRPr="00937E82">
        <w:rPr>
          <w:rFonts w:ascii="Arial" w:eastAsia="Times New Roman" w:hAnsi="Arial" w:cs="Arial"/>
          <w:color w:val="52514B"/>
          <w:sz w:val="18"/>
          <w:szCs w:val="18"/>
          <w:lang w:eastAsia="fr-FR"/>
        </w:rPr>
        <w:t> pour former un groupe nominal (GN) correct, un nom commun a besoin d'un déterminant, donc GN = [déterminant+Nom]. Cela signifie que les déterminants ont besoin d'un nom et les noms ont besoin de déterminants, ni l'un ni l'autre ne peuvent être employés seuls dans une phrase, ils n'ont pas suffisamment d'autonomie syntaxique. </w:t>
      </w:r>
    </w:p>
    <w:p w:rsidR="00937E82" w:rsidRPr="00937E82" w:rsidRDefault="00937E82" w:rsidP="00937E82">
      <w:pPr>
        <w:numPr>
          <w:ilvl w:val="0"/>
          <w:numId w:val="3"/>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lang w:eastAsia="fr-FR"/>
        </w:rPr>
        <w:t xml:space="preserve">regarder = </w:t>
      </w:r>
      <w:proofErr w:type="spellStart"/>
      <w:r w:rsidRPr="00937E82">
        <w:rPr>
          <w:rFonts w:ascii="Arial" w:eastAsia="Times New Roman" w:hAnsi="Arial" w:cs="Arial"/>
          <w:color w:val="52514B"/>
          <w:sz w:val="18"/>
          <w:szCs w:val="18"/>
          <w:lang w:eastAsia="fr-FR"/>
        </w:rPr>
        <w:t>guardare</w:t>
      </w:r>
      <w:proofErr w:type="spellEnd"/>
      <w:r w:rsidRPr="00937E82">
        <w:rPr>
          <w:rFonts w:ascii="Arial" w:eastAsia="Times New Roman" w:hAnsi="Arial" w:cs="Arial"/>
          <w:color w:val="52514B"/>
          <w:sz w:val="18"/>
          <w:szCs w:val="18"/>
          <w:lang w:eastAsia="fr-FR"/>
        </w:rPr>
        <w:t xml:space="preserve"> / garder = </w:t>
      </w:r>
      <w:proofErr w:type="spellStart"/>
      <w:r w:rsidRPr="00937E82">
        <w:rPr>
          <w:rFonts w:ascii="Arial" w:eastAsia="Times New Roman" w:hAnsi="Arial" w:cs="Arial"/>
          <w:color w:val="52514B"/>
          <w:sz w:val="18"/>
          <w:szCs w:val="18"/>
          <w:lang w:eastAsia="fr-FR"/>
        </w:rPr>
        <w:t>conservare</w:t>
      </w:r>
      <w:proofErr w:type="spellEnd"/>
    </w:p>
    <w:p w:rsidR="00937E82" w:rsidRPr="00937E82" w:rsidRDefault="00937E82" w:rsidP="00937E82">
      <w:pPr>
        <w:numPr>
          <w:ilvl w:val="0"/>
          <w:numId w:val="4"/>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lang w:eastAsia="fr-FR"/>
        </w:rPr>
        <w:t>Après</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plus</w:t>
      </w:r>
      <w:r w:rsidRPr="00937E82">
        <w:rPr>
          <w:rFonts w:ascii="Arial" w:eastAsia="Times New Roman" w:hAnsi="Arial" w:cs="Arial"/>
          <w:color w:val="52514B"/>
          <w:sz w:val="18"/>
          <w:szCs w:val="18"/>
          <w:lang w:eastAsia="fr-FR"/>
        </w:rPr>
        <w:t>, en français, dois-je mettre</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de</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ou</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rien</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ou</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que</w:t>
      </w:r>
      <w:r w:rsidRPr="00937E82">
        <w:rPr>
          <w:rFonts w:ascii="Arial" w:eastAsia="Times New Roman" w:hAnsi="Arial" w:cs="Arial"/>
          <w:color w:val="52514B"/>
          <w:sz w:val="18"/>
          <w:szCs w:val="18"/>
          <w:lang w:eastAsia="fr-FR"/>
        </w:rPr>
        <w:t>? </w:t>
      </w:r>
    </w:p>
    <w:p w:rsidR="00937E82" w:rsidRPr="00937E82" w:rsidRDefault="00937E82" w:rsidP="00937E82">
      <w:pPr>
        <w:shd w:val="clear" w:color="auto" w:fill="FFFFFF"/>
        <w:spacing w:after="240" w:line="360" w:lineRule="atLeast"/>
        <w:rPr>
          <w:rFonts w:ascii="Arial" w:eastAsia="Times New Roman" w:hAnsi="Arial" w:cs="Arial"/>
          <w:color w:val="52514B"/>
          <w:sz w:val="18"/>
          <w:szCs w:val="18"/>
          <w:lang w:eastAsia="fr-FR"/>
        </w:rPr>
      </w:pPr>
      <w:r w:rsidRPr="00937E82">
        <w:rPr>
          <w:rFonts w:ascii="Arial" w:eastAsia="Times New Roman" w:hAnsi="Arial" w:cs="Arial"/>
          <w:i/>
          <w:iCs/>
          <w:color w:val="52514B"/>
          <w:sz w:val="18"/>
          <w:lang w:eastAsia="fr-FR"/>
        </w:rPr>
        <w:t xml:space="preserve">Ne </w:t>
      </w:r>
      <w:proofErr w:type="spellStart"/>
      <w:r w:rsidRPr="00937E82">
        <w:rPr>
          <w:rFonts w:ascii="Arial" w:eastAsia="Times New Roman" w:hAnsi="Arial" w:cs="Arial"/>
          <w:i/>
          <w:iCs/>
          <w:color w:val="52514B"/>
          <w:sz w:val="18"/>
          <w:lang w:eastAsia="fr-FR"/>
        </w:rPr>
        <w:t>vuoi</w:t>
      </w:r>
      <w:proofErr w:type="spellEnd"/>
      <w:r w:rsidRPr="00937E82">
        <w:rPr>
          <w:rFonts w:ascii="Arial" w:eastAsia="Times New Roman" w:hAnsi="Arial" w:cs="Arial"/>
          <w:i/>
          <w:iCs/>
          <w:color w:val="52514B"/>
          <w:sz w:val="18"/>
          <w:lang w:eastAsia="fr-FR"/>
        </w:rPr>
        <w:t xml:space="preserve"> di più?</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IT di &gt; FR RIEN :</w:t>
      </w:r>
      <w:r w:rsidRPr="00937E82">
        <w:rPr>
          <w:rFonts w:ascii="Arial" w:eastAsia="Times New Roman" w:hAnsi="Arial" w:cs="Arial"/>
          <w:color w:val="52514B"/>
          <w:sz w:val="18"/>
          <w:lang w:eastAsia="fr-FR"/>
        </w:rPr>
        <w:t> </w:t>
      </w:r>
      <w:r w:rsidRPr="00937E82">
        <w:rPr>
          <w:rFonts w:ascii="Arial" w:eastAsia="Times New Roman" w:hAnsi="Arial" w:cs="Arial"/>
          <w:i/>
          <w:iCs/>
          <w:color w:val="52514B"/>
          <w:sz w:val="18"/>
          <w:lang w:eastAsia="fr-FR"/>
        </w:rPr>
        <w:t>En veux-tu plus?</w:t>
      </w:r>
    </w:p>
    <w:p w:rsidR="00937E82" w:rsidRPr="00937E82" w:rsidRDefault="00937E82" w:rsidP="00937E82">
      <w:pPr>
        <w:shd w:val="clear" w:color="auto" w:fill="FFFFFF"/>
        <w:spacing w:after="240" w:line="360" w:lineRule="atLeast"/>
        <w:rPr>
          <w:rFonts w:ascii="Arial" w:eastAsia="Times New Roman" w:hAnsi="Arial" w:cs="Arial"/>
          <w:color w:val="52514B"/>
          <w:sz w:val="18"/>
          <w:szCs w:val="18"/>
          <w:lang w:eastAsia="fr-FR"/>
        </w:rPr>
      </w:pPr>
      <w:r w:rsidRPr="00937E82">
        <w:rPr>
          <w:rFonts w:ascii="Arial" w:eastAsia="Times New Roman" w:hAnsi="Arial" w:cs="Arial"/>
          <w:i/>
          <w:iCs/>
          <w:color w:val="52514B"/>
          <w:sz w:val="18"/>
          <w:lang w:eastAsia="fr-FR"/>
        </w:rPr>
        <w:t xml:space="preserve">Ha più </w:t>
      </w:r>
      <w:proofErr w:type="spellStart"/>
      <w:r w:rsidRPr="00937E82">
        <w:rPr>
          <w:rFonts w:ascii="Arial" w:eastAsia="Times New Roman" w:hAnsi="Arial" w:cs="Arial"/>
          <w:i/>
          <w:iCs/>
          <w:color w:val="52514B"/>
          <w:sz w:val="18"/>
          <w:lang w:eastAsia="fr-FR"/>
        </w:rPr>
        <w:t>energia</w:t>
      </w:r>
      <w:proofErr w:type="spellEnd"/>
      <w:r w:rsidRPr="00937E82">
        <w:rPr>
          <w:rFonts w:ascii="Arial" w:eastAsia="Times New Roman" w:hAnsi="Arial" w:cs="Arial"/>
          <w:i/>
          <w:iCs/>
          <w:color w:val="52514B"/>
          <w:sz w:val="18"/>
          <w:lang w:eastAsia="fr-FR"/>
        </w:rPr>
        <w:t xml:space="preserve"> di prima</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 IT RIEN + di &gt; FR de + que :</w:t>
      </w:r>
      <w:r w:rsidRPr="00937E82">
        <w:rPr>
          <w:rFonts w:ascii="Arial" w:eastAsia="Times New Roman" w:hAnsi="Arial" w:cs="Arial"/>
          <w:color w:val="52514B"/>
          <w:sz w:val="18"/>
          <w:lang w:eastAsia="fr-FR"/>
        </w:rPr>
        <w:t> </w:t>
      </w:r>
      <w:r w:rsidRPr="00937E82">
        <w:rPr>
          <w:rFonts w:ascii="Arial" w:eastAsia="Times New Roman" w:hAnsi="Arial" w:cs="Arial"/>
          <w:i/>
          <w:iCs/>
          <w:color w:val="52514B"/>
          <w:sz w:val="18"/>
          <w:lang w:eastAsia="fr-FR"/>
        </w:rPr>
        <w:t>Il a plus d'énergie qu'avant.</w:t>
      </w:r>
    </w:p>
    <w:p w:rsidR="00937E82" w:rsidRPr="00937E82" w:rsidRDefault="00937E82" w:rsidP="00937E82">
      <w:pPr>
        <w:numPr>
          <w:ilvl w:val="0"/>
          <w:numId w:val="5"/>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u w:val="single"/>
          <w:lang w:eastAsia="fr-FR"/>
        </w:rPr>
        <w:t>Facile</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w:t>
      </w:r>
      <w:proofErr w:type="spellStart"/>
      <w:r w:rsidRPr="00937E82">
        <w:rPr>
          <w:rFonts w:ascii="Arial" w:eastAsia="Times New Roman" w:hAnsi="Arial" w:cs="Arial"/>
          <w:color w:val="52514B"/>
          <w:sz w:val="18"/>
          <w:szCs w:val="18"/>
          <w:lang w:eastAsia="fr-FR"/>
        </w:rPr>
        <w:t>masc</w:t>
      </w:r>
      <w:proofErr w:type="spellEnd"/>
      <w:r w:rsidRPr="00937E82">
        <w:rPr>
          <w:rFonts w:ascii="Arial" w:eastAsia="Times New Roman" w:hAnsi="Arial" w:cs="Arial"/>
          <w:color w:val="52514B"/>
          <w:sz w:val="18"/>
          <w:szCs w:val="18"/>
          <w:lang w:eastAsia="fr-FR"/>
        </w:rPr>
        <w:t xml:space="preserve"> &amp; </w:t>
      </w:r>
      <w:proofErr w:type="spellStart"/>
      <w:r w:rsidRPr="00937E82">
        <w:rPr>
          <w:rFonts w:ascii="Arial" w:eastAsia="Times New Roman" w:hAnsi="Arial" w:cs="Arial"/>
          <w:color w:val="52514B"/>
          <w:sz w:val="18"/>
          <w:szCs w:val="18"/>
          <w:lang w:eastAsia="fr-FR"/>
        </w:rPr>
        <w:t>fém</w:t>
      </w:r>
      <w:proofErr w:type="spellEnd"/>
      <w:r w:rsidRPr="00937E82">
        <w:rPr>
          <w:rFonts w:ascii="Arial" w:eastAsia="Times New Roman" w:hAnsi="Arial" w:cs="Arial"/>
          <w:color w:val="52514B"/>
          <w:sz w:val="18"/>
          <w:szCs w:val="18"/>
          <w:lang w:eastAsia="fr-FR"/>
        </w:rPr>
        <w:t>) /</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idéal</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w:t>
      </w:r>
      <w:proofErr w:type="spellStart"/>
      <w:r w:rsidRPr="00937E82">
        <w:rPr>
          <w:rFonts w:ascii="Arial" w:eastAsia="Times New Roman" w:hAnsi="Arial" w:cs="Arial"/>
          <w:color w:val="52514B"/>
          <w:sz w:val="18"/>
          <w:szCs w:val="18"/>
          <w:lang w:eastAsia="fr-FR"/>
        </w:rPr>
        <w:t>masc</w:t>
      </w:r>
      <w:proofErr w:type="spellEnd"/>
      <w:r w:rsidRPr="00937E82">
        <w:rPr>
          <w:rFonts w:ascii="Arial" w:eastAsia="Times New Roman" w:hAnsi="Arial" w:cs="Arial"/>
          <w:color w:val="52514B"/>
          <w:sz w:val="18"/>
          <w:szCs w:val="18"/>
          <w:lang w:eastAsia="fr-FR"/>
        </w:rPr>
        <w:t>)-</w:t>
      </w:r>
      <w:r w:rsidRPr="00937E82">
        <w:rPr>
          <w:rFonts w:ascii="Arial" w:eastAsia="Times New Roman" w:hAnsi="Arial" w:cs="Arial"/>
          <w:color w:val="52514B"/>
          <w:sz w:val="18"/>
          <w:szCs w:val="18"/>
          <w:u w:val="single"/>
          <w:lang w:eastAsia="fr-FR"/>
        </w:rPr>
        <w:t>idéale</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w:t>
      </w:r>
      <w:proofErr w:type="spellStart"/>
      <w:r w:rsidRPr="00937E82">
        <w:rPr>
          <w:rFonts w:ascii="Arial" w:eastAsia="Times New Roman" w:hAnsi="Arial" w:cs="Arial"/>
          <w:color w:val="52514B"/>
          <w:sz w:val="18"/>
          <w:szCs w:val="18"/>
          <w:lang w:eastAsia="fr-FR"/>
        </w:rPr>
        <w:t>fém</w:t>
      </w:r>
      <w:proofErr w:type="spellEnd"/>
      <w:r w:rsidRPr="00937E82">
        <w:rPr>
          <w:rFonts w:ascii="Arial" w:eastAsia="Times New Roman" w:hAnsi="Arial" w:cs="Arial"/>
          <w:color w:val="52514B"/>
          <w:sz w:val="18"/>
          <w:szCs w:val="18"/>
          <w:lang w:eastAsia="fr-FR"/>
        </w:rPr>
        <w:t>)</w:t>
      </w:r>
    </w:p>
    <w:p w:rsidR="00937E82" w:rsidRPr="00937E82" w:rsidRDefault="00937E82" w:rsidP="00937E82">
      <w:pPr>
        <w:numPr>
          <w:ilvl w:val="0"/>
          <w:numId w:val="6"/>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lang w:eastAsia="fr-FR"/>
        </w:rPr>
        <w:t>Attention aux terminaisons en [é]/[è] à l'oreille en français: remplacer soit par le mot italien, soit par un verbe du 3e groupe en français pour savoir si c'est infinitif, participe passé, imparfait...</w:t>
      </w:r>
    </w:p>
    <w:p w:rsidR="00937E82" w:rsidRPr="00937E82" w:rsidRDefault="00937E82" w:rsidP="00937E82">
      <w:pPr>
        <w:numPr>
          <w:ilvl w:val="0"/>
          <w:numId w:val="7"/>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lang w:eastAsia="fr-FR"/>
        </w:rPr>
        <w:t>Les/Des gens : PAS de -t ! Toujours au pluriel et toujours avec un déterminant.</w:t>
      </w:r>
    </w:p>
    <w:p w:rsidR="00937E82" w:rsidRPr="00937E82" w:rsidRDefault="00937E82" w:rsidP="00937E82">
      <w:pPr>
        <w:numPr>
          <w:ilvl w:val="0"/>
          <w:numId w:val="8"/>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lang w:eastAsia="fr-FR"/>
        </w:rPr>
        <w:t>TOUJOURS UN DETERMINANT DEVANT UN NOM (sauf cas très particulier)</w:t>
      </w:r>
    </w:p>
    <w:p w:rsidR="00937E82" w:rsidRPr="00937E82" w:rsidRDefault="00937E82" w:rsidP="00937E82">
      <w:pPr>
        <w:numPr>
          <w:ilvl w:val="0"/>
          <w:numId w:val="9"/>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lang w:eastAsia="fr-FR"/>
        </w:rPr>
        <w:t>NEGATION = 2 ELEMENTS (pas 1, pas 40, 2!)</w:t>
      </w:r>
    </w:p>
    <w:p w:rsidR="00937E82" w:rsidRPr="00937E82" w:rsidRDefault="00937E82" w:rsidP="00937E82">
      <w:pPr>
        <w:numPr>
          <w:ilvl w:val="0"/>
          <w:numId w:val="10"/>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lang w:eastAsia="fr-FR"/>
        </w:rPr>
        <w:t>TOUJOURS UN SUJET EXPRIME</w:t>
      </w:r>
    </w:p>
    <w:p w:rsidR="00937E82" w:rsidRPr="00937E82" w:rsidRDefault="00937E82" w:rsidP="00937E82">
      <w:pPr>
        <w:numPr>
          <w:ilvl w:val="0"/>
          <w:numId w:val="10"/>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lang w:eastAsia="fr-FR"/>
        </w:rPr>
        <w:t>LA FORME FAIBLE DU SUJET doit être "collée" au verbe (</w:t>
      </w:r>
      <w:r w:rsidRPr="00937E82">
        <w:rPr>
          <w:rFonts w:ascii="Arial" w:eastAsia="Times New Roman" w:hAnsi="Arial" w:cs="Arial"/>
          <w:color w:val="52514B"/>
          <w:sz w:val="18"/>
          <w:szCs w:val="18"/>
          <w:u w:val="single"/>
          <w:lang w:eastAsia="fr-FR"/>
        </w:rPr>
        <w:t>je, tu, il</w:t>
      </w:r>
      <w:r w:rsidRPr="00937E82">
        <w:rPr>
          <w:rFonts w:ascii="Arial" w:eastAsia="Times New Roman" w:hAnsi="Arial" w:cs="Arial"/>
          <w:color w:val="52514B"/>
          <w:sz w:val="18"/>
          <w:szCs w:val="18"/>
          <w:lang w:eastAsia="fr-FR"/>
        </w:rPr>
        <w:t>...) ; seule la forme forte/tonique (</w:t>
      </w:r>
      <w:r w:rsidRPr="00937E82">
        <w:rPr>
          <w:rFonts w:ascii="Arial" w:eastAsia="Times New Roman" w:hAnsi="Arial" w:cs="Arial"/>
          <w:color w:val="52514B"/>
          <w:sz w:val="18"/>
          <w:szCs w:val="18"/>
          <w:u w:val="single"/>
          <w:lang w:eastAsia="fr-FR"/>
        </w:rPr>
        <w:t>moi, toi</w:t>
      </w:r>
      <w:r w:rsidRPr="00937E82">
        <w:rPr>
          <w:rFonts w:ascii="Arial" w:eastAsia="Times New Roman" w:hAnsi="Arial" w:cs="Arial"/>
          <w:color w:val="52514B"/>
          <w:sz w:val="18"/>
          <w:szCs w:val="18"/>
          <w:lang w:eastAsia="fr-FR"/>
        </w:rPr>
        <w:t>...) peut être éloignée du verbe</w:t>
      </w:r>
    </w:p>
    <w:p w:rsidR="00937E82" w:rsidRPr="00937E82" w:rsidRDefault="00937E82" w:rsidP="00937E82">
      <w:pPr>
        <w:numPr>
          <w:ilvl w:val="0"/>
          <w:numId w:val="11"/>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b/>
          <w:bCs/>
          <w:color w:val="52514B"/>
          <w:sz w:val="18"/>
          <w:lang w:eastAsia="fr-FR"/>
        </w:rPr>
        <w:t>EN</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même temps (et pas</w:t>
      </w:r>
      <w:r w:rsidRPr="00937E82">
        <w:rPr>
          <w:rFonts w:ascii="Arial" w:eastAsia="Times New Roman" w:hAnsi="Arial" w:cs="Arial"/>
          <w:color w:val="52514B"/>
          <w:sz w:val="18"/>
          <w:lang w:eastAsia="fr-FR"/>
        </w:rPr>
        <w:t> </w:t>
      </w:r>
      <w:r w:rsidRPr="00937E82">
        <w:rPr>
          <w:rFonts w:ascii="Arial" w:eastAsia="Times New Roman" w:hAnsi="Arial" w:cs="Arial"/>
          <w:strike/>
          <w:color w:val="52514B"/>
          <w:sz w:val="18"/>
          <w:szCs w:val="18"/>
          <w:lang w:eastAsia="fr-FR"/>
        </w:rPr>
        <w:t>au même temps</w:t>
      </w:r>
      <w:r w:rsidRPr="00937E82">
        <w:rPr>
          <w:rFonts w:ascii="Arial" w:eastAsia="Times New Roman" w:hAnsi="Arial" w:cs="Arial"/>
          <w:color w:val="52514B"/>
          <w:sz w:val="18"/>
          <w:szCs w:val="18"/>
          <w:lang w:eastAsia="fr-FR"/>
        </w:rPr>
        <w:t>)</w:t>
      </w:r>
    </w:p>
    <w:p w:rsidR="00937E82" w:rsidRPr="00937E82" w:rsidRDefault="00937E82" w:rsidP="00937E82">
      <w:pPr>
        <w:numPr>
          <w:ilvl w:val="0"/>
          <w:numId w:val="12"/>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lang w:eastAsia="fr-FR"/>
        </w:rPr>
        <w:t>les formes</w:t>
      </w:r>
      <w:r w:rsidRPr="00937E82">
        <w:rPr>
          <w:rFonts w:ascii="Arial" w:eastAsia="Times New Roman" w:hAnsi="Arial" w:cs="Arial"/>
          <w:color w:val="52514B"/>
          <w:sz w:val="18"/>
          <w:lang w:eastAsia="fr-FR"/>
        </w:rPr>
        <w:t> </w:t>
      </w:r>
      <w:r w:rsidRPr="00937E82">
        <w:rPr>
          <w:rFonts w:ascii="Arial" w:eastAsia="Times New Roman" w:hAnsi="Arial" w:cs="Arial"/>
          <w:strike/>
          <w:color w:val="52514B"/>
          <w:sz w:val="18"/>
          <w:szCs w:val="18"/>
          <w:u w:val="single"/>
          <w:lang w:eastAsia="fr-FR"/>
        </w:rPr>
        <w:t>cette-ci/cette-là</w:t>
      </w:r>
      <w:r w:rsidRPr="00937E82">
        <w:rPr>
          <w:rFonts w:ascii="Arial" w:eastAsia="Times New Roman" w:hAnsi="Arial" w:cs="Arial"/>
          <w:color w:val="52514B"/>
          <w:sz w:val="18"/>
          <w:u w:val="single"/>
          <w:lang w:eastAsia="fr-FR"/>
        </w:rPr>
        <w:t> </w:t>
      </w:r>
      <w:r w:rsidRPr="00937E82">
        <w:rPr>
          <w:rFonts w:ascii="Arial" w:eastAsia="Times New Roman" w:hAnsi="Arial" w:cs="Arial"/>
          <w:color w:val="52514B"/>
          <w:sz w:val="18"/>
          <w:szCs w:val="18"/>
          <w:lang w:eastAsia="fr-FR"/>
        </w:rPr>
        <w:t>n'existent pas! &gt;</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celle-ci/celle-là</w:t>
      </w:r>
    </w:p>
    <w:p w:rsidR="00937E82" w:rsidRPr="00937E82" w:rsidRDefault="00937E82" w:rsidP="00937E82">
      <w:pPr>
        <w:numPr>
          <w:ilvl w:val="0"/>
          <w:numId w:val="12"/>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lang w:eastAsia="fr-FR"/>
        </w:rPr>
        <w:t>le déterminant démonstratif (</w:t>
      </w:r>
      <w:r w:rsidRPr="00937E82">
        <w:rPr>
          <w:rFonts w:ascii="Arial" w:eastAsia="Times New Roman" w:hAnsi="Arial" w:cs="Arial"/>
          <w:color w:val="52514B"/>
          <w:sz w:val="18"/>
          <w:szCs w:val="18"/>
          <w:u w:val="single"/>
          <w:lang w:eastAsia="fr-FR"/>
        </w:rPr>
        <w:t xml:space="preserve">ce, cet, cette; ces, </w:t>
      </w:r>
      <w:proofErr w:type="spellStart"/>
      <w:r w:rsidRPr="00937E82">
        <w:rPr>
          <w:rFonts w:ascii="Arial" w:eastAsia="Times New Roman" w:hAnsi="Arial" w:cs="Arial"/>
          <w:color w:val="52514B"/>
          <w:sz w:val="18"/>
          <w:szCs w:val="18"/>
          <w:u w:val="single"/>
          <w:lang w:eastAsia="fr-FR"/>
        </w:rPr>
        <w:t>cettes</w:t>
      </w:r>
      <w:proofErr w:type="spellEnd"/>
      <w:r w:rsidRPr="00937E82">
        <w:rPr>
          <w:rFonts w:ascii="Arial" w:eastAsia="Times New Roman" w:hAnsi="Arial" w:cs="Arial"/>
          <w:color w:val="52514B"/>
          <w:sz w:val="18"/>
          <w:szCs w:val="18"/>
          <w:lang w:eastAsia="fr-FR"/>
        </w:rPr>
        <w:t xml:space="preserve">): PAS TOUT SEUL! ce sont des déterminants, donc ils doivent accompagner un nom, et former ensemble un groupe </w:t>
      </w:r>
      <w:proofErr w:type="spellStart"/>
      <w:r w:rsidRPr="00937E82">
        <w:rPr>
          <w:rFonts w:ascii="Arial" w:eastAsia="Times New Roman" w:hAnsi="Arial" w:cs="Arial"/>
          <w:color w:val="52514B"/>
          <w:sz w:val="18"/>
          <w:szCs w:val="18"/>
          <w:lang w:eastAsia="fr-FR"/>
        </w:rPr>
        <w:t>nominal.La</w:t>
      </w:r>
      <w:proofErr w:type="spellEnd"/>
      <w:r w:rsidRPr="00937E82">
        <w:rPr>
          <w:rFonts w:ascii="Arial" w:eastAsia="Times New Roman" w:hAnsi="Arial" w:cs="Arial"/>
          <w:color w:val="52514B"/>
          <w:sz w:val="18"/>
          <w:szCs w:val="18"/>
          <w:lang w:eastAsia="fr-FR"/>
        </w:rPr>
        <w:t xml:space="preserve"> forme</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celle</w:t>
      </w:r>
      <w:r w:rsidRPr="00937E82">
        <w:rPr>
          <w:rFonts w:ascii="Arial" w:eastAsia="Times New Roman" w:hAnsi="Arial" w:cs="Arial"/>
          <w:color w:val="52514B"/>
          <w:sz w:val="18"/>
          <w:szCs w:val="18"/>
          <w:lang w:eastAsia="fr-FR"/>
        </w:rPr>
        <w:t> ou</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quelle</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pour le déterminant démonstratif n'existe pas en français (donc</w:t>
      </w:r>
      <w:r w:rsidRPr="00937E82">
        <w:rPr>
          <w:rFonts w:ascii="Arial" w:eastAsia="Times New Roman" w:hAnsi="Arial" w:cs="Arial"/>
          <w:color w:val="52514B"/>
          <w:sz w:val="18"/>
          <w:lang w:eastAsia="fr-FR"/>
        </w:rPr>
        <w:t> </w:t>
      </w:r>
      <w:r w:rsidRPr="00937E82">
        <w:rPr>
          <w:rFonts w:ascii="Arial" w:eastAsia="Times New Roman" w:hAnsi="Arial" w:cs="Arial"/>
          <w:b/>
          <w:bCs/>
          <w:i/>
          <w:iCs/>
          <w:color w:val="52514B"/>
          <w:sz w:val="18"/>
          <w:lang w:eastAsia="fr-FR"/>
        </w:rPr>
        <w:t>ne pas</w:t>
      </w:r>
      <w:r w:rsidRPr="00937E82">
        <w:rPr>
          <w:rFonts w:ascii="Arial" w:eastAsia="Times New Roman" w:hAnsi="Arial" w:cs="Arial"/>
          <w:b/>
          <w:bCs/>
          <w:color w:val="52514B"/>
          <w:sz w:val="18"/>
          <w:lang w:eastAsia="fr-FR"/>
        </w:rPr>
        <w:t> </w:t>
      </w:r>
      <w:proofErr w:type="spellStart"/>
      <w:r w:rsidRPr="00937E82">
        <w:rPr>
          <w:rFonts w:ascii="Arial" w:eastAsia="Times New Roman" w:hAnsi="Arial" w:cs="Arial"/>
          <w:b/>
          <w:bCs/>
          <w:color w:val="52514B"/>
          <w:sz w:val="18"/>
          <w:lang w:eastAsia="fr-FR"/>
        </w:rPr>
        <w:t>traduire</w:t>
      </w:r>
      <w:r w:rsidRPr="00937E82">
        <w:rPr>
          <w:rFonts w:ascii="Arial" w:eastAsia="Times New Roman" w:hAnsi="Arial" w:cs="Arial"/>
          <w:b/>
          <w:bCs/>
          <w:color w:val="52514B"/>
          <w:sz w:val="18"/>
          <w:u w:val="single"/>
          <w:lang w:eastAsia="fr-FR"/>
        </w:rPr>
        <w:t>quell</w:t>
      </w:r>
      <w:proofErr w:type="spellEnd"/>
      <w:r w:rsidRPr="00937E82">
        <w:rPr>
          <w:rFonts w:ascii="Arial" w:eastAsia="Times New Roman" w:hAnsi="Arial" w:cs="Arial"/>
          <w:b/>
          <w:bCs/>
          <w:color w:val="52514B"/>
          <w:sz w:val="18"/>
          <w:u w:val="single"/>
          <w:lang w:eastAsia="fr-FR"/>
        </w:rPr>
        <w:t>'/</w:t>
      </w:r>
      <w:proofErr w:type="spellStart"/>
      <w:r w:rsidRPr="00937E82">
        <w:rPr>
          <w:rFonts w:ascii="Arial" w:eastAsia="Times New Roman" w:hAnsi="Arial" w:cs="Arial"/>
          <w:b/>
          <w:bCs/>
          <w:color w:val="52514B"/>
          <w:sz w:val="18"/>
          <w:u w:val="single"/>
          <w:lang w:eastAsia="fr-FR"/>
        </w:rPr>
        <w:t>quello</w:t>
      </w:r>
      <w:proofErr w:type="spellEnd"/>
      <w:r w:rsidRPr="00937E82">
        <w:rPr>
          <w:rFonts w:ascii="Arial" w:eastAsia="Times New Roman" w:hAnsi="Arial" w:cs="Arial"/>
          <w:b/>
          <w:bCs/>
          <w:color w:val="52514B"/>
          <w:sz w:val="18"/>
          <w:u w:val="single"/>
          <w:lang w:eastAsia="fr-FR"/>
        </w:rPr>
        <w:t>/</w:t>
      </w:r>
      <w:proofErr w:type="spellStart"/>
      <w:r w:rsidRPr="00937E82">
        <w:rPr>
          <w:rFonts w:ascii="Arial" w:eastAsia="Times New Roman" w:hAnsi="Arial" w:cs="Arial"/>
          <w:b/>
          <w:bCs/>
          <w:color w:val="52514B"/>
          <w:sz w:val="18"/>
          <w:u w:val="single"/>
          <w:lang w:eastAsia="fr-FR"/>
        </w:rPr>
        <w:t>quella</w:t>
      </w:r>
      <w:proofErr w:type="spellEnd"/>
      <w:r w:rsidRPr="00937E82">
        <w:rPr>
          <w:rFonts w:ascii="Arial" w:eastAsia="Times New Roman" w:hAnsi="Arial" w:cs="Arial"/>
          <w:b/>
          <w:bCs/>
          <w:color w:val="52514B"/>
          <w:sz w:val="18"/>
          <w:u w:val="single"/>
          <w:lang w:eastAsia="fr-FR"/>
        </w:rPr>
        <w:t>+N</w:t>
      </w:r>
      <w:r w:rsidRPr="00937E82">
        <w:rPr>
          <w:rFonts w:ascii="Arial" w:eastAsia="Times New Roman" w:hAnsi="Arial" w:cs="Arial"/>
          <w:b/>
          <w:bCs/>
          <w:color w:val="52514B"/>
          <w:sz w:val="18"/>
          <w:lang w:eastAsia="fr-FR"/>
        </w:rPr>
        <w:t> par </w:t>
      </w:r>
      <w:r w:rsidRPr="00937E82">
        <w:rPr>
          <w:rFonts w:ascii="Arial" w:eastAsia="Times New Roman" w:hAnsi="Arial" w:cs="Arial"/>
          <w:b/>
          <w:bCs/>
          <w:color w:val="52514B"/>
          <w:sz w:val="18"/>
          <w:u w:val="single"/>
          <w:lang w:eastAsia="fr-FR"/>
        </w:rPr>
        <w:t>celle+N</w:t>
      </w:r>
      <w:r w:rsidRPr="00937E82">
        <w:rPr>
          <w:rFonts w:ascii="Arial" w:eastAsia="Times New Roman" w:hAnsi="Arial" w:cs="Arial"/>
          <w:b/>
          <w:bCs/>
          <w:color w:val="52514B"/>
          <w:sz w:val="18"/>
          <w:lang w:eastAsia="fr-FR"/>
        </w:rPr>
        <w:t> ou </w:t>
      </w:r>
      <w:r w:rsidRPr="00937E82">
        <w:rPr>
          <w:rFonts w:ascii="Arial" w:eastAsia="Times New Roman" w:hAnsi="Arial" w:cs="Arial"/>
          <w:b/>
          <w:bCs/>
          <w:color w:val="52514B"/>
          <w:sz w:val="18"/>
          <w:u w:val="single"/>
          <w:lang w:eastAsia="fr-FR"/>
        </w:rPr>
        <w:t>quel/quelle+N</w:t>
      </w:r>
      <w:r w:rsidRPr="00937E82">
        <w:rPr>
          <w:rFonts w:ascii="Arial" w:eastAsia="Times New Roman" w:hAnsi="Arial" w:cs="Arial"/>
          <w:color w:val="52514B"/>
          <w:sz w:val="18"/>
          <w:szCs w:val="18"/>
          <w:lang w:eastAsia="fr-FR"/>
        </w:rPr>
        <w:t>)</w:t>
      </w:r>
    </w:p>
    <w:p w:rsidR="00937E82" w:rsidRPr="00937E82" w:rsidRDefault="00937E82" w:rsidP="00937E82">
      <w:pPr>
        <w:numPr>
          <w:ilvl w:val="0"/>
          <w:numId w:val="12"/>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lang w:eastAsia="fr-FR"/>
        </w:rPr>
        <w:t>le pronom démonstratif (</w:t>
      </w:r>
      <w:r w:rsidRPr="00937E82">
        <w:rPr>
          <w:rFonts w:ascii="Arial" w:eastAsia="Times New Roman" w:hAnsi="Arial" w:cs="Arial"/>
          <w:color w:val="52514B"/>
          <w:sz w:val="18"/>
          <w:szCs w:val="18"/>
          <w:u w:val="single"/>
          <w:lang w:eastAsia="fr-FR"/>
        </w:rPr>
        <w:t>cela, ceci, ce, ça, c'</w:t>
      </w:r>
      <w:r w:rsidRPr="00937E82">
        <w:rPr>
          <w:rFonts w:ascii="Arial" w:eastAsia="Times New Roman" w:hAnsi="Arial" w:cs="Arial"/>
          <w:color w:val="52514B"/>
          <w:sz w:val="18"/>
          <w:szCs w:val="18"/>
          <w:lang w:eastAsia="fr-FR"/>
        </w:rPr>
        <w:t>) s'emploie seul : c'est un pronom (</w:t>
      </w:r>
      <w:proofErr w:type="spellStart"/>
      <w:r w:rsidRPr="00937E82">
        <w:rPr>
          <w:rFonts w:ascii="Arial" w:eastAsia="Times New Roman" w:hAnsi="Arial" w:cs="Arial"/>
          <w:color w:val="52514B"/>
          <w:sz w:val="18"/>
          <w:szCs w:val="18"/>
          <w:lang w:eastAsia="fr-FR"/>
        </w:rPr>
        <w:t>pro-nom</w:t>
      </w:r>
      <w:proofErr w:type="spellEnd"/>
      <w:r w:rsidRPr="00937E82">
        <w:rPr>
          <w:rFonts w:ascii="Arial" w:eastAsia="Times New Roman" w:hAnsi="Arial" w:cs="Arial"/>
          <w:color w:val="52514B"/>
          <w:sz w:val="18"/>
          <w:szCs w:val="18"/>
          <w:lang w:eastAsia="fr-FR"/>
        </w:rPr>
        <w:t>: mis à la place d'un nom) donc il a une autonomie syntaxique</w:t>
      </w:r>
    </w:p>
    <w:p w:rsidR="00937E82" w:rsidRPr="00937E82" w:rsidRDefault="00937E82" w:rsidP="00937E82">
      <w:pPr>
        <w:numPr>
          <w:ilvl w:val="0"/>
          <w:numId w:val="12"/>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u w:val="single"/>
          <w:lang w:eastAsia="fr-FR"/>
        </w:rPr>
        <w:t>quel/quelle</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sont des déterminants</w:t>
      </w:r>
      <w:r w:rsidRPr="00937E82">
        <w:rPr>
          <w:rFonts w:ascii="Arial" w:eastAsia="Times New Roman" w:hAnsi="Arial" w:cs="Arial"/>
          <w:color w:val="52514B"/>
          <w:sz w:val="18"/>
          <w:lang w:eastAsia="fr-FR"/>
        </w:rPr>
        <w:t> </w:t>
      </w:r>
      <w:r w:rsidRPr="00937E82">
        <w:rPr>
          <w:rFonts w:ascii="Arial" w:eastAsia="Times New Roman" w:hAnsi="Arial" w:cs="Arial"/>
          <w:i/>
          <w:iCs/>
          <w:color w:val="52514B"/>
          <w:sz w:val="18"/>
          <w:lang w:eastAsia="fr-FR"/>
        </w:rPr>
        <w:t>interrogatifs</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en français, pas des déterminants démonstratifs. Quel temps fait-il? Quelle veste as-tu choisie aujourd'hui? Quelle est ta taille? Si vous pouvez remplacer par</w:t>
      </w:r>
      <w:r w:rsidRPr="00937E82">
        <w:rPr>
          <w:rFonts w:ascii="Arial" w:eastAsia="Times New Roman" w:hAnsi="Arial" w:cs="Arial"/>
          <w:color w:val="52514B"/>
          <w:sz w:val="18"/>
          <w:lang w:eastAsia="fr-FR"/>
        </w:rPr>
        <w:t> </w:t>
      </w:r>
      <w:proofErr w:type="spellStart"/>
      <w:r w:rsidRPr="00937E82">
        <w:rPr>
          <w:rFonts w:ascii="Arial" w:eastAsia="Times New Roman" w:hAnsi="Arial" w:cs="Arial"/>
          <w:color w:val="52514B"/>
          <w:sz w:val="18"/>
          <w:szCs w:val="18"/>
          <w:u w:val="single"/>
          <w:lang w:eastAsia="fr-FR"/>
        </w:rPr>
        <w:t>questo</w:t>
      </w:r>
      <w:proofErr w:type="spellEnd"/>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en italien alors c'est un démonstratif, pas un interrogatif; si vous pouvez remplacer par</w:t>
      </w:r>
      <w:r w:rsidRPr="00937E82">
        <w:rPr>
          <w:rFonts w:ascii="Arial" w:eastAsia="Times New Roman" w:hAnsi="Arial" w:cs="Arial"/>
          <w:color w:val="52514B"/>
          <w:sz w:val="18"/>
          <w:lang w:eastAsia="fr-FR"/>
        </w:rPr>
        <w:t> </w:t>
      </w:r>
      <w:proofErr w:type="spellStart"/>
      <w:r w:rsidRPr="00937E82">
        <w:rPr>
          <w:rFonts w:ascii="Arial" w:eastAsia="Times New Roman" w:hAnsi="Arial" w:cs="Arial"/>
          <w:color w:val="52514B"/>
          <w:sz w:val="18"/>
          <w:szCs w:val="18"/>
          <w:u w:val="single"/>
          <w:lang w:eastAsia="fr-FR"/>
        </w:rPr>
        <w:t>quale</w:t>
      </w:r>
      <w:proofErr w:type="spellEnd"/>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ou</w:t>
      </w:r>
      <w:r w:rsidRPr="00937E82">
        <w:rPr>
          <w:rFonts w:ascii="Arial" w:eastAsia="Times New Roman" w:hAnsi="Arial" w:cs="Arial"/>
          <w:color w:val="52514B"/>
          <w:sz w:val="18"/>
          <w:lang w:eastAsia="fr-FR"/>
        </w:rPr>
        <w:t> </w:t>
      </w:r>
      <w:proofErr w:type="spellStart"/>
      <w:r w:rsidRPr="00937E82">
        <w:rPr>
          <w:rFonts w:ascii="Arial" w:eastAsia="Times New Roman" w:hAnsi="Arial" w:cs="Arial"/>
          <w:color w:val="52514B"/>
          <w:sz w:val="18"/>
          <w:szCs w:val="18"/>
          <w:u w:val="single"/>
          <w:lang w:eastAsia="fr-FR"/>
        </w:rPr>
        <w:t>che</w:t>
      </w:r>
      <w:proofErr w:type="spellEnd"/>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en italien, alors c'est un interrogatif et pas un démonstratif. </w:t>
      </w:r>
    </w:p>
    <w:p w:rsidR="00937E82" w:rsidRPr="00937E82" w:rsidRDefault="00937E82" w:rsidP="00937E82">
      <w:pPr>
        <w:numPr>
          <w:ilvl w:val="0"/>
          <w:numId w:val="13"/>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lang w:eastAsia="fr-FR"/>
        </w:rPr>
        <w:t>NE PAS CONFONDRE :</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comme</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 [comparaison] "semblable à / similaire à / à la manière de" et</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comment</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 adverbe interrogatif (comment vas-tu?)</w:t>
      </w:r>
    </w:p>
    <w:p w:rsidR="00937E82" w:rsidRPr="00937E82" w:rsidRDefault="00937E82" w:rsidP="00937E82">
      <w:pPr>
        <w:numPr>
          <w:ilvl w:val="0"/>
          <w:numId w:val="14"/>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lang w:eastAsia="fr-FR"/>
        </w:rPr>
        <w:t xml:space="preserve">Devant une voyelle, le déterminant </w:t>
      </w:r>
      <w:proofErr w:type="spellStart"/>
      <w:r w:rsidRPr="00937E82">
        <w:rPr>
          <w:rFonts w:ascii="Arial" w:eastAsia="Times New Roman" w:hAnsi="Arial" w:cs="Arial"/>
          <w:color w:val="52514B"/>
          <w:sz w:val="18"/>
          <w:szCs w:val="18"/>
          <w:lang w:eastAsia="fr-FR"/>
        </w:rPr>
        <w:t>possesssif</w:t>
      </w:r>
      <w:proofErr w:type="spellEnd"/>
      <w:r w:rsidRPr="00937E82">
        <w:rPr>
          <w:rFonts w:ascii="Arial" w:eastAsia="Times New Roman" w:hAnsi="Arial" w:cs="Arial"/>
          <w:color w:val="52514B"/>
          <w:sz w:val="18"/>
          <w:szCs w:val="18"/>
          <w:lang w:eastAsia="fr-FR"/>
        </w:rPr>
        <w:t xml:space="preserve"> féminin emprunte la forme du masculin pour des raisons d'euphonie:</w:t>
      </w:r>
      <w:proofErr w:type="gramStart"/>
      <w:r w:rsidRPr="00937E82">
        <w:rPr>
          <w:rFonts w:ascii="Arial" w:eastAsia="Times New Roman" w:hAnsi="Arial" w:cs="Arial"/>
          <w:color w:val="52514B"/>
          <w:sz w:val="18"/>
          <w:szCs w:val="18"/>
          <w:lang w:eastAsia="fr-FR"/>
        </w:rPr>
        <w:t> </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ma</w:t>
      </w:r>
      <w:proofErr w:type="gramEnd"/>
      <w:r w:rsidRPr="00937E82">
        <w:rPr>
          <w:rFonts w:ascii="Arial" w:eastAsia="Times New Roman" w:hAnsi="Arial" w:cs="Arial"/>
          <w:color w:val="52514B"/>
          <w:sz w:val="18"/>
          <w:szCs w:val="18"/>
          <w:u w:val="single"/>
          <w:lang w:eastAsia="fr-FR"/>
        </w:rPr>
        <w:t xml:space="preserve"> &gt; mon</w:t>
      </w:r>
    </w:p>
    <w:p w:rsidR="00937E82" w:rsidRPr="00937E82" w:rsidRDefault="00937E82" w:rsidP="00937E82">
      <w:pPr>
        <w:numPr>
          <w:ilvl w:val="0"/>
          <w:numId w:val="15"/>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u w:val="single"/>
          <w:lang w:eastAsia="fr-FR"/>
        </w:rPr>
        <w:t>quitter</w:t>
      </w:r>
      <w:r w:rsidRPr="00937E82">
        <w:rPr>
          <w:rFonts w:ascii="Arial" w:eastAsia="Times New Roman" w:hAnsi="Arial" w:cs="Arial"/>
          <w:color w:val="52514B"/>
          <w:sz w:val="18"/>
          <w:lang w:eastAsia="fr-FR"/>
        </w:rPr>
        <w:t> </w:t>
      </w:r>
      <w:r w:rsidRPr="00937E82">
        <w:rPr>
          <w:rFonts w:ascii="Arial" w:eastAsia="Times New Roman" w:hAnsi="Arial" w:cs="Arial"/>
          <w:b/>
          <w:bCs/>
          <w:color w:val="52514B"/>
          <w:sz w:val="18"/>
          <w:lang w:eastAsia="fr-FR"/>
        </w:rPr>
        <w:t>ne</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veut</w:t>
      </w:r>
      <w:r w:rsidRPr="00937E82">
        <w:rPr>
          <w:rFonts w:ascii="Arial" w:eastAsia="Times New Roman" w:hAnsi="Arial" w:cs="Arial"/>
          <w:color w:val="52514B"/>
          <w:sz w:val="18"/>
          <w:lang w:eastAsia="fr-FR"/>
        </w:rPr>
        <w:t> </w:t>
      </w:r>
      <w:r w:rsidRPr="00937E82">
        <w:rPr>
          <w:rFonts w:ascii="Arial" w:eastAsia="Times New Roman" w:hAnsi="Arial" w:cs="Arial"/>
          <w:b/>
          <w:bCs/>
          <w:color w:val="52514B"/>
          <w:sz w:val="18"/>
          <w:lang w:eastAsia="fr-FR"/>
        </w:rPr>
        <w:t>pas</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dire "arrêter" ou "cesser de" en français</w:t>
      </w:r>
    </w:p>
    <w:p w:rsidR="00937E82" w:rsidRPr="00937E82" w:rsidRDefault="00937E82" w:rsidP="00937E82">
      <w:pPr>
        <w:numPr>
          <w:ilvl w:val="0"/>
          <w:numId w:val="16"/>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strike/>
          <w:color w:val="52514B"/>
          <w:sz w:val="18"/>
          <w:szCs w:val="18"/>
          <w:lang w:eastAsia="fr-FR"/>
        </w:rPr>
        <w:lastRenderedPageBreak/>
        <w:t>SI + conditionnel</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w:t>
      </w:r>
      <w:proofErr w:type="gramStart"/>
      <w:r w:rsidRPr="00937E82">
        <w:rPr>
          <w:rFonts w:ascii="Arial" w:eastAsia="Times New Roman" w:hAnsi="Arial" w:cs="Arial"/>
          <w:color w:val="52514B"/>
          <w:sz w:val="18"/>
          <w:szCs w:val="18"/>
          <w:lang w:eastAsia="fr-FR"/>
        </w:rPr>
        <w:t>  JAMAIS</w:t>
      </w:r>
      <w:proofErr w:type="gramEnd"/>
      <w:r w:rsidRPr="00937E82">
        <w:rPr>
          <w:rFonts w:ascii="Arial" w:eastAsia="Times New Roman" w:hAnsi="Arial" w:cs="Arial"/>
          <w:color w:val="52514B"/>
          <w:sz w:val="18"/>
          <w:szCs w:val="18"/>
          <w:lang w:eastAsia="fr-FR"/>
        </w:rPr>
        <w:t xml:space="preserve"> !!!! &gt; Si + indicatif</w:t>
      </w:r>
    </w:p>
    <w:p w:rsidR="00937E82" w:rsidRPr="00937E82" w:rsidRDefault="00937E82" w:rsidP="00937E82">
      <w:pPr>
        <w:numPr>
          <w:ilvl w:val="0"/>
          <w:numId w:val="17"/>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b/>
          <w:bCs/>
          <w:color w:val="52514B"/>
          <w:sz w:val="18"/>
          <w:lang w:eastAsia="fr-FR"/>
        </w:rPr>
        <w:t>METTRE </w:t>
      </w:r>
      <w:r w:rsidRPr="00937E82">
        <w:rPr>
          <w:rFonts w:ascii="Arial" w:eastAsia="Times New Roman" w:hAnsi="Arial" w:cs="Arial"/>
          <w:color w:val="52514B"/>
          <w:sz w:val="18"/>
          <w:szCs w:val="18"/>
          <w:lang w:eastAsia="fr-FR"/>
        </w:rPr>
        <w:t>-S A LA P2 DES VERBES DU 1ER GROUPE AU</w:t>
      </w:r>
      <w:r w:rsidRPr="00937E82">
        <w:rPr>
          <w:rFonts w:ascii="Arial" w:eastAsia="Times New Roman" w:hAnsi="Arial" w:cs="Arial"/>
          <w:color w:val="52514B"/>
          <w:sz w:val="18"/>
          <w:lang w:eastAsia="fr-FR"/>
        </w:rPr>
        <w:t> </w:t>
      </w:r>
      <w:r w:rsidRPr="00937E82">
        <w:rPr>
          <w:rFonts w:ascii="Arial" w:eastAsia="Times New Roman" w:hAnsi="Arial" w:cs="Arial"/>
          <w:b/>
          <w:bCs/>
          <w:color w:val="52514B"/>
          <w:sz w:val="18"/>
          <w:lang w:eastAsia="fr-FR"/>
        </w:rPr>
        <w:t>PRESENT DE L'INDICATIF</w:t>
      </w:r>
    </w:p>
    <w:p w:rsidR="00937E82" w:rsidRPr="00937E82" w:rsidRDefault="00937E82" w:rsidP="00937E82">
      <w:pPr>
        <w:numPr>
          <w:ilvl w:val="0"/>
          <w:numId w:val="17"/>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b/>
          <w:bCs/>
          <w:color w:val="52514B"/>
          <w:sz w:val="18"/>
          <w:lang w:eastAsia="fr-FR"/>
        </w:rPr>
        <w:t>NE PAS METTRE</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DE -S  A LA P2 DES VERBES DU 1ER GROUPE A L'</w:t>
      </w:r>
      <w:r w:rsidRPr="00937E82">
        <w:rPr>
          <w:rFonts w:ascii="Arial" w:eastAsia="Times New Roman" w:hAnsi="Arial" w:cs="Arial"/>
          <w:b/>
          <w:bCs/>
          <w:color w:val="52514B"/>
          <w:sz w:val="18"/>
          <w:lang w:eastAsia="fr-FR"/>
        </w:rPr>
        <w:t>IMPERATIF</w:t>
      </w:r>
    </w:p>
    <w:p w:rsidR="00937E82" w:rsidRPr="00937E82" w:rsidRDefault="00937E82" w:rsidP="00937E82">
      <w:pPr>
        <w:numPr>
          <w:ilvl w:val="0"/>
          <w:numId w:val="18"/>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lang w:eastAsia="fr-FR"/>
        </w:rPr>
        <w:t>pas d'accent sur le -e devant double consonne (le -x [</w:t>
      </w:r>
      <w:proofErr w:type="spellStart"/>
      <w:r w:rsidRPr="00937E82">
        <w:rPr>
          <w:rFonts w:ascii="Arial" w:eastAsia="Times New Roman" w:hAnsi="Arial" w:cs="Arial"/>
          <w:color w:val="52514B"/>
          <w:sz w:val="18"/>
          <w:szCs w:val="18"/>
          <w:lang w:eastAsia="fr-FR"/>
        </w:rPr>
        <w:t>ks</w:t>
      </w:r>
      <w:proofErr w:type="spellEnd"/>
      <w:r w:rsidRPr="00937E82">
        <w:rPr>
          <w:rFonts w:ascii="Arial" w:eastAsia="Times New Roman" w:hAnsi="Arial" w:cs="Arial"/>
          <w:color w:val="52514B"/>
          <w:sz w:val="18"/>
          <w:szCs w:val="18"/>
          <w:lang w:eastAsia="fr-FR"/>
        </w:rPr>
        <w:t>] compte pour une double consonne)</w:t>
      </w:r>
    </w:p>
    <w:p w:rsidR="00937E82" w:rsidRPr="00937E82" w:rsidRDefault="00937E82" w:rsidP="00937E82">
      <w:pPr>
        <w:numPr>
          <w:ilvl w:val="0"/>
          <w:numId w:val="19"/>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lang w:eastAsia="fr-FR"/>
        </w:rPr>
        <w:t>Le départ</w:t>
      </w:r>
    </w:p>
    <w:p w:rsidR="00937E82" w:rsidRPr="00937E82" w:rsidRDefault="00937E82" w:rsidP="00937E82">
      <w:pPr>
        <w:numPr>
          <w:ilvl w:val="0"/>
          <w:numId w:val="20"/>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u w:val="single"/>
          <w:lang w:eastAsia="fr-FR"/>
        </w:rPr>
        <w:t>davantage</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w:t>
      </w:r>
      <w:r w:rsidRPr="00937E82">
        <w:rPr>
          <w:rFonts w:ascii="Arial" w:eastAsia="Times New Roman" w:hAnsi="Arial" w:cs="Arial"/>
          <w:color w:val="52514B"/>
          <w:sz w:val="18"/>
          <w:lang w:eastAsia="fr-FR"/>
        </w:rPr>
        <w:t> </w:t>
      </w:r>
      <w:r w:rsidRPr="00937E82">
        <w:rPr>
          <w:rFonts w:ascii="Arial" w:eastAsia="Times New Roman" w:hAnsi="Arial" w:cs="Arial"/>
          <w:i/>
          <w:iCs/>
          <w:color w:val="52514B"/>
          <w:sz w:val="18"/>
          <w:lang w:eastAsia="fr-FR"/>
        </w:rPr>
        <w:t>adverbe</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plus /</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d'avantages</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w:t>
      </w:r>
      <w:r w:rsidRPr="00937E82">
        <w:rPr>
          <w:rFonts w:ascii="Arial" w:eastAsia="Times New Roman" w:hAnsi="Arial" w:cs="Arial"/>
          <w:color w:val="52514B"/>
          <w:sz w:val="18"/>
          <w:lang w:eastAsia="fr-FR"/>
        </w:rPr>
        <w:t> </w:t>
      </w:r>
      <w:r w:rsidRPr="00937E82">
        <w:rPr>
          <w:rFonts w:ascii="Arial" w:eastAsia="Times New Roman" w:hAnsi="Arial" w:cs="Arial"/>
          <w:i/>
          <w:iCs/>
          <w:color w:val="52514B"/>
          <w:sz w:val="18"/>
          <w:lang w:eastAsia="fr-FR"/>
        </w:rPr>
        <w:t>groupe nominal</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des profits, des intérêts, de gains</w:t>
      </w:r>
    </w:p>
    <w:p w:rsidR="00937E82" w:rsidRPr="00937E82" w:rsidRDefault="00937E82" w:rsidP="00937E82">
      <w:pPr>
        <w:numPr>
          <w:ilvl w:val="0"/>
          <w:numId w:val="20"/>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u w:val="single"/>
          <w:lang w:eastAsia="fr-FR"/>
        </w:rPr>
        <w:t>plutôt</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w:t>
      </w:r>
      <w:r w:rsidRPr="00937E82">
        <w:rPr>
          <w:rFonts w:ascii="Arial" w:eastAsia="Times New Roman" w:hAnsi="Arial" w:cs="Arial"/>
          <w:color w:val="52514B"/>
          <w:sz w:val="18"/>
          <w:lang w:eastAsia="fr-FR"/>
        </w:rPr>
        <w:t> </w:t>
      </w:r>
      <w:r w:rsidRPr="00937E82">
        <w:rPr>
          <w:rFonts w:ascii="Arial" w:eastAsia="Times New Roman" w:hAnsi="Arial" w:cs="Arial"/>
          <w:i/>
          <w:iCs/>
          <w:color w:val="52514B"/>
          <w:sz w:val="18"/>
          <w:lang w:eastAsia="fr-FR"/>
        </w:rPr>
        <w:t>adverbe</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idée de préférence "</w:t>
      </w:r>
      <w:proofErr w:type="spellStart"/>
      <w:r w:rsidRPr="00937E82">
        <w:rPr>
          <w:rFonts w:ascii="Arial" w:eastAsia="Times New Roman" w:hAnsi="Arial" w:cs="Arial"/>
          <w:color w:val="52514B"/>
          <w:sz w:val="18"/>
          <w:szCs w:val="18"/>
          <w:lang w:eastAsia="fr-FR"/>
        </w:rPr>
        <w:t>piuttosto</w:t>
      </w:r>
      <w:proofErr w:type="spellEnd"/>
      <w:r w:rsidRPr="00937E82">
        <w:rPr>
          <w:rFonts w:ascii="Arial" w:eastAsia="Times New Roman" w:hAnsi="Arial" w:cs="Arial"/>
          <w:color w:val="52514B"/>
          <w:sz w:val="18"/>
          <w:szCs w:val="18"/>
          <w:lang w:eastAsia="fr-FR"/>
        </w:rPr>
        <w:t>" /</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plus tôt</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w:t>
      </w:r>
      <w:r w:rsidRPr="00937E82">
        <w:rPr>
          <w:rFonts w:ascii="Arial" w:eastAsia="Times New Roman" w:hAnsi="Arial" w:cs="Arial"/>
          <w:color w:val="52514B"/>
          <w:sz w:val="18"/>
          <w:lang w:eastAsia="fr-FR"/>
        </w:rPr>
        <w:t> </w:t>
      </w:r>
      <w:r w:rsidRPr="00937E82">
        <w:rPr>
          <w:rFonts w:ascii="Arial" w:eastAsia="Times New Roman" w:hAnsi="Arial" w:cs="Arial"/>
          <w:i/>
          <w:iCs/>
          <w:color w:val="52514B"/>
          <w:sz w:val="18"/>
          <w:lang w:eastAsia="fr-FR"/>
        </w:rPr>
        <w:t>combinaison de 2 adverbes </w:t>
      </w:r>
      <w:r w:rsidRPr="00937E82">
        <w:rPr>
          <w:rFonts w:ascii="Arial" w:eastAsia="Times New Roman" w:hAnsi="Arial" w:cs="Arial"/>
          <w:color w:val="52514B"/>
          <w:sz w:val="18"/>
          <w:szCs w:val="18"/>
          <w:lang w:eastAsia="fr-FR"/>
        </w:rPr>
        <w:t>avant, anticipation temporelle "più presto"</w:t>
      </w:r>
    </w:p>
    <w:p w:rsidR="00937E82" w:rsidRPr="00937E82" w:rsidRDefault="00937E82" w:rsidP="00937E82">
      <w:pPr>
        <w:numPr>
          <w:ilvl w:val="0"/>
          <w:numId w:val="21"/>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lang w:eastAsia="fr-FR"/>
        </w:rPr>
        <w:t>PAS D'ANGLICISME! :</w:t>
      </w:r>
      <w:r w:rsidRPr="00937E82">
        <w:rPr>
          <w:rFonts w:ascii="Arial" w:eastAsia="Times New Roman" w:hAnsi="Arial" w:cs="Arial"/>
          <w:strike/>
          <w:color w:val="52514B"/>
          <w:sz w:val="18"/>
          <w:lang w:eastAsia="fr-FR"/>
        </w:rPr>
        <w:t> </w:t>
      </w:r>
      <w:proofErr w:type="spellStart"/>
      <w:r w:rsidRPr="00937E82">
        <w:rPr>
          <w:rFonts w:ascii="Arial" w:eastAsia="Times New Roman" w:hAnsi="Arial" w:cs="Arial"/>
          <w:strike/>
          <w:color w:val="52514B"/>
          <w:sz w:val="18"/>
          <w:szCs w:val="18"/>
          <w:lang w:eastAsia="fr-FR"/>
        </w:rPr>
        <w:t>comfort</w:t>
      </w:r>
      <w:proofErr w:type="spellEnd"/>
      <w:r w:rsidRPr="00937E82">
        <w:rPr>
          <w:rFonts w:ascii="Arial" w:eastAsia="Times New Roman" w:hAnsi="Arial" w:cs="Arial"/>
          <w:strike/>
          <w:color w:val="52514B"/>
          <w:sz w:val="18"/>
          <w:szCs w:val="18"/>
          <w:lang w:eastAsia="fr-FR"/>
        </w:rPr>
        <w:t xml:space="preserve">, </w:t>
      </w:r>
      <w:proofErr w:type="spellStart"/>
      <w:r w:rsidRPr="00937E82">
        <w:rPr>
          <w:rFonts w:ascii="Arial" w:eastAsia="Times New Roman" w:hAnsi="Arial" w:cs="Arial"/>
          <w:strike/>
          <w:color w:val="52514B"/>
          <w:sz w:val="18"/>
          <w:szCs w:val="18"/>
          <w:lang w:eastAsia="fr-FR"/>
        </w:rPr>
        <w:t>example</w:t>
      </w:r>
      <w:proofErr w:type="spellEnd"/>
      <w:r w:rsidRPr="00937E82">
        <w:rPr>
          <w:rFonts w:ascii="Arial" w:eastAsia="Times New Roman" w:hAnsi="Arial" w:cs="Arial"/>
          <w:color w:val="52514B"/>
          <w:sz w:val="18"/>
          <w:szCs w:val="18"/>
          <w:lang w:eastAsia="fr-FR"/>
        </w:rPr>
        <w:t>:</w:t>
      </w:r>
      <w:proofErr w:type="gramStart"/>
      <w:r w:rsidRPr="00937E82">
        <w:rPr>
          <w:rFonts w:ascii="Arial" w:eastAsia="Times New Roman" w:hAnsi="Arial" w:cs="Arial"/>
          <w:color w:val="52514B"/>
          <w:sz w:val="18"/>
          <w:szCs w:val="18"/>
          <w:lang w:eastAsia="fr-FR"/>
        </w:rPr>
        <w:t>  NON</w:t>
      </w:r>
      <w:proofErr w:type="gramEnd"/>
      <w:r w:rsidRPr="00937E82">
        <w:rPr>
          <w:rFonts w:ascii="Arial" w:eastAsia="Times New Roman" w:hAnsi="Arial" w:cs="Arial"/>
          <w:color w:val="52514B"/>
          <w:sz w:val="18"/>
          <w:szCs w:val="18"/>
          <w:lang w:eastAsia="fr-FR"/>
        </w:rPr>
        <w:t>! Le</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confort</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(avec un -n) est une notion matérielle; le</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réconfort</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est une notion psychologique, sentimentale.</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Exemple</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(avec un -e);</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gouvernement</w:t>
      </w:r>
      <w:r w:rsidRPr="00937E82">
        <w:rPr>
          <w:rFonts w:ascii="Arial" w:eastAsia="Times New Roman" w:hAnsi="Arial" w:cs="Arial"/>
          <w:color w:val="52514B"/>
          <w:sz w:val="18"/>
          <w:szCs w:val="18"/>
          <w:lang w:eastAsia="fr-FR"/>
        </w:rPr>
        <w:t>;</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mouvement</w:t>
      </w:r>
      <w:r w:rsidRPr="00937E82">
        <w:rPr>
          <w:rFonts w:ascii="Arial" w:eastAsia="Times New Roman" w:hAnsi="Arial" w:cs="Arial"/>
          <w:color w:val="52514B"/>
          <w:sz w:val="18"/>
          <w:szCs w:val="18"/>
          <w:lang w:eastAsia="fr-FR"/>
        </w:rPr>
        <w:t>...</w:t>
      </w:r>
    </w:p>
    <w:p w:rsidR="00937E82" w:rsidRPr="00937E82" w:rsidRDefault="00937E82" w:rsidP="00937E82">
      <w:pPr>
        <w:numPr>
          <w:ilvl w:val="0"/>
          <w:numId w:val="22"/>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lang w:eastAsia="fr-FR"/>
        </w:rPr>
        <w:t>Vous confondez l'emploi de </w:t>
      </w:r>
      <w:r w:rsidRPr="00937E82">
        <w:rPr>
          <w:rFonts w:ascii="Arial" w:eastAsia="Times New Roman" w:hAnsi="Arial" w:cs="Arial"/>
          <w:color w:val="52514B"/>
          <w:sz w:val="18"/>
          <w:szCs w:val="18"/>
          <w:u w:val="single"/>
          <w:lang w:eastAsia="fr-FR"/>
        </w:rPr>
        <w:t>beaucoup</w:t>
      </w:r>
      <w:r w:rsidRPr="00937E82">
        <w:rPr>
          <w:rFonts w:ascii="Arial" w:eastAsia="Times New Roman" w:hAnsi="Arial" w:cs="Arial"/>
          <w:color w:val="52514B"/>
          <w:sz w:val="18"/>
          <w:szCs w:val="18"/>
          <w:lang w:eastAsia="fr-FR"/>
        </w:rPr>
        <w:t> et</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nombreux</w:t>
      </w:r>
      <w:r w:rsidRPr="00937E82">
        <w:rPr>
          <w:rFonts w:ascii="Arial" w:eastAsia="Times New Roman" w:hAnsi="Arial" w:cs="Arial"/>
          <w:color w:val="52514B"/>
          <w:sz w:val="18"/>
          <w:szCs w:val="18"/>
          <w:lang w:eastAsia="fr-FR"/>
        </w:rPr>
        <w:t>.</w:t>
      </w:r>
      <w:r w:rsidRPr="00937E82">
        <w:rPr>
          <w:rFonts w:ascii="Arial" w:eastAsia="Times New Roman" w:hAnsi="Arial" w:cs="Arial"/>
          <w:b/>
          <w:bCs/>
          <w:color w:val="52514B"/>
          <w:sz w:val="18"/>
          <w:lang w:eastAsia="fr-FR"/>
        </w:rPr>
        <w:t> REVOIR LES INDEFINIS</w:t>
      </w:r>
    </w:p>
    <w:p w:rsidR="00937E82" w:rsidRPr="00937E82" w:rsidRDefault="00937E82" w:rsidP="00937E82">
      <w:pPr>
        <w:shd w:val="clear" w:color="auto" w:fill="FFFFFF"/>
        <w:spacing w:after="240" w:line="360" w:lineRule="atLeast"/>
        <w:rPr>
          <w:rFonts w:ascii="Arial" w:eastAsia="Times New Roman" w:hAnsi="Arial" w:cs="Arial"/>
          <w:color w:val="52514B"/>
          <w:sz w:val="18"/>
          <w:szCs w:val="18"/>
          <w:lang w:eastAsia="fr-FR"/>
        </w:rPr>
      </w:pPr>
      <w:proofErr w:type="gramStart"/>
      <w:r w:rsidRPr="00937E82">
        <w:rPr>
          <w:rFonts w:ascii="Helvetica" w:eastAsia="Times New Roman" w:hAnsi="Helvetica" w:cs="Arial"/>
          <w:color w:val="52514B"/>
          <w:sz w:val="18"/>
          <w:szCs w:val="18"/>
          <w:u w:val="single"/>
          <w:lang w:eastAsia="fr-FR"/>
        </w:rPr>
        <w:t>nombreux</w:t>
      </w:r>
      <w:proofErr w:type="gramEnd"/>
      <w:r w:rsidRPr="00937E82">
        <w:rPr>
          <w:rFonts w:ascii="Helvetica" w:eastAsia="Times New Roman" w:hAnsi="Helvetica" w:cs="Arial"/>
          <w:color w:val="52514B"/>
          <w:sz w:val="18"/>
          <w:szCs w:val="18"/>
          <w:u w:val="single"/>
          <w:lang w:eastAsia="fr-FR"/>
        </w:rPr>
        <w:t>, plusieurs, </w:t>
      </w:r>
      <w:r w:rsidRPr="00937E82">
        <w:rPr>
          <w:rFonts w:ascii="Arial" w:eastAsia="Times New Roman" w:hAnsi="Arial" w:cs="Arial"/>
          <w:color w:val="52514B"/>
          <w:sz w:val="18"/>
          <w:szCs w:val="18"/>
          <w:u w:val="single"/>
          <w:lang w:eastAsia="fr-FR"/>
        </w:rPr>
        <w:t>beaucoup de </w:t>
      </w:r>
      <w:r w:rsidRPr="00937E82">
        <w:rPr>
          <w:rFonts w:ascii="Arial" w:eastAsia="Times New Roman" w:hAnsi="Arial" w:cs="Arial"/>
          <w:color w:val="52514B"/>
          <w:sz w:val="18"/>
          <w:szCs w:val="18"/>
          <w:lang w:eastAsia="fr-FR"/>
        </w:rPr>
        <w:t>sont tous des déterminants indéfinis. La particularité des déterminants indéfinis est que certains d'entre eux peuvent être combinés à un deuxième déterminant: </w:t>
      </w:r>
      <w:r w:rsidRPr="00937E82">
        <w:rPr>
          <w:rFonts w:ascii="Arial" w:eastAsia="Times New Roman" w:hAnsi="Arial" w:cs="Arial"/>
          <w:i/>
          <w:iCs/>
          <w:color w:val="52514B"/>
          <w:sz w:val="18"/>
          <w:lang w:eastAsia="fr-FR"/>
        </w:rPr>
        <w:t>de nombreux jeunes</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 de (</w:t>
      </w:r>
      <w:proofErr w:type="spellStart"/>
      <w:r w:rsidRPr="00937E82">
        <w:rPr>
          <w:rFonts w:ascii="Arial" w:eastAsia="Times New Roman" w:hAnsi="Arial" w:cs="Arial"/>
          <w:color w:val="52514B"/>
          <w:sz w:val="18"/>
          <w:szCs w:val="18"/>
          <w:lang w:eastAsia="fr-FR"/>
        </w:rPr>
        <w:t>dét</w:t>
      </w:r>
      <w:proofErr w:type="spellEnd"/>
      <w:r w:rsidRPr="00937E82">
        <w:rPr>
          <w:rFonts w:ascii="Arial" w:eastAsia="Times New Roman" w:hAnsi="Arial" w:cs="Arial"/>
          <w:color w:val="52514B"/>
          <w:sz w:val="18"/>
          <w:szCs w:val="18"/>
          <w:lang w:eastAsia="fr-FR"/>
        </w:rPr>
        <w:t>.1) + nombreux (</w:t>
      </w:r>
      <w:proofErr w:type="spellStart"/>
      <w:r w:rsidRPr="00937E82">
        <w:rPr>
          <w:rFonts w:ascii="Arial" w:eastAsia="Times New Roman" w:hAnsi="Arial" w:cs="Arial"/>
          <w:color w:val="52514B"/>
          <w:sz w:val="18"/>
          <w:szCs w:val="18"/>
          <w:lang w:eastAsia="fr-FR"/>
        </w:rPr>
        <w:t>dét</w:t>
      </w:r>
      <w:proofErr w:type="spellEnd"/>
      <w:r w:rsidRPr="00937E82">
        <w:rPr>
          <w:rFonts w:ascii="Arial" w:eastAsia="Times New Roman" w:hAnsi="Arial" w:cs="Arial"/>
          <w:color w:val="52514B"/>
          <w:sz w:val="18"/>
          <w:szCs w:val="18"/>
          <w:lang w:eastAsia="fr-FR"/>
        </w:rPr>
        <w:t>.2) + jeunes (Nom),</w:t>
      </w:r>
      <w:r w:rsidRPr="00937E82">
        <w:rPr>
          <w:rFonts w:ascii="Arial" w:eastAsia="Times New Roman" w:hAnsi="Arial" w:cs="Arial"/>
          <w:color w:val="52514B"/>
          <w:sz w:val="18"/>
          <w:lang w:eastAsia="fr-FR"/>
        </w:rPr>
        <w:t> </w:t>
      </w:r>
      <w:r w:rsidRPr="00937E82">
        <w:rPr>
          <w:rFonts w:ascii="Arial" w:eastAsia="Times New Roman" w:hAnsi="Arial" w:cs="Arial"/>
          <w:i/>
          <w:iCs/>
          <w:color w:val="52514B"/>
          <w:sz w:val="18"/>
          <w:lang w:eastAsia="fr-FR"/>
        </w:rPr>
        <w:t>tous les livres</w:t>
      </w:r>
      <w:r w:rsidRPr="00937E82">
        <w:rPr>
          <w:rFonts w:ascii="Arial" w:eastAsia="Times New Roman" w:hAnsi="Arial" w:cs="Arial"/>
          <w:color w:val="52514B"/>
          <w:sz w:val="18"/>
          <w:szCs w:val="18"/>
          <w:lang w:eastAsia="fr-FR"/>
        </w:rPr>
        <w:t>, mais </w:t>
      </w:r>
      <w:r w:rsidRPr="00937E82">
        <w:rPr>
          <w:rFonts w:ascii="Arial" w:eastAsia="Times New Roman" w:hAnsi="Arial" w:cs="Arial"/>
          <w:i/>
          <w:iCs/>
          <w:color w:val="52514B"/>
          <w:sz w:val="18"/>
          <w:lang w:eastAsia="fr-FR"/>
        </w:rPr>
        <w:t>plusieurs jeunes</w:t>
      </w:r>
      <w:r w:rsidRPr="00937E82">
        <w:rPr>
          <w:rFonts w:ascii="Arial" w:eastAsia="Times New Roman" w:hAnsi="Arial" w:cs="Arial"/>
          <w:color w:val="52514B"/>
          <w:sz w:val="18"/>
          <w:szCs w:val="18"/>
          <w:lang w:eastAsia="fr-FR"/>
        </w:rPr>
        <w:t>. </w:t>
      </w:r>
    </w:p>
    <w:p w:rsidR="00937E82" w:rsidRPr="00937E82" w:rsidRDefault="00937E82" w:rsidP="00937E82">
      <w:pPr>
        <w:shd w:val="clear" w:color="auto" w:fill="FFFFFF"/>
        <w:spacing w:after="240" w:line="360" w:lineRule="atLeast"/>
        <w:rPr>
          <w:rFonts w:ascii="Arial" w:eastAsia="Times New Roman" w:hAnsi="Arial" w:cs="Arial"/>
          <w:color w:val="52514B"/>
          <w:sz w:val="18"/>
          <w:szCs w:val="18"/>
          <w:lang w:eastAsia="fr-FR"/>
        </w:rPr>
      </w:pPr>
      <w:proofErr w:type="gramStart"/>
      <w:r w:rsidRPr="00937E82">
        <w:rPr>
          <w:rFonts w:ascii="Helvetica" w:eastAsia="Times New Roman" w:hAnsi="Helvetica" w:cs="Arial"/>
          <w:color w:val="52514B"/>
          <w:sz w:val="18"/>
          <w:szCs w:val="18"/>
          <w:u w:val="single"/>
          <w:lang w:eastAsia="fr-FR"/>
        </w:rPr>
        <w:t>plusieurs</w:t>
      </w:r>
      <w:proofErr w:type="gramEnd"/>
      <w:r w:rsidRPr="00937E82">
        <w:rPr>
          <w:rFonts w:ascii="Helvetica" w:eastAsia="Times New Roman" w:hAnsi="Helvetica" w:cs="Arial"/>
          <w:color w:val="52514B"/>
          <w:sz w:val="18"/>
          <w:szCs w:val="18"/>
          <w:u w:val="single"/>
          <w:lang w:eastAsia="fr-FR"/>
        </w:rPr>
        <w:t>, beaucoup</w:t>
      </w:r>
      <w:r w:rsidRPr="00937E82">
        <w:rPr>
          <w:rFonts w:ascii="Helvetica" w:eastAsia="Times New Roman" w:hAnsi="Helvetica" w:cs="Arial"/>
          <w:color w:val="52514B"/>
          <w:sz w:val="18"/>
          <w:szCs w:val="18"/>
          <w:lang w:eastAsia="fr-FR"/>
        </w:rPr>
        <w:t> peuvent aussi être des pronoms indéfinis (ils signifient : "de nombreuses personnes"): les pronoms peuvent être employés seuls, ils sont autonomes syntaxiquement (parce que, à eux seuls, ils remplacent tout un Groupe Nominal c'est-à-dire [déterminant+Nom]). En revanche,</w:t>
      </w:r>
      <w:r w:rsidRPr="00937E82">
        <w:rPr>
          <w:rFonts w:ascii="Helvetica" w:eastAsia="Times New Roman" w:hAnsi="Helvetica" w:cs="Arial"/>
          <w:color w:val="52514B"/>
          <w:sz w:val="18"/>
          <w:lang w:eastAsia="fr-FR"/>
        </w:rPr>
        <w:t> </w:t>
      </w:r>
      <w:r w:rsidRPr="00937E82">
        <w:rPr>
          <w:rFonts w:ascii="Helvetica" w:eastAsia="Times New Roman" w:hAnsi="Helvetica" w:cs="Arial"/>
          <w:color w:val="52514B"/>
          <w:sz w:val="18"/>
          <w:szCs w:val="18"/>
          <w:u w:val="single"/>
          <w:lang w:eastAsia="fr-FR"/>
        </w:rPr>
        <w:t>nombreux</w:t>
      </w:r>
      <w:r w:rsidRPr="00937E82">
        <w:rPr>
          <w:rFonts w:ascii="Helvetica" w:eastAsia="Times New Roman" w:hAnsi="Helvetica" w:cs="Arial"/>
          <w:color w:val="52514B"/>
          <w:sz w:val="18"/>
          <w:lang w:eastAsia="fr-FR"/>
        </w:rPr>
        <w:t> </w:t>
      </w:r>
      <w:r w:rsidRPr="00937E82">
        <w:rPr>
          <w:rFonts w:ascii="Helvetica" w:eastAsia="Times New Roman" w:hAnsi="Helvetica" w:cs="Arial"/>
          <w:color w:val="52514B"/>
          <w:sz w:val="18"/>
          <w:szCs w:val="18"/>
          <w:lang w:eastAsia="fr-FR"/>
        </w:rPr>
        <w:t>n'est pas un pronom indéfini (donc jamais employé seul).</w:t>
      </w:r>
    </w:p>
    <w:p w:rsidR="00937E82" w:rsidRPr="00937E82" w:rsidRDefault="00937E82" w:rsidP="00937E82">
      <w:pPr>
        <w:numPr>
          <w:ilvl w:val="0"/>
          <w:numId w:val="23"/>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u w:val="single"/>
          <w:lang w:eastAsia="fr-FR"/>
        </w:rPr>
        <w:t>Quelquefois</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ou</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Quelques fois</w:t>
      </w:r>
      <w:r w:rsidRPr="00937E82">
        <w:rPr>
          <w:rFonts w:ascii="Arial" w:eastAsia="Times New Roman" w:hAnsi="Arial" w:cs="Arial"/>
          <w:color w:val="52514B"/>
          <w:sz w:val="18"/>
          <w:szCs w:val="18"/>
          <w:lang w:eastAsia="fr-FR"/>
        </w:rPr>
        <w:t>?</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Quelquefois</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est un adverbe, vous le remplacez par</w:t>
      </w:r>
      <w:r w:rsidRPr="00937E82">
        <w:rPr>
          <w:rFonts w:ascii="Arial" w:eastAsia="Times New Roman" w:hAnsi="Arial" w:cs="Arial"/>
          <w:color w:val="52514B"/>
          <w:sz w:val="18"/>
          <w:lang w:eastAsia="fr-FR"/>
        </w:rPr>
        <w:t> </w:t>
      </w:r>
      <w:r w:rsidRPr="00937E82">
        <w:rPr>
          <w:rFonts w:ascii="Arial" w:eastAsia="Times New Roman" w:hAnsi="Arial" w:cs="Arial"/>
          <w:i/>
          <w:iCs/>
          <w:color w:val="52514B"/>
          <w:sz w:val="18"/>
          <w:lang w:eastAsia="fr-FR"/>
        </w:rPr>
        <w:t>parfois</w:t>
      </w:r>
      <w:r w:rsidRPr="00937E82">
        <w:rPr>
          <w:rFonts w:ascii="Arial" w:eastAsia="Times New Roman" w:hAnsi="Arial" w:cs="Arial"/>
          <w:color w:val="52514B"/>
          <w:sz w:val="18"/>
          <w:szCs w:val="18"/>
          <w:lang w:eastAsia="fr-FR"/>
        </w:rPr>
        <w:t>.</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Quelques fois</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est un groupe nominal (déterminant indéfini quelques+ nom fois), vous pouvez le remplacer par</w:t>
      </w:r>
      <w:r w:rsidRPr="00937E82">
        <w:rPr>
          <w:rFonts w:ascii="Arial" w:eastAsia="Times New Roman" w:hAnsi="Arial" w:cs="Arial"/>
          <w:color w:val="52514B"/>
          <w:sz w:val="18"/>
          <w:lang w:eastAsia="fr-FR"/>
        </w:rPr>
        <w:t> </w:t>
      </w:r>
      <w:r w:rsidRPr="00937E82">
        <w:rPr>
          <w:rFonts w:ascii="Arial" w:eastAsia="Times New Roman" w:hAnsi="Arial" w:cs="Arial"/>
          <w:i/>
          <w:iCs/>
          <w:color w:val="52514B"/>
          <w:sz w:val="18"/>
          <w:lang w:eastAsia="fr-FR"/>
        </w:rPr>
        <w:t>deux fois, de rares fois, plusieurs fois</w:t>
      </w:r>
      <w:r w:rsidRPr="00937E82">
        <w:rPr>
          <w:rFonts w:ascii="Arial" w:eastAsia="Times New Roman" w:hAnsi="Arial" w:cs="Arial"/>
          <w:color w:val="52514B"/>
          <w:sz w:val="18"/>
          <w:szCs w:val="18"/>
          <w:lang w:eastAsia="fr-FR"/>
        </w:rPr>
        <w:t>.</w:t>
      </w:r>
    </w:p>
    <w:p w:rsidR="00937E82" w:rsidRPr="00937E82" w:rsidRDefault="00937E82" w:rsidP="00937E82">
      <w:pPr>
        <w:shd w:val="clear" w:color="auto" w:fill="FFFFFF"/>
        <w:spacing w:after="240" w:line="360" w:lineRule="atLeast"/>
        <w:rPr>
          <w:rFonts w:ascii="Arial" w:eastAsia="Times New Roman" w:hAnsi="Arial" w:cs="Arial"/>
          <w:color w:val="52514B"/>
          <w:sz w:val="18"/>
          <w:szCs w:val="18"/>
          <w:lang w:eastAsia="fr-FR"/>
        </w:rPr>
      </w:pPr>
      <w:r w:rsidRPr="00937E82">
        <w:rPr>
          <w:rFonts w:ascii="Helvetica" w:eastAsia="Times New Roman" w:hAnsi="Helvetica" w:cs="Arial"/>
          <w:color w:val="52514B"/>
          <w:sz w:val="18"/>
          <w:szCs w:val="18"/>
          <w:lang w:eastAsia="fr-FR"/>
        </w:rPr>
        <w:t>Entraînez-vous:</w:t>
      </w:r>
    </w:p>
    <w:p w:rsidR="00937E82" w:rsidRPr="00937E82" w:rsidRDefault="00937E82" w:rsidP="00937E82">
      <w:pPr>
        <w:shd w:val="clear" w:color="auto" w:fill="FFFFFF"/>
        <w:spacing w:after="240" w:line="360" w:lineRule="atLeast"/>
        <w:rPr>
          <w:rFonts w:ascii="Arial" w:eastAsia="Times New Roman" w:hAnsi="Arial" w:cs="Arial"/>
          <w:color w:val="52514B"/>
          <w:sz w:val="18"/>
          <w:szCs w:val="18"/>
          <w:lang w:eastAsia="fr-FR"/>
        </w:rPr>
      </w:pPr>
      <w:hyperlink r:id="rId5" w:history="1">
        <w:r w:rsidRPr="00937E82">
          <w:rPr>
            <w:rFonts w:ascii="Arial" w:eastAsia="Times New Roman" w:hAnsi="Arial" w:cs="Arial"/>
            <w:color w:val="812433"/>
            <w:sz w:val="18"/>
            <w:lang w:eastAsia="fr-FR"/>
          </w:rPr>
          <w:t>http://www.ladictee.fr/grammaire/qcm_francais/quelquefois_quelques_fois/index.html</w:t>
        </w:r>
      </w:hyperlink>
    </w:p>
    <w:p w:rsidR="00937E82" w:rsidRPr="00937E82" w:rsidRDefault="00937E82" w:rsidP="00937E82">
      <w:pPr>
        <w:shd w:val="clear" w:color="auto" w:fill="FFFFFF"/>
        <w:spacing w:after="240" w:line="360" w:lineRule="atLeast"/>
        <w:rPr>
          <w:rFonts w:ascii="Arial" w:eastAsia="Times New Roman" w:hAnsi="Arial" w:cs="Arial"/>
          <w:color w:val="52514B"/>
          <w:sz w:val="18"/>
          <w:szCs w:val="18"/>
          <w:lang w:eastAsia="fr-FR"/>
        </w:rPr>
      </w:pPr>
      <w:hyperlink r:id="rId6" w:history="1">
        <w:r w:rsidRPr="00937E82">
          <w:rPr>
            <w:rFonts w:ascii="Arial" w:eastAsia="Times New Roman" w:hAnsi="Arial" w:cs="Arial"/>
            <w:color w:val="812433"/>
            <w:sz w:val="18"/>
            <w:lang w:eastAsia="fr-FR"/>
          </w:rPr>
          <w:t>http://www.cyberprofesseur.com/Cyberprof.php?module=homophonesenquelquefois</w:t>
        </w:r>
      </w:hyperlink>
    </w:p>
    <w:p w:rsidR="00937E82" w:rsidRPr="00937E82" w:rsidRDefault="00937E82" w:rsidP="00937E82">
      <w:pPr>
        <w:numPr>
          <w:ilvl w:val="0"/>
          <w:numId w:val="24"/>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u w:val="single"/>
          <w:lang w:eastAsia="fr-FR"/>
        </w:rPr>
        <w:t>Sûr(e)</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est un adjectif. Pour traduire "</w:t>
      </w:r>
      <w:proofErr w:type="spellStart"/>
      <w:r w:rsidRPr="00937E82">
        <w:rPr>
          <w:rFonts w:ascii="Arial" w:eastAsia="Times New Roman" w:hAnsi="Arial" w:cs="Arial"/>
          <w:color w:val="52514B"/>
          <w:sz w:val="18"/>
          <w:szCs w:val="18"/>
          <w:lang w:eastAsia="fr-FR"/>
        </w:rPr>
        <w:t>certo</w:t>
      </w:r>
      <w:proofErr w:type="spellEnd"/>
      <w:r w:rsidRPr="00937E82">
        <w:rPr>
          <w:rFonts w:ascii="Arial" w:eastAsia="Times New Roman" w:hAnsi="Arial" w:cs="Arial"/>
          <w:color w:val="52514B"/>
          <w:sz w:val="18"/>
          <w:szCs w:val="18"/>
          <w:lang w:eastAsia="fr-FR"/>
        </w:rPr>
        <w:t>" ou "</w:t>
      </w:r>
      <w:proofErr w:type="spellStart"/>
      <w:r w:rsidRPr="00937E82">
        <w:rPr>
          <w:rFonts w:ascii="Arial" w:eastAsia="Times New Roman" w:hAnsi="Arial" w:cs="Arial"/>
          <w:color w:val="52514B"/>
          <w:sz w:val="18"/>
          <w:szCs w:val="18"/>
          <w:lang w:eastAsia="fr-FR"/>
        </w:rPr>
        <w:t>ovviamente</w:t>
      </w:r>
      <w:proofErr w:type="spellEnd"/>
      <w:r w:rsidRPr="00937E82">
        <w:rPr>
          <w:rFonts w:ascii="Arial" w:eastAsia="Times New Roman" w:hAnsi="Arial" w:cs="Arial"/>
          <w:color w:val="52514B"/>
          <w:sz w:val="18"/>
          <w:szCs w:val="18"/>
          <w:lang w:eastAsia="fr-FR"/>
        </w:rPr>
        <w:t>", employez la locution adverbiale complète</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Bien sûr</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(ou</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Pour sûr</w:t>
      </w:r>
      <w:r w:rsidRPr="00937E82">
        <w:rPr>
          <w:rFonts w:ascii="Arial" w:eastAsia="Times New Roman" w:hAnsi="Arial" w:cs="Arial"/>
          <w:color w:val="52514B"/>
          <w:sz w:val="18"/>
          <w:szCs w:val="18"/>
          <w:lang w:eastAsia="fr-FR"/>
        </w:rPr>
        <w:t>, vieilli, moins fréquent). Cette locution adverbiale a deux sens possibles: l'évidence (affirmation forte) ou la concession. Comparez:</w:t>
      </w:r>
      <w:r w:rsidRPr="00937E82">
        <w:rPr>
          <w:rFonts w:ascii="Arial" w:eastAsia="Times New Roman" w:hAnsi="Arial" w:cs="Arial"/>
          <w:color w:val="52514B"/>
          <w:sz w:val="18"/>
          <w:lang w:eastAsia="fr-FR"/>
        </w:rPr>
        <w:t> </w:t>
      </w:r>
      <w:r w:rsidRPr="00937E82">
        <w:rPr>
          <w:rFonts w:ascii="Arial" w:eastAsia="Times New Roman" w:hAnsi="Arial" w:cs="Arial"/>
          <w:i/>
          <w:iCs/>
          <w:color w:val="52514B"/>
          <w:sz w:val="18"/>
          <w:lang w:eastAsia="fr-FR"/>
        </w:rPr>
        <w:t>Bien sûr que cette robe te va bien! / Tu seras présente demain soir? (Oui) Bien sûr. / Il pleut bien sûr, mais cela ne nous empêchera pas de passer une bonne journée</w:t>
      </w:r>
      <w:r w:rsidRPr="00937E82">
        <w:rPr>
          <w:rFonts w:ascii="Arial" w:eastAsia="Times New Roman" w:hAnsi="Arial" w:cs="Arial"/>
          <w:color w:val="52514B"/>
          <w:sz w:val="18"/>
          <w:szCs w:val="18"/>
          <w:lang w:eastAsia="fr-FR"/>
        </w:rPr>
        <w:t>. </w:t>
      </w:r>
    </w:p>
    <w:p w:rsidR="00937E82" w:rsidRPr="00937E82" w:rsidRDefault="00937E82" w:rsidP="00937E82">
      <w:pPr>
        <w:shd w:val="clear" w:color="auto" w:fill="FFFFFF"/>
        <w:spacing w:after="240" w:line="360" w:lineRule="atLeast"/>
        <w:jc w:val="center"/>
        <w:rPr>
          <w:rFonts w:ascii="Arial" w:eastAsia="Times New Roman" w:hAnsi="Arial" w:cs="Arial"/>
          <w:color w:val="52514B"/>
          <w:sz w:val="18"/>
          <w:szCs w:val="18"/>
          <w:lang w:eastAsia="fr-FR"/>
        </w:rPr>
      </w:pPr>
      <w:r w:rsidRPr="00937E82">
        <w:rPr>
          <w:rFonts w:ascii="Arial" w:eastAsia="Times New Roman" w:hAnsi="Arial" w:cs="Arial"/>
          <w:b/>
          <w:bCs/>
          <w:color w:val="52514B"/>
          <w:sz w:val="18"/>
          <w:lang w:eastAsia="fr-FR"/>
        </w:rPr>
        <w:t>RAPPEL DE GRAMMAIRE (TEST n°2)</w:t>
      </w:r>
    </w:p>
    <w:p w:rsidR="00937E82" w:rsidRPr="00937E82" w:rsidRDefault="00937E82" w:rsidP="00937E82">
      <w:pPr>
        <w:numPr>
          <w:ilvl w:val="0"/>
          <w:numId w:val="25"/>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lang w:eastAsia="fr-FR"/>
        </w:rPr>
        <w:t>La négation avec les pronoms indéfinis de la quantité nulle (</w:t>
      </w:r>
      <w:r w:rsidRPr="00937E82">
        <w:rPr>
          <w:rFonts w:ascii="Arial" w:eastAsia="Times New Roman" w:hAnsi="Arial" w:cs="Arial"/>
          <w:color w:val="52514B"/>
          <w:sz w:val="18"/>
          <w:szCs w:val="18"/>
          <w:u w:val="single"/>
          <w:lang w:eastAsia="fr-FR"/>
        </w:rPr>
        <w:t>personne, rien, aucun</w:t>
      </w:r>
      <w:r w:rsidRPr="00937E82">
        <w:rPr>
          <w:rFonts w:ascii="Arial" w:eastAsia="Times New Roman" w:hAnsi="Arial" w:cs="Arial"/>
          <w:color w:val="52514B"/>
          <w:sz w:val="18"/>
          <w:szCs w:val="18"/>
          <w:lang w:eastAsia="fr-FR"/>
        </w:rPr>
        <w:t>)</w:t>
      </w:r>
    </w:p>
    <w:p w:rsidR="00937E82" w:rsidRPr="00937E82" w:rsidRDefault="00937E82" w:rsidP="00937E82">
      <w:pPr>
        <w:shd w:val="clear" w:color="auto" w:fill="FFFFFF"/>
        <w:spacing w:after="240" w:line="360" w:lineRule="atLeast"/>
        <w:rPr>
          <w:rFonts w:ascii="Arial" w:eastAsia="Times New Roman" w:hAnsi="Arial" w:cs="Arial"/>
          <w:color w:val="52514B"/>
          <w:sz w:val="18"/>
          <w:szCs w:val="18"/>
          <w:lang w:eastAsia="fr-FR"/>
        </w:rPr>
      </w:pPr>
      <w:r w:rsidRPr="00937E82">
        <w:rPr>
          <w:rFonts w:ascii="Helvetica" w:eastAsia="Times New Roman" w:hAnsi="Helvetica" w:cs="Arial"/>
          <w:color w:val="52514B"/>
          <w:sz w:val="18"/>
          <w:szCs w:val="18"/>
          <w:lang w:eastAsia="fr-FR"/>
        </w:rPr>
        <w:t>[Personne + ne + verbe] MAIS [Personne + ne + verbe + adverbe négatif autre que</w:t>
      </w:r>
      <w:r w:rsidRPr="00937E82">
        <w:rPr>
          <w:rFonts w:ascii="Helvetica" w:eastAsia="Times New Roman" w:hAnsi="Helvetica" w:cs="Arial"/>
          <w:color w:val="52514B"/>
          <w:sz w:val="18"/>
          <w:lang w:eastAsia="fr-FR"/>
        </w:rPr>
        <w:t> </w:t>
      </w:r>
      <w:r w:rsidRPr="00937E82">
        <w:rPr>
          <w:rFonts w:ascii="Helvetica" w:eastAsia="Times New Roman" w:hAnsi="Helvetica" w:cs="Arial"/>
          <w:color w:val="52514B"/>
          <w:sz w:val="18"/>
          <w:szCs w:val="18"/>
          <w:u w:val="single"/>
          <w:lang w:eastAsia="fr-FR"/>
        </w:rPr>
        <w:t>pas</w:t>
      </w:r>
      <w:r w:rsidRPr="00937E82">
        <w:rPr>
          <w:rFonts w:ascii="Helvetica" w:eastAsia="Times New Roman" w:hAnsi="Helvetica" w:cs="Arial"/>
          <w:color w:val="52514B"/>
          <w:sz w:val="18"/>
          <w:lang w:eastAsia="fr-FR"/>
        </w:rPr>
        <w:t> </w:t>
      </w:r>
      <w:r w:rsidRPr="00937E82">
        <w:rPr>
          <w:rFonts w:ascii="Helvetica" w:eastAsia="Times New Roman" w:hAnsi="Helvetica" w:cs="Arial"/>
          <w:color w:val="52514B"/>
          <w:sz w:val="18"/>
          <w:szCs w:val="18"/>
          <w:lang w:eastAsia="fr-FR"/>
        </w:rPr>
        <w:t>(</w:t>
      </w:r>
      <w:r w:rsidRPr="00937E82">
        <w:rPr>
          <w:rFonts w:ascii="Helvetica" w:eastAsia="Times New Roman" w:hAnsi="Helvetica" w:cs="Arial"/>
          <w:color w:val="52514B"/>
          <w:sz w:val="18"/>
          <w:szCs w:val="18"/>
          <w:u w:val="single"/>
          <w:lang w:eastAsia="fr-FR"/>
        </w:rPr>
        <w:t>rien, jamais, plus</w:t>
      </w:r>
      <w:r w:rsidRPr="00937E82">
        <w:rPr>
          <w:rFonts w:ascii="Helvetica" w:eastAsia="Times New Roman" w:hAnsi="Helvetica" w:cs="Arial"/>
          <w:color w:val="52514B"/>
          <w:sz w:val="18"/>
          <w:szCs w:val="18"/>
          <w:lang w:eastAsia="fr-FR"/>
        </w:rPr>
        <w:t>...)] </w:t>
      </w:r>
      <w:hyperlink r:id="rId7" w:history="1">
        <w:r w:rsidRPr="00937E82">
          <w:rPr>
            <w:rFonts w:ascii="Helvetica" w:eastAsia="Times New Roman" w:hAnsi="Helvetica" w:cs="Arial"/>
            <w:color w:val="812433"/>
            <w:sz w:val="18"/>
            <w:lang w:eastAsia="fr-FR"/>
          </w:rPr>
          <w:t>http://forum.wordreference.com/showthread.php?t=936020&amp;langid=6</w:t>
        </w:r>
      </w:hyperlink>
    </w:p>
    <w:p w:rsidR="00937E82" w:rsidRPr="00937E82" w:rsidRDefault="00937E82" w:rsidP="00937E82">
      <w:pPr>
        <w:numPr>
          <w:ilvl w:val="0"/>
          <w:numId w:val="26"/>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lang w:eastAsia="fr-FR"/>
        </w:rPr>
        <w:lastRenderedPageBreak/>
        <w:t>Vérifier si un sujet est déjà exprimé dans la phrase (attention! il peut parfois être placé après le verbe ou loin du verbe, cherchez-le bien):</w:t>
      </w:r>
    </w:p>
    <w:p w:rsidR="00937E82" w:rsidRPr="00937E82" w:rsidRDefault="00937E82" w:rsidP="00937E82">
      <w:pPr>
        <w:shd w:val="clear" w:color="auto" w:fill="FFFFFF"/>
        <w:spacing w:after="240" w:line="360" w:lineRule="atLeast"/>
        <w:rPr>
          <w:rFonts w:ascii="Arial" w:eastAsia="Times New Roman" w:hAnsi="Arial" w:cs="Arial"/>
          <w:color w:val="52514B"/>
          <w:sz w:val="18"/>
          <w:szCs w:val="18"/>
          <w:lang w:eastAsia="fr-FR"/>
        </w:rPr>
      </w:pPr>
      <w:r w:rsidRPr="00937E82">
        <w:rPr>
          <w:rFonts w:ascii="Helvetica" w:eastAsia="Times New Roman" w:hAnsi="Helvetica" w:cs="Arial"/>
          <w:color w:val="52514B"/>
          <w:sz w:val="18"/>
          <w:szCs w:val="18"/>
          <w:lang w:eastAsia="fr-FR"/>
        </w:rPr>
        <w:t>- si vous trouvez un sujet, pas besoin d'ajouter un pronom personnel;</w:t>
      </w:r>
    </w:p>
    <w:p w:rsidR="00937E82" w:rsidRPr="00937E82" w:rsidRDefault="00937E82" w:rsidP="00937E82">
      <w:pPr>
        <w:shd w:val="clear" w:color="auto" w:fill="FFFFFF"/>
        <w:spacing w:after="240" w:line="360" w:lineRule="atLeast"/>
        <w:rPr>
          <w:rFonts w:ascii="Arial" w:eastAsia="Times New Roman" w:hAnsi="Arial" w:cs="Arial"/>
          <w:color w:val="52514B"/>
          <w:sz w:val="18"/>
          <w:szCs w:val="18"/>
          <w:lang w:eastAsia="fr-FR"/>
        </w:rPr>
      </w:pPr>
      <w:r w:rsidRPr="00937E82">
        <w:rPr>
          <w:rFonts w:ascii="Helvetica" w:eastAsia="Times New Roman" w:hAnsi="Helvetica" w:cs="Arial"/>
          <w:color w:val="52514B"/>
          <w:sz w:val="18"/>
          <w:szCs w:val="18"/>
          <w:lang w:eastAsia="fr-FR"/>
        </w:rPr>
        <w:t>- si vous ne trouvez pas de sujet déjà exprimé, il faut ajouter le pronom personnel qui correspond. </w:t>
      </w:r>
    </w:p>
    <w:p w:rsidR="00937E82" w:rsidRDefault="00937E82" w:rsidP="00937E82">
      <w:pPr>
        <w:numPr>
          <w:ilvl w:val="0"/>
          <w:numId w:val="27"/>
        </w:numPr>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color w:val="52514B"/>
          <w:sz w:val="18"/>
          <w:szCs w:val="18"/>
          <w:lang w:eastAsia="fr-FR"/>
        </w:rPr>
        <w:t>Ne pas confondre</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jamais</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lang w:eastAsia="fr-FR"/>
        </w:rPr>
        <w:t>et</w:t>
      </w:r>
      <w:r w:rsidRPr="00937E82">
        <w:rPr>
          <w:rFonts w:ascii="Arial" w:eastAsia="Times New Roman" w:hAnsi="Arial" w:cs="Arial"/>
          <w:color w:val="52514B"/>
          <w:sz w:val="18"/>
          <w:lang w:eastAsia="fr-FR"/>
        </w:rPr>
        <w:t> </w:t>
      </w:r>
      <w:r w:rsidRPr="00937E82">
        <w:rPr>
          <w:rFonts w:ascii="Arial" w:eastAsia="Times New Roman" w:hAnsi="Arial" w:cs="Arial"/>
          <w:color w:val="52514B"/>
          <w:sz w:val="18"/>
          <w:szCs w:val="18"/>
          <w:u w:val="single"/>
          <w:lang w:eastAsia="fr-FR"/>
        </w:rPr>
        <w:t>à jamais</w:t>
      </w:r>
      <w:r w:rsidRPr="00937E82">
        <w:rPr>
          <w:rFonts w:ascii="Arial" w:eastAsia="Times New Roman" w:hAnsi="Arial" w:cs="Arial"/>
          <w:color w:val="52514B"/>
          <w:sz w:val="18"/>
          <w:szCs w:val="18"/>
          <w:lang w:eastAsia="fr-FR"/>
        </w:rPr>
        <w:t>: leurs sens sont parfaitement opposés!</w:t>
      </w:r>
    </w:p>
    <w:p w:rsidR="00937E82" w:rsidRDefault="00937E82" w:rsidP="00937E82">
      <w:pPr>
        <w:numPr>
          <w:ilvl w:val="0"/>
          <w:numId w:val="27"/>
        </w:numPr>
        <w:shd w:val="clear" w:color="auto" w:fill="FFFFFF"/>
        <w:spacing w:after="0" w:line="360" w:lineRule="atLeast"/>
        <w:ind w:left="480" w:right="240"/>
        <w:rPr>
          <w:rFonts w:ascii="Arial" w:eastAsia="Times New Roman" w:hAnsi="Arial" w:cs="Arial"/>
          <w:color w:val="52514B"/>
          <w:sz w:val="18"/>
          <w:szCs w:val="18"/>
          <w:lang w:eastAsia="fr-FR"/>
        </w:rPr>
      </w:pPr>
      <w:r>
        <w:rPr>
          <w:rFonts w:ascii="Arial" w:eastAsia="Times New Roman" w:hAnsi="Arial" w:cs="Arial"/>
          <w:color w:val="52514B"/>
          <w:sz w:val="18"/>
          <w:szCs w:val="18"/>
          <w:lang w:eastAsia="fr-FR"/>
        </w:rPr>
        <w:t xml:space="preserve">L’impératif : </w:t>
      </w:r>
      <w:r w:rsidR="008F2411">
        <w:rPr>
          <w:rFonts w:ascii="Arial" w:eastAsia="Times New Roman" w:hAnsi="Arial" w:cs="Arial"/>
          <w:color w:val="52514B"/>
          <w:sz w:val="18"/>
          <w:szCs w:val="18"/>
          <w:lang w:eastAsia="fr-FR"/>
        </w:rPr>
        <w:t xml:space="preserve">il n’existe qu’à 3 personnes : P2, P4 et P5 ; </w:t>
      </w:r>
      <w:r>
        <w:rPr>
          <w:rFonts w:ascii="Arial" w:eastAsia="Times New Roman" w:hAnsi="Arial" w:cs="Arial"/>
          <w:color w:val="52514B"/>
          <w:sz w:val="18"/>
          <w:szCs w:val="18"/>
          <w:lang w:eastAsia="fr-FR"/>
        </w:rPr>
        <w:t xml:space="preserve">on n’exprime jamais le pronom personnel </w:t>
      </w:r>
      <w:r w:rsidRPr="00937E82">
        <w:rPr>
          <w:rFonts w:ascii="Arial" w:eastAsia="Times New Roman" w:hAnsi="Arial" w:cs="Arial"/>
          <w:color w:val="52514B"/>
          <w:sz w:val="18"/>
          <w:szCs w:val="18"/>
          <w:u w:val="single"/>
          <w:lang w:eastAsia="fr-FR"/>
        </w:rPr>
        <w:t>tu</w:t>
      </w:r>
      <w:r>
        <w:rPr>
          <w:rFonts w:ascii="Arial" w:eastAsia="Times New Roman" w:hAnsi="Arial" w:cs="Arial"/>
          <w:color w:val="52514B"/>
          <w:sz w:val="18"/>
          <w:szCs w:val="18"/>
          <w:lang w:eastAsia="fr-FR"/>
        </w:rPr>
        <w:t xml:space="preserve"> ou </w:t>
      </w:r>
      <w:r w:rsidRPr="00937E82">
        <w:rPr>
          <w:rFonts w:ascii="Arial" w:eastAsia="Times New Roman" w:hAnsi="Arial" w:cs="Arial"/>
          <w:color w:val="52514B"/>
          <w:sz w:val="18"/>
          <w:szCs w:val="18"/>
          <w:u w:val="single"/>
          <w:lang w:eastAsia="fr-FR"/>
        </w:rPr>
        <w:t>vous</w:t>
      </w:r>
      <w:r>
        <w:rPr>
          <w:rFonts w:ascii="Arial" w:eastAsia="Times New Roman" w:hAnsi="Arial" w:cs="Arial"/>
          <w:color w:val="52514B"/>
          <w:sz w:val="18"/>
          <w:szCs w:val="18"/>
          <w:u w:val="single"/>
          <w:lang w:eastAsia="fr-FR"/>
        </w:rPr>
        <w:t xml:space="preserve"> </w:t>
      </w:r>
      <w:r w:rsidR="0092605B" w:rsidRPr="0092605B">
        <w:rPr>
          <w:rFonts w:ascii="Arial" w:eastAsia="Times New Roman" w:hAnsi="Arial" w:cs="Arial"/>
          <w:color w:val="52514B"/>
          <w:sz w:val="18"/>
          <w:szCs w:val="18"/>
          <w:lang w:eastAsia="fr-FR"/>
        </w:rPr>
        <w:t>ou</w:t>
      </w:r>
      <w:r w:rsidR="0092605B">
        <w:rPr>
          <w:rFonts w:ascii="Arial" w:eastAsia="Times New Roman" w:hAnsi="Arial" w:cs="Arial"/>
          <w:color w:val="52514B"/>
          <w:sz w:val="18"/>
          <w:szCs w:val="18"/>
          <w:u w:val="single"/>
          <w:lang w:eastAsia="fr-FR"/>
        </w:rPr>
        <w:t xml:space="preserve"> nous </w:t>
      </w:r>
      <w:r>
        <w:rPr>
          <w:rFonts w:ascii="Arial" w:eastAsia="Times New Roman" w:hAnsi="Arial" w:cs="Arial"/>
          <w:color w:val="52514B"/>
          <w:sz w:val="18"/>
          <w:szCs w:val="18"/>
          <w:lang w:eastAsia="fr-FR"/>
        </w:rPr>
        <w:t>(c’est le seul temps en français qui peut être conjugué sans sujet formellement exprimé)</w:t>
      </w:r>
      <w:r w:rsidR="008F2411">
        <w:rPr>
          <w:rFonts w:ascii="Arial" w:eastAsia="Times New Roman" w:hAnsi="Arial" w:cs="Arial"/>
          <w:color w:val="52514B"/>
          <w:sz w:val="18"/>
          <w:szCs w:val="18"/>
          <w:lang w:eastAsia="fr-FR"/>
        </w:rPr>
        <w:t>*</w:t>
      </w:r>
      <w:r w:rsidR="0092605B">
        <w:rPr>
          <w:rFonts w:ascii="Arial" w:eastAsia="Times New Roman" w:hAnsi="Arial" w:cs="Arial"/>
          <w:color w:val="52514B"/>
          <w:sz w:val="18"/>
          <w:szCs w:val="18"/>
          <w:lang w:eastAsia="fr-FR"/>
        </w:rPr>
        <w:t> </w:t>
      </w:r>
    </w:p>
    <w:p w:rsidR="00937E82" w:rsidRDefault="00937E82" w:rsidP="00937E82">
      <w:pPr>
        <w:pStyle w:val="Paragraphedeliste"/>
        <w:numPr>
          <w:ilvl w:val="0"/>
          <w:numId w:val="28"/>
        </w:numPr>
        <w:shd w:val="clear" w:color="auto" w:fill="FFFFFF"/>
        <w:spacing w:after="0" w:line="360" w:lineRule="atLeast"/>
        <w:ind w:right="240"/>
        <w:rPr>
          <w:rFonts w:ascii="Arial" w:eastAsia="Times New Roman" w:hAnsi="Arial" w:cs="Arial"/>
          <w:color w:val="52514B"/>
          <w:sz w:val="18"/>
          <w:szCs w:val="18"/>
          <w:lang w:eastAsia="fr-FR"/>
        </w:rPr>
      </w:pPr>
      <w:r>
        <w:rPr>
          <w:rFonts w:ascii="Arial" w:eastAsia="Times New Roman" w:hAnsi="Arial" w:cs="Arial"/>
          <w:color w:val="52514B"/>
          <w:sz w:val="18"/>
          <w:szCs w:val="18"/>
          <w:lang w:eastAsia="fr-FR"/>
        </w:rPr>
        <w:t>Tutoiement (P2) : verbes du 1</w:t>
      </w:r>
      <w:r w:rsidRPr="00937E82">
        <w:rPr>
          <w:rFonts w:ascii="Arial" w:eastAsia="Times New Roman" w:hAnsi="Arial" w:cs="Arial"/>
          <w:color w:val="52514B"/>
          <w:sz w:val="18"/>
          <w:szCs w:val="18"/>
          <w:vertAlign w:val="superscript"/>
          <w:lang w:eastAsia="fr-FR"/>
        </w:rPr>
        <w:t>er</w:t>
      </w:r>
      <w:r>
        <w:rPr>
          <w:rFonts w:ascii="Arial" w:eastAsia="Times New Roman" w:hAnsi="Arial" w:cs="Arial"/>
          <w:color w:val="52514B"/>
          <w:sz w:val="18"/>
          <w:szCs w:val="18"/>
          <w:lang w:eastAsia="fr-FR"/>
        </w:rPr>
        <w:t xml:space="preserve"> groupe jamais de –s (forme affirmative : Mange, Va et forme négative : Ne mange pas, Ne va pas). </w:t>
      </w:r>
    </w:p>
    <w:p w:rsidR="00937E82" w:rsidRDefault="00937E82" w:rsidP="00937E82">
      <w:pPr>
        <w:pStyle w:val="Paragraphedeliste"/>
        <w:shd w:val="clear" w:color="auto" w:fill="FFFFFF"/>
        <w:spacing w:after="0" w:line="360" w:lineRule="atLeast"/>
        <w:ind w:left="480" w:right="240"/>
        <w:rPr>
          <w:rFonts w:ascii="Arial" w:eastAsia="Times New Roman" w:hAnsi="Arial" w:cs="Arial"/>
          <w:color w:val="52514B"/>
          <w:sz w:val="18"/>
          <w:szCs w:val="18"/>
          <w:lang w:eastAsia="fr-FR"/>
        </w:rPr>
      </w:pPr>
      <w:r w:rsidRPr="00937E82">
        <w:rPr>
          <w:rFonts w:ascii="Arial" w:eastAsia="Times New Roman" w:hAnsi="Arial" w:cs="Arial"/>
          <w:i/>
          <w:color w:val="52514B"/>
          <w:sz w:val="18"/>
          <w:szCs w:val="18"/>
          <w:lang w:eastAsia="fr-FR"/>
        </w:rPr>
        <w:t>Particularité</w:t>
      </w:r>
      <w:r>
        <w:rPr>
          <w:rFonts w:ascii="Arial" w:eastAsia="Times New Roman" w:hAnsi="Arial" w:cs="Arial"/>
          <w:color w:val="52514B"/>
          <w:sz w:val="18"/>
          <w:szCs w:val="18"/>
          <w:lang w:eastAsia="fr-FR"/>
        </w:rPr>
        <w:t xml:space="preserve"> : si l’impératif est suivi des pronoms </w:t>
      </w:r>
      <w:r>
        <w:rPr>
          <w:rFonts w:ascii="Arial" w:eastAsia="Times New Roman" w:hAnsi="Arial" w:cs="Arial"/>
          <w:color w:val="52514B"/>
          <w:sz w:val="18"/>
          <w:szCs w:val="18"/>
          <w:u w:val="single"/>
          <w:lang w:eastAsia="fr-FR"/>
        </w:rPr>
        <w:t>y</w:t>
      </w:r>
      <w:r>
        <w:rPr>
          <w:rFonts w:ascii="Arial" w:eastAsia="Times New Roman" w:hAnsi="Arial" w:cs="Arial"/>
          <w:color w:val="52514B"/>
          <w:sz w:val="18"/>
          <w:szCs w:val="18"/>
          <w:lang w:eastAsia="fr-FR"/>
        </w:rPr>
        <w:t xml:space="preserve"> ou </w:t>
      </w:r>
      <w:r>
        <w:rPr>
          <w:rFonts w:ascii="Arial" w:eastAsia="Times New Roman" w:hAnsi="Arial" w:cs="Arial"/>
          <w:color w:val="52514B"/>
          <w:sz w:val="18"/>
          <w:szCs w:val="18"/>
          <w:u w:val="single"/>
          <w:lang w:eastAsia="fr-FR"/>
        </w:rPr>
        <w:t xml:space="preserve">en </w:t>
      </w:r>
      <w:r>
        <w:rPr>
          <w:rFonts w:ascii="Arial" w:eastAsia="Times New Roman" w:hAnsi="Arial" w:cs="Arial"/>
          <w:color w:val="52514B"/>
          <w:sz w:val="18"/>
          <w:szCs w:val="18"/>
          <w:lang w:eastAsia="fr-FR"/>
        </w:rPr>
        <w:t xml:space="preserve">on ajoute un –s uniquement pour faire la liaison : Manges-en, Vas-y… </w:t>
      </w:r>
    </w:p>
    <w:p w:rsidR="00937E82" w:rsidRDefault="00937E82" w:rsidP="00937E82">
      <w:pPr>
        <w:pStyle w:val="Paragraphedeliste"/>
        <w:shd w:val="clear" w:color="auto" w:fill="FFFFFF"/>
        <w:spacing w:after="0" w:line="360" w:lineRule="atLeast"/>
        <w:ind w:left="480" w:right="240"/>
        <w:rPr>
          <w:rFonts w:ascii="Arial" w:eastAsia="Times New Roman" w:hAnsi="Arial" w:cs="Arial"/>
          <w:color w:val="52514B"/>
          <w:sz w:val="18"/>
          <w:szCs w:val="18"/>
          <w:lang w:eastAsia="fr-FR"/>
        </w:rPr>
      </w:pPr>
      <w:r>
        <w:rPr>
          <w:rFonts w:ascii="Arial" w:eastAsia="Times New Roman" w:hAnsi="Arial" w:cs="Arial"/>
          <w:i/>
          <w:color w:val="52514B"/>
          <w:sz w:val="18"/>
          <w:szCs w:val="18"/>
          <w:lang w:eastAsia="fr-FR"/>
        </w:rPr>
        <w:tab/>
      </w:r>
      <w:r>
        <w:rPr>
          <w:rFonts w:ascii="Arial" w:eastAsia="Times New Roman" w:hAnsi="Arial" w:cs="Arial"/>
          <w:i/>
          <w:color w:val="52514B"/>
          <w:sz w:val="18"/>
          <w:szCs w:val="18"/>
          <w:lang w:eastAsia="fr-FR"/>
        </w:rPr>
        <w:tab/>
      </w:r>
      <w:r>
        <w:rPr>
          <w:rFonts w:ascii="Arial" w:eastAsia="Times New Roman" w:hAnsi="Arial" w:cs="Arial"/>
          <w:i/>
          <w:color w:val="52514B"/>
          <w:sz w:val="18"/>
          <w:szCs w:val="18"/>
          <w:lang w:eastAsia="fr-FR"/>
        </w:rPr>
        <w:tab/>
      </w:r>
      <w:r>
        <w:rPr>
          <w:rFonts w:ascii="Arial" w:eastAsia="Times New Roman" w:hAnsi="Arial" w:cs="Arial"/>
          <w:color w:val="52514B"/>
          <w:sz w:val="18"/>
          <w:szCs w:val="18"/>
          <w:lang w:eastAsia="fr-FR"/>
        </w:rPr>
        <w:t>Pour les autres groupes, on prend simplement la P2 du présent *</w:t>
      </w:r>
      <w:r w:rsidR="0092605B">
        <w:rPr>
          <w:rFonts w:ascii="Arial" w:eastAsia="Times New Roman" w:hAnsi="Arial" w:cs="Arial"/>
          <w:color w:val="52514B"/>
          <w:sz w:val="18"/>
          <w:szCs w:val="18"/>
          <w:lang w:eastAsia="fr-FR"/>
        </w:rPr>
        <w:t>.</w:t>
      </w:r>
    </w:p>
    <w:p w:rsidR="00937E82" w:rsidRPr="008F2411" w:rsidRDefault="0092605B" w:rsidP="008F2411">
      <w:pPr>
        <w:pStyle w:val="Paragraphedeliste"/>
        <w:numPr>
          <w:ilvl w:val="0"/>
          <w:numId w:val="28"/>
        </w:numPr>
        <w:shd w:val="clear" w:color="auto" w:fill="FFFFFF"/>
        <w:spacing w:after="0" w:line="360" w:lineRule="atLeast"/>
        <w:ind w:right="240"/>
        <w:rPr>
          <w:rFonts w:ascii="Arial" w:eastAsia="Times New Roman" w:hAnsi="Arial" w:cs="Arial"/>
          <w:color w:val="52514B"/>
          <w:sz w:val="18"/>
          <w:szCs w:val="18"/>
          <w:lang w:eastAsia="fr-FR"/>
        </w:rPr>
      </w:pPr>
      <w:r>
        <w:rPr>
          <w:rFonts w:ascii="Arial" w:eastAsia="Times New Roman" w:hAnsi="Arial" w:cs="Arial"/>
          <w:color w:val="52514B"/>
          <w:sz w:val="18"/>
          <w:szCs w:val="18"/>
          <w:lang w:eastAsia="fr-FR"/>
        </w:rPr>
        <w:t>Vouvoiement  (Lei) et P5</w:t>
      </w:r>
      <w:r w:rsidR="00937E82">
        <w:rPr>
          <w:rFonts w:ascii="Arial" w:eastAsia="Times New Roman" w:hAnsi="Arial" w:cs="Arial"/>
          <w:color w:val="52514B"/>
          <w:sz w:val="18"/>
          <w:szCs w:val="18"/>
          <w:lang w:eastAsia="fr-FR"/>
        </w:rPr>
        <w:t xml:space="preserve"> : pas de </w:t>
      </w:r>
      <w:r w:rsidR="00937E82" w:rsidRPr="00937E82">
        <w:rPr>
          <w:rFonts w:ascii="Arial" w:eastAsia="Times New Roman" w:hAnsi="Arial" w:cs="Arial"/>
          <w:color w:val="52514B"/>
          <w:sz w:val="18"/>
          <w:szCs w:val="18"/>
          <w:u w:val="single"/>
          <w:lang w:eastAsia="fr-FR"/>
        </w:rPr>
        <w:t>–vous</w:t>
      </w:r>
      <w:r w:rsidR="00937E82">
        <w:rPr>
          <w:rFonts w:ascii="Arial" w:eastAsia="Times New Roman" w:hAnsi="Arial" w:cs="Arial"/>
          <w:color w:val="52514B"/>
          <w:sz w:val="18"/>
          <w:szCs w:val="18"/>
          <w:lang w:eastAsia="fr-FR"/>
        </w:rPr>
        <w:t xml:space="preserve"> après  (sauf si verbe pronominal) : Manger &gt; Mangez, pas </w:t>
      </w:r>
      <w:r w:rsidR="00937E82" w:rsidRPr="00937E82">
        <w:rPr>
          <w:rFonts w:ascii="Arial" w:eastAsia="Times New Roman" w:hAnsi="Arial" w:cs="Arial"/>
          <w:strike/>
          <w:color w:val="52514B"/>
          <w:sz w:val="18"/>
          <w:szCs w:val="18"/>
          <w:lang w:eastAsia="fr-FR"/>
        </w:rPr>
        <w:t>Mangez-vous</w:t>
      </w:r>
      <w:r w:rsidR="00937E82">
        <w:rPr>
          <w:rFonts w:ascii="Arial" w:eastAsia="Times New Roman" w:hAnsi="Arial" w:cs="Arial"/>
          <w:strike/>
          <w:color w:val="52514B"/>
          <w:sz w:val="18"/>
          <w:szCs w:val="18"/>
          <w:lang w:eastAsia="fr-FR"/>
        </w:rPr>
        <w:t> </w:t>
      </w:r>
      <w:r w:rsidR="00937E82" w:rsidRPr="00937E82">
        <w:rPr>
          <w:rFonts w:ascii="Arial" w:eastAsia="Times New Roman" w:hAnsi="Arial" w:cs="Arial"/>
          <w:color w:val="52514B"/>
          <w:sz w:val="18"/>
          <w:szCs w:val="18"/>
          <w:lang w:eastAsia="fr-FR"/>
        </w:rPr>
        <w:t>; S’expliquer &gt; Expliquez-vous ; mais Expliquer &gt; Expliquez</w:t>
      </w:r>
      <w:r w:rsidR="008F2411">
        <w:rPr>
          <w:rFonts w:ascii="Arial" w:eastAsia="Times New Roman" w:hAnsi="Arial" w:cs="Arial"/>
          <w:color w:val="52514B"/>
          <w:sz w:val="18"/>
          <w:szCs w:val="18"/>
          <w:lang w:eastAsia="fr-FR"/>
        </w:rPr>
        <w:t xml:space="preserve">. pour tous les groupes on prend simplement la P5 du présent*. </w:t>
      </w:r>
    </w:p>
    <w:p w:rsidR="0092605B" w:rsidRPr="00937E82" w:rsidRDefault="0092605B" w:rsidP="00937E82">
      <w:pPr>
        <w:pStyle w:val="Paragraphedeliste"/>
        <w:numPr>
          <w:ilvl w:val="0"/>
          <w:numId w:val="28"/>
        </w:numPr>
        <w:shd w:val="clear" w:color="auto" w:fill="FFFFFF"/>
        <w:spacing w:after="0" w:line="360" w:lineRule="atLeast"/>
        <w:ind w:right="240"/>
        <w:rPr>
          <w:rFonts w:ascii="Arial" w:eastAsia="Times New Roman" w:hAnsi="Arial" w:cs="Arial"/>
          <w:color w:val="52514B"/>
          <w:sz w:val="18"/>
          <w:szCs w:val="18"/>
          <w:lang w:eastAsia="fr-FR"/>
        </w:rPr>
      </w:pPr>
      <w:r>
        <w:rPr>
          <w:rFonts w:ascii="Arial" w:eastAsia="Times New Roman" w:hAnsi="Arial" w:cs="Arial"/>
          <w:color w:val="52514B"/>
          <w:sz w:val="18"/>
          <w:szCs w:val="18"/>
          <w:lang w:eastAsia="fr-FR"/>
        </w:rPr>
        <w:t xml:space="preserve">P4 : pour tous les groupes on prend simplement la P4 du présent*. </w:t>
      </w:r>
      <w:r w:rsidR="008F2411">
        <w:rPr>
          <w:rFonts w:ascii="Arial" w:eastAsia="Times New Roman" w:hAnsi="Arial" w:cs="Arial"/>
          <w:color w:val="52514B"/>
          <w:sz w:val="18"/>
          <w:szCs w:val="18"/>
          <w:lang w:eastAsia="fr-FR"/>
        </w:rPr>
        <w:t xml:space="preserve">Jamais de </w:t>
      </w:r>
      <w:r w:rsidR="008F2411" w:rsidRPr="008F2411">
        <w:rPr>
          <w:rFonts w:ascii="Arial" w:eastAsia="Times New Roman" w:hAnsi="Arial" w:cs="Arial"/>
          <w:color w:val="52514B"/>
          <w:sz w:val="18"/>
          <w:szCs w:val="18"/>
          <w:u w:val="single"/>
          <w:lang w:eastAsia="fr-FR"/>
        </w:rPr>
        <w:t>–nous</w:t>
      </w:r>
      <w:r w:rsidR="008F2411">
        <w:rPr>
          <w:rFonts w:ascii="Arial" w:eastAsia="Times New Roman" w:hAnsi="Arial" w:cs="Arial"/>
          <w:color w:val="52514B"/>
          <w:sz w:val="18"/>
          <w:szCs w:val="18"/>
          <w:lang w:eastAsia="fr-FR"/>
        </w:rPr>
        <w:t xml:space="preserve"> après sauf pour les verbes pronominaux. </w:t>
      </w:r>
    </w:p>
    <w:p w:rsidR="00937E82" w:rsidRPr="00937E82" w:rsidRDefault="00937E82" w:rsidP="00937E82">
      <w:pPr>
        <w:shd w:val="clear" w:color="auto" w:fill="FFFFFF"/>
        <w:spacing w:after="240" w:line="360" w:lineRule="atLeast"/>
        <w:rPr>
          <w:rFonts w:ascii="Arial" w:eastAsia="Times New Roman" w:hAnsi="Arial" w:cs="Arial"/>
          <w:color w:val="52514B"/>
          <w:sz w:val="18"/>
          <w:szCs w:val="18"/>
          <w:lang w:eastAsia="fr-FR"/>
        </w:rPr>
      </w:pPr>
      <w:r w:rsidRPr="00937E82">
        <w:rPr>
          <w:rFonts w:ascii="Helvetica" w:eastAsia="Times New Roman" w:hAnsi="Helvetica" w:cs="Arial"/>
          <w:color w:val="52514B"/>
          <w:sz w:val="18"/>
          <w:szCs w:val="18"/>
          <w:lang w:eastAsia="fr-FR"/>
        </w:rPr>
        <w:t> </w:t>
      </w:r>
    </w:p>
    <w:p w:rsidR="00937E82" w:rsidRPr="00937E82" w:rsidRDefault="00937E82" w:rsidP="00937E82">
      <w:pPr>
        <w:shd w:val="clear" w:color="auto" w:fill="FFFFFF"/>
        <w:spacing w:after="240" w:line="360" w:lineRule="atLeast"/>
        <w:rPr>
          <w:rFonts w:ascii="Arial" w:eastAsia="Times New Roman" w:hAnsi="Arial" w:cs="Arial"/>
          <w:color w:val="52514B"/>
          <w:sz w:val="18"/>
          <w:szCs w:val="18"/>
          <w:lang w:eastAsia="fr-FR"/>
        </w:rPr>
      </w:pPr>
      <w:r w:rsidRPr="00937E82">
        <w:rPr>
          <w:rFonts w:ascii="Helvetica" w:eastAsia="Times New Roman" w:hAnsi="Helvetica" w:cs="Arial"/>
          <w:color w:val="52514B"/>
          <w:sz w:val="18"/>
          <w:szCs w:val="18"/>
          <w:lang w:eastAsia="fr-FR"/>
        </w:rPr>
        <w:t> </w:t>
      </w:r>
    </w:p>
    <w:p w:rsidR="006B5C96" w:rsidRDefault="006B5C96"/>
    <w:sectPr w:rsidR="006B5C96" w:rsidSect="006B5C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Mangal">
    <w:panose1 w:val="00000400000000000000"/>
    <w:charset w:val="00"/>
    <w:family w:val="auto"/>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8306A2"/>
    <w:multiLevelType w:val="multilevel"/>
    <w:tmpl w:val="3200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C506D4"/>
    <w:multiLevelType w:val="multilevel"/>
    <w:tmpl w:val="6C50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0400A7"/>
    <w:multiLevelType w:val="multilevel"/>
    <w:tmpl w:val="61F4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FA1C27"/>
    <w:multiLevelType w:val="multilevel"/>
    <w:tmpl w:val="9AF4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6F2FAF"/>
    <w:multiLevelType w:val="multilevel"/>
    <w:tmpl w:val="29F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BDF61EA"/>
    <w:multiLevelType w:val="multilevel"/>
    <w:tmpl w:val="4F92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DE63565"/>
    <w:multiLevelType w:val="multilevel"/>
    <w:tmpl w:val="22EC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8A74FF"/>
    <w:multiLevelType w:val="multilevel"/>
    <w:tmpl w:val="370E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618200D"/>
    <w:multiLevelType w:val="multilevel"/>
    <w:tmpl w:val="A412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93A5F69"/>
    <w:multiLevelType w:val="multilevel"/>
    <w:tmpl w:val="F7C8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DD86F0F"/>
    <w:multiLevelType w:val="multilevel"/>
    <w:tmpl w:val="DBC4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29C4CB8"/>
    <w:multiLevelType w:val="multilevel"/>
    <w:tmpl w:val="FD5C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5717D5E"/>
    <w:multiLevelType w:val="multilevel"/>
    <w:tmpl w:val="9CC8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5C9262D"/>
    <w:multiLevelType w:val="multilevel"/>
    <w:tmpl w:val="A42A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8F95514"/>
    <w:multiLevelType w:val="multilevel"/>
    <w:tmpl w:val="541A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854A6E"/>
    <w:multiLevelType w:val="multilevel"/>
    <w:tmpl w:val="3EE2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37051E3"/>
    <w:multiLevelType w:val="multilevel"/>
    <w:tmpl w:val="8134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6E57840"/>
    <w:multiLevelType w:val="multilevel"/>
    <w:tmpl w:val="08AC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BFE1643"/>
    <w:multiLevelType w:val="multilevel"/>
    <w:tmpl w:val="8578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20D74D8"/>
    <w:multiLevelType w:val="multilevel"/>
    <w:tmpl w:val="AB90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37164C3"/>
    <w:multiLevelType w:val="multilevel"/>
    <w:tmpl w:val="8E18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CCB0EBD"/>
    <w:multiLevelType w:val="multilevel"/>
    <w:tmpl w:val="30C4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4A42DB0"/>
    <w:multiLevelType w:val="multilevel"/>
    <w:tmpl w:val="D5C2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93B5043"/>
    <w:multiLevelType w:val="multilevel"/>
    <w:tmpl w:val="B536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2543EE2"/>
    <w:multiLevelType w:val="multilevel"/>
    <w:tmpl w:val="673C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7415564"/>
    <w:multiLevelType w:val="hybridMultilevel"/>
    <w:tmpl w:val="158E32F4"/>
    <w:lvl w:ilvl="0" w:tplc="02C824F0">
      <w:numFmt w:val="bullet"/>
      <w:lvlText w:val="-"/>
      <w:lvlJc w:val="left"/>
      <w:pPr>
        <w:ind w:left="480" w:hanging="360"/>
      </w:pPr>
      <w:rPr>
        <w:rFonts w:ascii="Arial" w:eastAsia="Times New Roman" w:hAnsi="Arial" w:cs="Arial"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27">
    <w:nsid w:val="78C436AE"/>
    <w:multiLevelType w:val="multilevel"/>
    <w:tmpl w:val="DAD6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4"/>
  </w:num>
  <w:num w:numId="3">
    <w:abstractNumId w:val="17"/>
  </w:num>
  <w:num w:numId="4">
    <w:abstractNumId w:val="11"/>
  </w:num>
  <w:num w:numId="5">
    <w:abstractNumId w:val="6"/>
  </w:num>
  <w:num w:numId="6">
    <w:abstractNumId w:val="7"/>
  </w:num>
  <w:num w:numId="7">
    <w:abstractNumId w:val="2"/>
  </w:num>
  <w:num w:numId="8">
    <w:abstractNumId w:val="18"/>
  </w:num>
  <w:num w:numId="9">
    <w:abstractNumId w:val="19"/>
  </w:num>
  <w:num w:numId="10">
    <w:abstractNumId w:val="5"/>
  </w:num>
  <w:num w:numId="11">
    <w:abstractNumId w:val="21"/>
  </w:num>
  <w:num w:numId="12">
    <w:abstractNumId w:val="20"/>
  </w:num>
  <w:num w:numId="13">
    <w:abstractNumId w:val="25"/>
  </w:num>
  <w:num w:numId="14">
    <w:abstractNumId w:val="13"/>
  </w:num>
  <w:num w:numId="15">
    <w:abstractNumId w:val="23"/>
  </w:num>
  <w:num w:numId="16">
    <w:abstractNumId w:val="1"/>
  </w:num>
  <w:num w:numId="17">
    <w:abstractNumId w:val="4"/>
  </w:num>
  <w:num w:numId="18">
    <w:abstractNumId w:val="9"/>
  </w:num>
  <w:num w:numId="19">
    <w:abstractNumId w:val="16"/>
  </w:num>
  <w:num w:numId="20">
    <w:abstractNumId w:val="10"/>
  </w:num>
  <w:num w:numId="21">
    <w:abstractNumId w:val="8"/>
  </w:num>
  <w:num w:numId="22">
    <w:abstractNumId w:val="15"/>
  </w:num>
  <w:num w:numId="23">
    <w:abstractNumId w:val="14"/>
  </w:num>
  <w:num w:numId="24">
    <w:abstractNumId w:val="3"/>
  </w:num>
  <w:num w:numId="25">
    <w:abstractNumId w:val="27"/>
  </w:num>
  <w:num w:numId="26">
    <w:abstractNumId w:val="12"/>
  </w:num>
  <w:num w:numId="27">
    <w:abstractNumId w:val="22"/>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937E82"/>
    <w:rsid w:val="00373A4F"/>
    <w:rsid w:val="003E5B1A"/>
    <w:rsid w:val="0041453B"/>
    <w:rsid w:val="0044424E"/>
    <w:rsid w:val="006A33B3"/>
    <w:rsid w:val="006B5C96"/>
    <w:rsid w:val="007650F3"/>
    <w:rsid w:val="00782DB8"/>
    <w:rsid w:val="008F2411"/>
    <w:rsid w:val="0092605B"/>
    <w:rsid w:val="00937E82"/>
    <w:rsid w:val="009D40F5"/>
    <w:rsid w:val="00CE7A2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C96"/>
  </w:style>
  <w:style w:type="paragraph" w:styleId="Titre1">
    <w:name w:val="heading 1"/>
    <w:basedOn w:val="Normal"/>
    <w:next w:val="Normal"/>
    <w:link w:val="Titre1Car"/>
    <w:qFormat/>
    <w:rsid w:val="009D40F5"/>
    <w:pPr>
      <w:keepNext/>
      <w:keepLines/>
      <w:spacing w:before="480" w:after="0"/>
      <w:outlineLvl w:val="0"/>
    </w:pPr>
    <w:rPr>
      <w:rFonts w:ascii="Georgia" w:eastAsiaTheme="majorEastAsia" w:hAnsi="Georgia" w:cstheme="majorBidi"/>
      <w:b/>
      <w:bCs/>
      <w:sz w:val="4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qFormat/>
    <w:rsid w:val="007650F3"/>
    <w:pPr>
      <w:widowControl w:val="0"/>
      <w:suppressLineNumbers/>
      <w:suppressAutoHyphens/>
      <w:spacing w:after="120" w:line="240" w:lineRule="auto"/>
      <w:ind w:firstLine="284"/>
      <w:jc w:val="both"/>
    </w:pPr>
    <w:rPr>
      <w:rFonts w:ascii="Garamond" w:eastAsia="SimSun" w:hAnsi="Garamond" w:cs="Mangal"/>
      <w:kern w:val="1"/>
      <w:szCs w:val="20"/>
      <w:lang w:eastAsia="hi-IN" w:bidi="hi-IN"/>
    </w:rPr>
  </w:style>
  <w:style w:type="character" w:customStyle="1" w:styleId="NotedebasdepageCar">
    <w:name w:val="Note de bas de page Car"/>
    <w:basedOn w:val="Policepardfaut"/>
    <w:link w:val="Notedebasdepage"/>
    <w:rsid w:val="007650F3"/>
    <w:rPr>
      <w:rFonts w:ascii="Garamond" w:eastAsia="SimSun" w:hAnsi="Garamond" w:cs="Mangal"/>
      <w:kern w:val="1"/>
      <w:szCs w:val="20"/>
      <w:lang w:eastAsia="hi-IN" w:bidi="hi-IN"/>
    </w:rPr>
  </w:style>
  <w:style w:type="paragraph" w:customStyle="1" w:styleId="Citsansalina">
    <w:name w:val="Cit° sans alinéa"/>
    <w:basedOn w:val="Normal"/>
    <w:autoRedefine/>
    <w:qFormat/>
    <w:rsid w:val="00373A4F"/>
    <w:pPr>
      <w:spacing w:before="60" w:after="60" w:line="360" w:lineRule="auto"/>
      <w:ind w:left="851" w:right="851"/>
      <w:jc w:val="both"/>
    </w:pPr>
    <w:rPr>
      <w:rFonts w:ascii="Garamond" w:hAnsi="Garamond" w:cs="Garamond"/>
      <w:sz w:val="24"/>
      <w:lang w:eastAsia="ar-SA"/>
    </w:rPr>
  </w:style>
  <w:style w:type="paragraph" w:customStyle="1" w:styleId="Citalina">
    <w:name w:val="Cit° alinéa"/>
    <w:basedOn w:val="Notedebasdepage"/>
    <w:autoRedefine/>
    <w:qFormat/>
    <w:rsid w:val="00373A4F"/>
    <w:pPr>
      <w:widowControl/>
      <w:suppressAutoHyphens w:val="0"/>
      <w:spacing w:before="60" w:after="60" w:line="360" w:lineRule="auto"/>
      <w:ind w:left="851" w:right="851" w:firstLine="709"/>
    </w:pPr>
    <w:rPr>
      <w:rFonts w:eastAsiaTheme="minorHAnsi" w:cstheme="minorBidi"/>
      <w:iCs/>
      <w:kern w:val="0"/>
      <w:sz w:val="24"/>
      <w:lang w:eastAsia="en-US" w:bidi="ar-SA"/>
    </w:rPr>
  </w:style>
  <w:style w:type="paragraph" w:customStyle="1" w:styleId="Textesansalina">
    <w:name w:val="Texte sans alinéa"/>
    <w:basedOn w:val="Normal"/>
    <w:qFormat/>
    <w:rsid w:val="007650F3"/>
    <w:pPr>
      <w:suppressAutoHyphens/>
      <w:spacing w:before="60" w:after="60" w:line="360" w:lineRule="auto"/>
      <w:jc w:val="both"/>
    </w:pPr>
    <w:rPr>
      <w:rFonts w:ascii="Garamond" w:eastAsia="SimSun" w:hAnsi="Garamond" w:cs="Garamond"/>
      <w:kern w:val="1"/>
      <w:sz w:val="26"/>
      <w:szCs w:val="24"/>
      <w:lang w:eastAsia="ar-SA"/>
    </w:rPr>
  </w:style>
  <w:style w:type="paragraph" w:customStyle="1" w:styleId="Textealina">
    <w:name w:val="Texte alinéa"/>
    <w:basedOn w:val="Normal"/>
    <w:qFormat/>
    <w:rsid w:val="007650F3"/>
    <w:pPr>
      <w:suppressAutoHyphens/>
      <w:spacing w:before="60" w:after="60" w:line="360" w:lineRule="auto"/>
      <w:ind w:firstLine="709"/>
      <w:jc w:val="both"/>
    </w:pPr>
    <w:rPr>
      <w:rFonts w:ascii="Garamond" w:eastAsia="SimSun" w:hAnsi="Garamond" w:cs="Garamond"/>
      <w:kern w:val="1"/>
      <w:sz w:val="26"/>
      <w:szCs w:val="24"/>
      <w:lang w:eastAsia="ar-SA"/>
    </w:rPr>
  </w:style>
  <w:style w:type="character" w:customStyle="1" w:styleId="Titre1Car">
    <w:name w:val="Titre 1 Car"/>
    <w:basedOn w:val="Policepardfaut"/>
    <w:link w:val="Titre1"/>
    <w:rsid w:val="009D40F5"/>
    <w:rPr>
      <w:rFonts w:ascii="Georgia" w:eastAsiaTheme="majorEastAsia" w:hAnsi="Georgia" w:cstheme="majorBidi"/>
      <w:b/>
      <w:bCs/>
      <w:sz w:val="48"/>
      <w:szCs w:val="28"/>
    </w:rPr>
  </w:style>
  <w:style w:type="paragraph" w:styleId="NormalWeb">
    <w:name w:val="Normal (Web)"/>
    <w:basedOn w:val="Normal"/>
    <w:uiPriority w:val="99"/>
    <w:semiHidden/>
    <w:unhideWhenUsed/>
    <w:rsid w:val="00937E8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37E82"/>
    <w:rPr>
      <w:b/>
      <w:bCs/>
    </w:rPr>
  </w:style>
  <w:style w:type="character" w:customStyle="1" w:styleId="apple-converted-space">
    <w:name w:val="apple-converted-space"/>
    <w:basedOn w:val="Policepardfaut"/>
    <w:rsid w:val="00937E82"/>
  </w:style>
  <w:style w:type="character" w:styleId="Accentuation">
    <w:name w:val="Emphasis"/>
    <w:basedOn w:val="Policepardfaut"/>
    <w:uiPriority w:val="20"/>
    <w:qFormat/>
    <w:rsid w:val="00937E82"/>
    <w:rPr>
      <w:i/>
      <w:iCs/>
    </w:rPr>
  </w:style>
  <w:style w:type="character" w:styleId="Lienhypertexte">
    <w:name w:val="Hyperlink"/>
    <w:basedOn w:val="Policepardfaut"/>
    <w:uiPriority w:val="99"/>
    <w:semiHidden/>
    <w:unhideWhenUsed/>
    <w:rsid w:val="00937E82"/>
    <w:rPr>
      <w:color w:val="0000FF"/>
      <w:u w:val="single"/>
    </w:rPr>
  </w:style>
  <w:style w:type="paragraph" w:styleId="Paragraphedeliste">
    <w:name w:val="List Paragraph"/>
    <w:basedOn w:val="Normal"/>
    <w:uiPriority w:val="34"/>
    <w:qFormat/>
    <w:rsid w:val="00937E82"/>
    <w:pPr>
      <w:ind w:left="720"/>
      <w:contextualSpacing/>
    </w:pPr>
  </w:style>
</w:styles>
</file>

<file path=word/webSettings.xml><?xml version="1.0" encoding="utf-8"?>
<w:webSettings xmlns:r="http://schemas.openxmlformats.org/officeDocument/2006/relationships" xmlns:w="http://schemas.openxmlformats.org/wordprocessingml/2006/main">
  <w:divs>
    <w:div w:id="1214273018">
      <w:bodyDiv w:val="1"/>
      <w:marLeft w:val="0"/>
      <w:marRight w:val="0"/>
      <w:marTop w:val="0"/>
      <w:marBottom w:val="0"/>
      <w:divBdr>
        <w:top w:val="none" w:sz="0" w:space="0" w:color="auto"/>
        <w:left w:val="none" w:sz="0" w:space="0" w:color="auto"/>
        <w:bottom w:val="none" w:sz="0" w:space="0" w:color="auto"/>
        <w:right w:val="none" w:sz="0" w:space="0" w:color="auto"/>
      </w:divBdr>
    </w:div>
    <w:div w:id="210707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orum.wordreference.com/showthread.php?t=936020&amp;langid=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yberprofesseur.com/Cyberprof.php?module=homophonesenquelquefois" TargetMode="External"/><Relationship Id="rId5" Type="http://schemas.openxmlformats.org/officeDocument/2006/relationships/hyperlink" Target="http://www.ladictee.fr/grammaire/qcm_francais/quelquefois_quelques_fois/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1029</Words>
  <Characters>5664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Acer</Company>
  <LinksUpToDate>false</LinksUpToDate>
  <CharactersWithSpaces>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2</cp:revision>
  <dcterms:created xsi:type="dcterms:W3CDTF">2013-11-28T10:21:00Z</dcterms:created>
  <dcterms:modified xsi:type="dcterms:W3CDTF">2013-11-28T10:33:00Z</dcterms:modified>
</cp:coreProperties>
</file>