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5704B" w14:paraId="2EE1B0A1" w14:textId="77777777" w:rsidTr="0055704B">
        <w:tc>
          <w:tcPr>
            <w:tcW w:w="4811" w:type="dxa"/>
          </w:tcPr>
          <w:p w14:paraId="21A03B26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sz w:val="45"/>
                <w:szCs w:val="45"/>
                <w:lang w:eastAsia="it-IT"/>
              </w:rPr>
            </w:pPr>
            <w:proofErr w:type="spellStart"/>
            <w:r w:rsidRPr="0055704B">
              <w:rPr>
                <w:rFonts w:ascii="Arial" w:eastAsia="Times New Roman" w:hAnsi="Arial" w:cs="Arial"/>
                <w:color w:val="222222"/>
                <w:sz w:val="45"/>
                <w:szCs w:val="45"/>
                <w:lang w:eastAsia="it-IT"/>
              </w:rPr>
              <w:t>Auprès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sz w:val="45"/>
                <w:szCs w:val="45"/>
                <w:lang w:eastAsia="it-IT"/>
              </w:rPr>
              <w:t xml:space="preserve"> De Ma Blonde</w:t>
            </w:r>
          </w:p>
          <w:p w14:paraId="1B09D568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777777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777777"/>
                <w:lang w:eastAsia="it-IT"/>
              </w:rPr>
              <w:t xml:space="preserve">Brano di Aristide </w:t>
            </w:r>
            <w:proofErr w:type="spellStart"/>
            <w:r w:rsidRPr="0055704B">
              <w:rPr>
                <w:rFonts w:ascii="Arial" w:eastAsia="Times New Roman" w:hAnsi="Arial" w:cs="Arial"/>
                <w:color w:val="777777"/>
                <w:lang w:eastAsia="it-IT"/>
              </w:rPr>
              <w:t>Bruant</w:t>
            </w:r>
            <w:proofErr w:type="spellEnd"/>
          </w:p>
          <w:p w14:paraId="634CBDE3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sz w:val="27"/>
                <w:szCs w:val="27"/>
                <w:lang w:eastAsia="it-IT"/>
              </w:rPr>
              <w:t>Testo</w:t>
            </w:r>
          </w:p>
          <w:p w14:paraId="121D95C5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Dans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jardins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père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lilas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sont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fleuris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;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Dans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jardins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père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lilas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sont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fleuris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;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oiseaux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du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monde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Viennent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y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leurs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nids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...</w:t>
            </w:r>
          </w:p>
          <w:p w14:paraId="1407540D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Auprès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ma blonde,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Qu'il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bon,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bon,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bon.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Auprès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ma blonde,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Qu'il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bon dormir!</w:t>
            </w:r>
          </w:p>
          <w:p w14:paraId="78303403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oiseaux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du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monde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Viennent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y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leurs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nids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;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oiseaux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du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monde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Viennent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y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faire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leurs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nids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;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caille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,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tourterelle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perdrix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.</w:t>
            </w:r>
          </w:p>
          <w:p w14:paraId="6C484741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caille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,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tourterelle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perdrix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caille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,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tourterelle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perdrix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ma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colombe,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Qui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jour et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nuit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...</w:t>
            </w:r>
          </w:p>
          <w:p w14:paraId="2BE285AC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Et ma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colombe,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Qui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jour et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nuit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ma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colombe,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Qui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jour et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nuit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Elle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filles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Qui n'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pas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mari.</w:t>
            </w:r>
          </w:p>
          <w:p w14:paraId="2C2ED11B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Elle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filles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Qui n'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pas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mari.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Elle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filles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Qui n'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pas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mari.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ne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guère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Car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j'en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ai un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...</w:t>
            </w:r>
          </w:p>
          <w:p w14:paraId="1B18C670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ne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guère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Car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j'en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ai un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ne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chante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guère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Car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j'en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ai un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"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Dites-moi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donc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la belle,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Où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donc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est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votre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mari? "</w:t>
            </w:r>
          </w:p>
          <w:p w14:paraId="2081710F" w14:textId="77777777" w:rsidR="0055704B" w:rsidRDefault="0055704B" w:rsidP="0055704B">
            <w:pPr>
              <w:rPr>
                <w:rFonts w:ascii="Arial" w:eastAsia="Times New Roman" w:hAnsi="Arial" w:cs="Arial"/>
                <w:color w:val="222222"/>
                <w:sz w:val="45"/>
                <w:szCs w:val="45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"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Dites-moi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donc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la belle,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Où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donc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est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votre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mari? "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"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Dites-moi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donc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la belle,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Où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donc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est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votre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mari? "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</w:p>
        </w:tc>
        <w:tc>
          <w:tcPr>
            <w:tcW w:w="4811" w:type="dxa"/>
          </w:tcPr>
          <w:p w14:paraId="20DB1309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Il est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dans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Hollande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Hollandais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l'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pris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.</w:t>
            </w:r>
          </w:p>
          <w:p w14:paraId="0F75F7CB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Il est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dans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Hollande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Hollandais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l'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pris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Il est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dans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Hollande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Hollandais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l'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ont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pris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.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Que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donneriez-vous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 belle,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avoir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votre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ami? ... "</w:t>
            </w:r>
          </w:p>
          <w:p w14:paraId="3BAFF113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Que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donneriez-vous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 belle,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avoir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votre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ami?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Que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donneriez-vous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 belle,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avoir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votre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ami?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Je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donnerais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Versailles,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Paris et Saint-Denis.</w:t>
            </w:r>
          </w:p>
          <w:p w14:paraId="67C046EF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Je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donnerais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Versailles,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Paris et Saint-Denis,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Je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donnerais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Versailles,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>Paris et Saint-Denis,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tours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Notre-Dame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le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clocher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pays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.</w:t>
            </w:r>
          </w:p>
          <w:p w14:paraId="566E2147" w14:textId="77777777" w:rsidR="0055704B" w:rsidRPr="0055704B" w:rsidRDefault="0055704B" w:rsidP="0055704B">
            <w:pPr>
              <w:rPr>
                <w:rFonts w:ascii="Arial" w:eastAsia="Times New Roman" w:hAnsi="Arial" w:cs="Arial"/>
                <w:color w:val="222222"/>
                <w:lang w:eastAsia="it-IT"/>
              </w:rPr>
            </w:pP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tours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Notre-Dame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le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clocher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pays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Les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tours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Notre-Dame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le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clocher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de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pays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Et ma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jolie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colombe,</w:t>
            </w:r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br/>
              <w:t xml:space="preserve">Pour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avoir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</w:t>
            </w:r>
            <w:proofErr w:type="spellStart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>mon</w:t>
            </w:r>
            <w:proofErr w:type="spellEnd"/>
            <w:r w:rsidRPr="0055704B">
              <w:rPr>
                <w:rFonts w:ascii="Arial" w:eastAsia="Times New Roman" w:hAnsi="Arial" w:cs="Arial"/>
                <w:color w:val="222222"/>
                <w:lang w:eastAsia="it-IT"/>
              </w:rPr>
              <w:t xml:space="preserve"> mari.</w:t>
            </w:r>
          </w:p>
          <w:p w14:paraId="59FF948E" w14:textId="77777777" w:rsidR="0055704B" w:rsidRPr="0055704B" w:rsidRDefault="0055704B" w:rsidP="0055704B">
            <w:pPr>
              <w:spacing w:line="240" w:lineRule="atLeast"/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  <w:t xml:space="preserve">Compositori: Olivia Clio </w:t>
            </w:r>
            <w:proofErr w:type="spellStart"/>
            <w:r w:rsidRPr="0055704B"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  <w:t>Chaney</w:t>
            </w:r>
            <w:proofErr w:type="spellEnd"/>
            <w:r w:rsidRPr="0055704B"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  <w:t xml:space="preserve"> / PD TRADITIONAL</w:t>
            </w:r>
          </w:p>
          <w:p w14:paraId="3CF2FDC7" w14:textId="77777777" w:rsidR="0055704B" w:rsidRPr="0055704B" w:rsidRDefault="0055704B" w:rsidP="0055704B">
            <w:pPr>
              <w:spacing w:line="240" w:lineRule="atLeast"/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</w:pPr>
            <w:r w:rsidRPr="0055704B"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  <w:t xml:space="preserve">Testo di </w:t>
            </w:r>
            <w:proofErr w:type="spellStart"/>
            <w:r w:rsidRPr="0055704B"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  <w:t>Auprès</w:t>
            </w:r>
            <w:proofErr w:type="spellEnd"/>
            <w:r w:rsidRPr="0055704B">
              <w:rPr>
                <w:rFonts w:ascii="Arial" w:eastAsia="Times New Roman" w:hAnsi="Arial" w:cs="Arial"/>
                <w:color w:val="70757A"/>
                <w:sz w:val="18"/>
                <w:szCs w:val="18"/>
                <w:lang w:eastAsia="it-IT"/>
              </w:rPr>
              <w:t xml:space="preserve"> De Ma Blonde © Palace Music Co. Ltd., WARNER/CHAPPELL MUSIC LTD</w:t>
            </w:r>
          </w:p>
          <w:p w14:paraId="50FE8E3D" w14:textId="77777777" w:rsidR="0055704B" w:rsidRDefault="0055704B" w:rsidP="0055704B"/>
          <w:p w14:paraId="50A396EC" w14:textId="77777777" w:rsidR="0055704B" w:rsidRDefault="0055704B" w:rsidP="0055704B">
            <w:pPr>
              <w:rPr>
                <w:rFonts w:ascii="Arial" w:eastAsia="Times New Roman" w:hAnsi="Arial" w:cs="Arial"/>
                <w:color w:val="222222"/>
                <w:sz w:val="45"/>
                <w:szCs w:val="45"/>
                <w:lang w:eastAsia="it-IT"/>
              </w:rPr>
            </w:pPr>
            <w:bookmarkStart w:id="0" w:name="_GoBack"/>
            <w:bookmarkEnd w:id="0"/>
          </w:p>
        </w:tc>
      </w:tr>
    </w:tbl>
    <w:p w14:paraId="2341E29D" w14:textId="77777777" w:rsidR="00B50481" w:rsidRDefault="00B50481" w:rsidP="0055704B"/>
    <w:sectPr w:rsidR="00B50481" w:rsidSect="000F4B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4B"/>
    <w:rsid w:val="000F4BA7"/>
    <w:rsid w:val="0055704B"/>
    <w:rsid w:val="00B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8CA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7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72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4620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0975">
                      <w:marLeft w:val="240"/>
                      <w:marRight w:val="24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55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564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99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631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2963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8772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231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435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115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749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2802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6099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8006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10084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Macintosh Word</Application>
  <DocSecurity>0</DocSecurity>
  <Lines>13</Lines>
  <Paragraphs>3</Paragraphs>
  <ScaleCrop>false</ScaleCrop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2019-05-24T09:01:00Z</dcterms:created>
  <dcterms:modified xsi:type="dcterms:W3CDTF">2019-05-24T09:03:00Z</dcterms:modified>
</cp:coreProperties>
</file>