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26B5E" w14:textId="77777777" w:rsidR="006351F5" w:rsidRPr="006351F5" w:rsidRDefault="006351F5" w:rsidP="00DF4B9C">
      <w:pPr>
        <w:shd w:val="clear" w:color="auto" w:fill="FFFFFF"/>
        <w:spacing w:line="354" w:lineRule="atLeast"/>
        <w:ind w:firstLine="709"/>
        <w:rPr>
          <w:rFonts w:eastAsia="Times New Roman" w:cs="Arial"/>
          <w:color w:val="000000"/>
          <w:lang w:val="de-DE" w:eastAsia="it-IT"/>
        </w:rPr>
      </w:pPr>
      <w:r w:rsidRPr="008B4F41">
        <w:rPr>
          <w:b/>
        </w:rPr>
        <w:t>1.</w:t>
      </w:r>
      <w:r w:rsidRPr="006351F5">
        <w:t xml:space="preserve"> </w:t>
      </w:r>
      <w:r w:rsidRPr="006351F5">
        <w:rPr>
          <w:rFonts w:eastAsia="Times New Roman" w:cs="Arial"/>
          <w:color w:val="000000"/>
          <w:lang w:val="de-DE" w:eastAsia="it-IT"/>
        </w:rPr>
        <w:t>Aber Ulrich wechselte nur das Pferd, als er von der Kavallerie zur Technik überging; da</w:t>
      </w:r>
      <w:bookmarkStart w:id="0" w:name="_GoBack"/>
      <w:bookmarkEnd w:id="0"/>
      <w:r w:rsidRPr="006351F5">
        <w:rPr>
          <w:rFonts w:eastAsia="Times New Roman" w:cs="Arial"/>
          <w:color w:val="000000"/>
          <w:lang w:val="de-DE" w:eastAsia="it-IT"/>
        </w:rPr>
        <w:t>s neue Pferd hatte Stahlglieder und lief zehnmal so schnell.</w:t>
      </w:r>
    </w:p>
    <w:p w14:paraId="6DFDC7A4" w14:textId="77777777" w:rsidR="006351F5" w:rsidRPr="006351F5" w:rsidRDefault="006351F5" w:rsidP="00DF4B9C">
      <w:pPr>
        <w:shd w:val="clear" w:color="auto" w:fill="FFFFFF"/>
        <w:spacing w:line="354" w:lineRule="atLeast"/>
        <w:ind w:firstLine="709"/>
        <w:rPr>
          <w:rFonts w:eastAsia="Times New Roman" w:cs="Arial"/>
          <w:color w:val="000000"/>
          <w:lang w:val="de-DE" w:eastAsia="it-IT"/>
        </w:rPr>
      </w:pPr>
      <w:r w:rsidRPr="006351F5">
        <w:rPr>
          <w:rFonts w:eastAsia="Times New Roman" w:cs="Arial"/>
          <w:color w:val="000000"/>
          <w:lang w:val="de-DE" w:eastAsia="it-IT"/>
        </w:rPr>
        <w:t xml:space="preserve">In Goethes Welt ist das Klappern der Webstühle noch eine Störung gewesen, in der Zeit Ulrichs begann man das Lied der Maschinensäle, Niethämmer und Fabriksirenen schon zu entdecken. Man darf freilich </w:t>
      </w:r>
      <w:bookmarkStart w:id="1" w:name="page35"/>
      <w:bookmarkEnd w:id="1"/>
      <w:r w:rsidRPr="006351F5">
        <w:rPr>
          <w:rFonts w:eastAsia="Times New Roman" w:cs="Arial"/>
          <w:color w:val="000000"/>
          <w:lang w:val="de-DE" w:eastAsia="it-IT"/>
        </w:rPr>
        <w:t>nicht glauben, die Menschen hätten bald bemerkt, daß ein Wolkenkratzer größer sei als ein Mann zu Pferd; im Gegenteil, noch heute, wenn sie etwas Besonderes von sich hermachen wollen, setzen sie sich nicht auf den Wolkenkratzer, sondern aufs hohe Roß, sind geschwind wie der Wind und scharfsichtig, nicht wie ein Riesenrefraktor, sondern wie ein Adler. Ihr Gefühl hat noch nicht gelernt, sich ihres Verstandes zu bedienen, und zwischen diesen beiden liegt ein Unterschied der Entwicklung, der fast so groß ist wie der zwischen dem Blinddarm und der Großhirnrinde. Es bedeutet also kein gar kleines Glück, wenn man daraufkommt, wie es Ulrich schon nach Abbruch seiner Flegeljahre geschah, daß der Mensch in allem, was ihm für das Höhere gilt, sich weit altmodischer benimmt, als es seine Maschinen sind.</w:t>
      </w:r>
    </w:p>
    <w:p w14:paraId="3BE0DE42" w14:textId="77777777" w:rsidR="006351F5" w:rsidRDefault="006351F5" w:rsidP="00DF4B9C">
      <w:pPr>
        <w:shd w:val="clear" w:color="auto" w:fill="FFFFFF"/>
        <w:spacing w:line="354" w:lineRule="atLeast"/>
        <w:ind w:firstLine="709"/>
        <w:rPr>
          <w:rFonts w:eastAsia="Times New Roman" w:cs="Arial"/>
          <w:color w:val="000000"/>
          <w:lang w:val="de-DE" w:eastAsia="it-IT"/>
        </w:rPr>
      </w:pPr>
      <w:r w:rsidRPr="006351F5">
        <w:rPr>
          <w:rFonts w:eastAsia="Times New Roman" w:cs="Arial"/>
          <w:color w:val="000000"/>
          <w:lang w:val="de-DE" w:eastAsia="it-IT"/>
        </w:rPr>
        <w:t xml:space="preserve">Ulrich war, als er die Lehrsäle der Mechanik betrat, vom ersten Augenblick an fieberhaft befangen. </w:t>
      </w:r>
      <w:r w:rsidRPr="006351F5">
        <w:rPr>
          <w:rFonts w:eastAsia="Times New Roman" w:cs="Arial"/>
          <w:b/>
          <w:color w:val="000000"/>
          <w:lang w:val="de-DE" w:eastAsia="it-IT"/>
        </w:rPr>
        <w:t>Wozu braucht man noch den Apollon von Belvedere, wenn man die neuen Formen eines Turbodynamo oder das Gliederspiel einer Dampfmaschinensteuerung vor Augen hat!</w:t>
      </w:r>
      <w:r w:rsidRPr="006351F5">
        <w:rPr>
          <w:rFonts w:eastAsia="Times New Roman" w:cs="Arial"/>
          <w:color w:val="000000"/>
          <w:lang w:val="de-DE" w:eastAsia="it-IT"/>
        </w:rPr>
        <w:t xml:space="preserve"> Wen soll das tausendjährige Gerede darüber, was gut und böse sei, fesseln, wenn sich herausgestellt hat, daß das gar keine »Konstanten« sind, sondern »Funktionswerte«, so daß die Güte der Werke von den geschichtlichen Umständen abhängt und die Güte der Menschen von dem psychotechnischen Geschick, mit dem man ihre Eigenschaften auswertet! </w:t>
      </w:r>
      <w:r w:rsidRPr="00F83F91">
        <w:rPr>
          <w:rFonts w:eastAsia="Times New Roman" w:cs="Arial"/>
          <w:b/>
          <w:color w:val="000000"/>
          <w:lang w:val="de-DE" w:eastAsia="it-IT"/>
        </w:rPr>
        <w:t>Die Welt ist einfach komisch, wenn man sie vom technischen Standpunkt ansieht</w:t>
      </w:r>
      <w:r w:rsidR="00F83F91" w:rsidRPr="00F83F91">
        <w:rPr>
          <w:rFonts w:eastAsia="Times New Roman" w:cs="Arial"/>
          <w:b/>
          <w:color w:val="000000"/>
          <w:lang w:val="de-DE" w:eastAsia="it-IT"/>
        </w:rPr>
        <w:t>; unpraktisch in allen Beziehungen der Menschen zueinander, im höchsten Grade unökonomisch und unexakt in ihren Methoden</w:t>
      </w:r>
      <w:r>
        <w:rPr>
          <w:rFonts w:eastAsia="Times New Roman" w:cs="Arial"/>
          <w:color w:val="000000"/>
          <w:lang w:val="de-DE" w:eastAsia="it-IT"/>
        </w:rPr>
        <w:t xml:space="preserve"> [...].</w:t>
      </w:r>
    </w:p>
    <w:p w14:paraId="3CBB513C" w14:textId="77777777" w:rsidR="00DF4B9C" w:rsidRDefault="006351F5" w:rsidP="00DF4B9C">
      <w:pPr>
        <w:shd w:val="clear" w:color="auto" w:fill="FFFFFF"/>
        <w:spacing w:line="354" w:lineRule="atLeast"/>
        <w:ind w:firstLine="709"/>
        <w:rPr>
          <w:rFonts w:cs="Arial"/>
          <w:color w:val="000000"/>
          <w:lang w:val="de-DE"/>
        </w:rPr>
      </w:pPr>
      <w:r w:rsidRPr="006351F5">
        <w:rPr>
          <w:rFonts w:cs="Arial"/>
          <w:color w:val="000000"/>
          <w:lang w:val="de-DE"/>
        </w:rPr>
        <w:t xml:space="preserve">Man hat Wirklichkeit gewonnen und Traum verloren. Man liegt nicht mehr unter einem Baum und guckt zwischen der großen und der zweiten Zehe hindurch in den Himmel, sondern man schafft; man darf auch nicht hungrig und verträumt sein, wenn man tüchtig sein will, sondern muß Beefsteak essen und sich rühren. </w:t>
      </w:r>
      <w:r w:rsidRPr="008B4F41">
        <w:rPr>
          <w:rFonts w:cs="Arial"/>
          <w:b/>
          <w:color w:val="000000"/>
          <w:lang w:val="de-DE"/>
        </w:rPr>
        <w:t>Genau so ist es, wie wenn die alte untüchtige Menschheit auf einem Ameisenhaufen eingeschlafen wäre, und als die neue erwachte, waren ihr die Ameisen ins Blut gekrochen, und sie muß seither die gewaltigsten Bewegungen ausführen, ohne dieses lausige Gefühl von tierischer Arbeitsamkeit abschütteln zu können</w:t>
      </w:r>
      <w:r w:rsidRPr="006351F5">
        <w:rPr>
          <w:rFonts w:cs="Arial"/>
          <w:color w:val="000000"/>
          <w:lang w:val="de-DE"/>
        </w:rPr>
        <w:t xml:space="preserve">. Man braucht wirklich nicht viel darüber zu reden, es ist den meisten Menschen heute ohnehin klar, daß die Mathematik wie ein Dämon in alle Anwendungen </w:t>
      </w:r>
      <w:bookmarkStart w:id="2" w:name="page38"/>
      <w:bookmarkEnd w:id="2"/>
      <w:r w:rsidRPr="006351F5">
        <w:rPr>
          <w:rFonts w:cs="Arial"/>
          <w:color w:val="000000"/>
          <w:lang w:val="de-DE"/>
        </w:rPr>
        <w:t xml:space="preserve">unseres Lebens gefahren ist. Vielleicht glauben nicht alle diese Menschen an die Geschichte vom Teufel, dem man seine Seele verkaufen kann; aber alle Leute, die von der Seele etwas verstehen müssen, weil sie als Geistliche, Historiker und Künstler gute Einkünfte daraus beziehen, bezeugen es, daß sie von der Mathematik ruiniert worden sei und daß die Mathematik die Quelle eines bösen Verstandes bilde, der den Menschen zwar zum Herrn der Erde, aber zum Sklaven der Maschine mache. Die innere Dürre, die ungeheuerliche Mischung von Schärfe im Einzelnen und Gleichgültigkeit im Ganzen, das ungeheure Verlassensein des Menschen in einer Wüste von Einzelheiten, seine Unruhe, Bosheit, Herzensgleichgültigkeit ohnegleichen, Geldsucht, Kälte und Gewalttätigkeit, wie sie unsre Zeit kennzeichnen, sollen nach diesen Berichten einzig und allein die Folge der Verluste sein, die ein logisch scharfes Denken der Seele zufügt! Und so hat es auch schon damals, als Ulrich Mathematiker wurde, Leute gegeben, die den Zusammenbruch der europäischen Kultur voraussagten, weil kein Glaube, keine Liebe, keine Einfalt, keine Güte mehr im Menschen wohne, und bezeichnenderweise sind sie alle in ihrer Jugend- und Schulzeit schlechte Mathematiker gewesen. Damit war später für sie bewiesen, daß die Mathematik, Mutter der exakten </w:t>
      </w:r>
      <w:r w:rsidRPr="006351F5">
        <w:rPr>
          <w:rFonts w:cs="Arial"/>
          <w:color w:val="000000"/>
          <w:lang w:val="de-DE"/>
        </w:rPr>
        <w:lastRenderedPageBreak/>
        <w:t>Naturwissenschaft, Großmutter der Technik, auch Erzmutter jenes Geistes ist, aus dem schließlich Giftgase und Kampfflieger aufgestiegen sind.</w:t>
      </w:r>
    </w:p>
    <w:p w14:paraId="79283AAB" w14:textId="77777777" w:rsidR="008B4F41" w:rsidRDefault="008B4F41" w:rsidP="00DF4B9C">
      <w:pPr>
        <w:shd w:val="clear" w:color="auto" w:fill="FFFFFF"/>
        <w:spacing w:line="354" w:lineRule="atLeast"/>
        <w:rPr>
          <w:rFonts w:cs="Arial"/>
          <w:color w:val="000000"/>
          <w:lang w:val="de-DE"/>
        </w:rPr>
      </w:pPr>
      <w:r>
        <w:rPr>
          <w:rFonts w:cs="Arial"/>
          <w:color w:val="000000"/>
          <w:lang w:val="de-DE"/>
        </w:rPr>
        <w:t>[</w:t>
      </w:r>
      <w:r w:rsidRPr="00DF4B9C">
        <w:rPr>
          <w:rFonts w:cs="Arial"/>
          <w:smallCaps/>
          <w:color w:val="000000"/>
          <w:u w:val="single"/>
          <w:lang w:val="de-DE"/>
        </w:rPr>
        <w:t>Robert Musil</w:t>
      </w:r>
      <w:r w:rsidRPr="00DF4B9C">
        <w:rPr>
          <w:rFonts w:cs="Arial"/>
          <w:color w:val="000000"/>
          <w:u w:val="single"/>
          <w:lang w:val="de-DE"/>
        </w:rPr>
        <w:t xml:space="preserve">, </w:t>
      </w:r>
      <w:r w:rsidRPr="00DF4B9C">
        <w:rPr>
          <w:rFonts w:cs="Arial"/>
          <w:i/>
          <w:color w:val="000000"/>
          <w:u w:val="single"/>
          <w:lang w:val="de-DE"/>
        </w:rPr>
        <w:t>Der Mann ohne Eigenschaften</w:t>
      </w:r>
      <w:r w:rsidRPr="00DF4B9C">
        <w:rPr>
          <w:rFonts w:cs="Arial"/>
          <w:color w:val="000000"/>
          <w:u w:val="single"/>
          <w:lang w:val="de-DE"/>
        </w:rPr>
        <w:t>, hrgb von A. Firse, Rowohlt, Hamburg 1957, pp. 37-38</w:t>
      </w:r>
      <w:r w:rsidR="003D7A2F" w:rsidRPr="00DF4B9C">
        <w:rPr>
          <w:rFonts w:cs="Arial"/>
          <w:color w:val="000000"/>
          <w:u w:val="single"/>
          <w:lang w:val="de-DE"/>
        </w:rPr>
        <w:t>, 40-41</w:t>
      </w:r>
      <w:r>
        <w:rPr>
          <w:rFonts w:cs="Arial"/>
          <w:color w:val="000000"/>
          <w:lang w:val="de-DE"/>
        </w:rPr>
        <w:t>]</w:t>
      </w:r>
    </w:p>
    <w:p w14:paraId="175FA417" w14:textId="77777777" w:rsidR="000D1A94" w:rsidRDefault="008B4F41" w:rsidP="00DF4B9C">
      <w:pPr>
        <w:shd w:val="clear" w:color="auto" w:fill="FFFFFF"/>
        <w:spacing w:line="354" w:lineRule="atLeast"/>
        <w:ind w:firstLine="709"/>
        <w:rPr>
          <w:rFonts w:eastAsia="Times New Roman" w:cs="Arial"/>
          <w:color w:val="000000"/>
          <w:lang w:val="de-DE" w:eastAsia="it-IT"/>
        </w:rPr>
      </w:pPr>
      <w:r>
        <w:rPr>
          <w:rFonts w:eastAsia="Times New Roman" w:cs="Arial"/>
          <w:b/>
          <w:color w:val="000000"/>
          <w:lang w:val="de-DE" w:eastAsia="it-IT"/>
        </w:rPr>
        <w:t>2.</w:t>
      </w:r>
      <w:r>
        <w:rPr>
          <w:rFonts w:eastAsia="Times New Roman" w:cs="Arial"/>
          <w:color w:val="000000"/>
          <w:lang w:val="de-DE" w:eastAsia="it-IT"/>
        </w:rPr>
        <w:t xml:space="preserve"> </w:t>
      </w:r>
      <w:r w:rsidR="003D7A2F">
        <w:rPr>
          <w:rFonts w:eastAsia="Times New Roman" w:cs="Arial"/>
          <w:color w:val="000000"/>
          <w:lang w:val="de-DE" w:eastAsia="it-IT"/>
        </w:rPr>
        <w:t>Ma, nel passare dalla cavalleria alla tecnica, Ulrich cambiò solo cavallo; quello nuovo era fatto</w:t>
      </w:r>
      <w:r w:rsidR="000D1A94">
        <w:rPr>
          <w:rFonts w:eastAsia="Times New Roman" w:cs="Arial"/>
          <w:color w:val="000000"/>
          <w:lang w:val="de-DE" w:eastAsia="it-IT"/>
        </w:rPr>
        <w:t xml:space="preserve"> d’acciaio e correva dieci volte più veloce dell’altro.</w:t>
      </w:r>
    </w:p>
    <w:p w14:paraId="4B26C478" w14:textId="77777777" w:rsidR="000D1A94" w:rsidRDefault="000D1A94" w:rsidP="00DF4B9C">
      <w:pPr>
        <w:shd w:val="clear" w:color="auto" w:fill="FFFFFF"/>
        <w:spacing w:line="354" w:lineRule="atLeast"/>
        <w:ind w:firstLine="709"/>
        <w:rPr>
          <w:rFonts w:eastAsia="Times New Roman" w:cs="Arial"/>
          <w:color w:val="000000"/>
          <w:lang w:val="de-DE" w:eastAsia="it-IT"/>
        </w:rPr>
      </w:pPr>
      <w:r>
        <w:rPr>
          <w:rFonts w:eastAsia="Times New Roman" w:cs="Arial"/>
          <w:color w:val="000000"/>
          <w:lang w:val="de-DE" w:eastAsia="it-IT"/>
        </w:rPr>
        <w:t>Nel mondo di Goethe il battito dei telai era ancora un rumore fastidioso; all’epoca di Ulrich si incominciava già a scoprire la canzone delle macchine, dei magli e delle sirene di fabbrica. Non si creda, infatti, che gli uomini abbiano notato subito che un grattacielo è più alto di un uomo a cavallo: al contrario, ancor oggi, quando vogliono intraprendere qualcosa di speciale, non si siedono su un gratacielo, bensì in groppa a un destriero; sono veloci come il vento e hanno la vista acuta non come un gigantesco rifrattore, bensì come un’aquila. In loro il sentimento non ha ancora imparato a servirsi dell’intelletto, e tra i due c’è una differenza di sviluppo che è quasi altrettanto marcata quanto quella tra l’intestino cieco e la corteccia cerebrale. Non è quindi una fortuna da poco rendersi conto, come capitò a Ulrich fin dalla prima giovinezza, che l’uomo, in tutto ciò che ha per lui il più alto valore, è assai meno moderno delle sue macchine.</w:t>
      </w:r>
    </w:p>
    <w:p w14:paraId="294C1FB0" w14:textId="77777777" w:rsidR="00F83F91" w:rsidRDefault="000D1A94" w:rsidP="00DF4B9C">
      <w:pPr>
        <w:shd w:val="clear" w:color="auto" w:fill="FFFFFF"/>
        <w:spacing w:line="354" w:lineRule="atLeast"/>
        <w:ind w:firstLine="709"/>
        <w:rPr>
          <w:rFonts w:eastAsia="Times New Roman" w:cs="Arial"/>
          <w:color w:val="000000"/>
          <w:lang w:val="de-DE" w:eastAsia="it-IT"/>
        </w:rPr>
      </w:pPr>
      <w:r>
        <w:rPr>
          <w:rFonts w:eastAsia="Times New Roman" w:cs="Arial"/>
          <w:color w:val="000000"/>
          <w:lang w:val="de-DE" w:eastAsia="it-IT"/>
        </w:rPr>
        <w:t xml:space="preserve">Quando entrò nelle aule dove si insegnava la meccanica, Ulrich fu immediatamente colto da un’agitazione febbrile. </w:t>
      </w:r>
      <w:r w:rsidRPr="00F83F91">
        <w:rPr>
          <w:rFonts w:eastAsia="Times New Roman" w:cs="Arial"/>
          <w:b/>
          <w:color w:val="000000"/>
          <w:lang w:val="de-DE" w:eastAsia="it-IT"/>
        </w:rPr>
        <w:t>A che serve ormai l’</w:t>
      </w:r>
      <w:r w:rsidRPr="00F83F91">
        <w:rPr>
          <w:rFonts w:eastAsia="Times New Roman" w:cs="Arial"/>
          <w:b/>
          <w:i/>
          <w:color w:val="000000"/>
          <w:lang w:val="de-DE" w:eastAsia="it-IT"/>
        </w:rPr>
        <w:t>Apollo del Belvedere</w:t>
      </w:r>
      <w:r w:rsidRPr="00F83F91">
        <w:rPr>
          <w:rFonts w:eastAsia="Times New Roman" w:cs="Arial"/>
          <w:b/>
          <w:color w:val="000000"/>
          <w:lang w:val="de-DE" w:eastAsia="it-IT"/>
        </w:rPr>
        <w:t>, quando si hanno davanti agli occhi le forme nuove di una turbodinamo o i comandi di una macchina a vapore?</w:t>
      </w:r>
      <w:r>
        <w:rPr>
          <w:rFonts w:eastAsia="Times New Roman" w:cs="Arial"/>
          <w:color w:val="000000"/>
          <w:lang w:val="de-DE" w:eastAsia="it-IT"/>
        </w:rPr>
        <w:t xml:space="preserve"> Chi mai si lascerà ancora incantare dalle chiacchiere millenarie sul bene e sul male, quando si è stabilito che non si tratta di ‘‘valori costanti’’, bensì di “valori funzionali’’, cosicché la bontà delle opere dipende dalle circostanze storiche e quella degli uomini dall’abilità psicotecnica con la quale si </w:t>
      </w:r>
      <w:r w:rsidRPr="000D1A94">
        <w:rPr>
          <w:rFonts w:eastAsia="Times New Roman" w:cs="Arial"/>
          <w:color w:val="000000"/>
          <w:lang w:val="de-DE" w:eastAsia="it-IT"/>
        </w:rPr>
        <w:t xml:space="preserve">sfruttano le loro qualità? </w:t>
      </w:r>
      <w:r w:rsidRPr="00F83F91">
        <w:rPr>
          <w:rFonts w:eastAsia="Times New Roman" w:cs="Arial"/>
          <w:b/>
          <w:color w:val="000000"/>
          <w:lang w:val="de-DE" w:eastAsia="it-IT"/>
        </w:rPr>
        <w:t>Il mondo è davvero buffo, se lo si considera dal punto di vista tecnico; privo di praticità in tutti i rapporti interpersonali, altamente antieconomico e impreciso nei suoi metodi</w:t>
      </w:r>
      <w:r>
        <w:rPr>
          <w:rFonts w:eastAsia="Times New Roman" w:cs="Arial"/>
          <w:color w:val="000000"/>
          <w:lang w:val="de-DE" w:eastAsia="it-IT"/>
        </w:rPr>
        <w:t xml:space="preserve"> [...].</w:t>
      </w:r>
    </w:p>
    <w:p w14:paraId="68687296" w14:textId="77777777" w:rsidR="003D5981" w:rsidRDefault="003D5981" w:rsidP="00DF4B9C">
      <w:pPr>
        <w:shd w:val="clear" w:color="auto" w:fill="FFFFFF"/>
        <w:spacing w:line="354" w:lineRule="atLeast"/>
        <w:ind w:firstLine="709"/>
        <w:rPr>
          <w:rFonts w:eastAsia="Times New Roman" w:cs="Arial"/>
          <w:color w:val="000000"/>
          <w:lang w:val="de-DE" w:eastAsia="it-IT"/>
        </w:rPr>
      </w:pPr>
      <w:r>
        <w:rPr>
          <w:rFonts w:eastAsia="Times New Roman" w:cs="Arial"/>
          <w:color w:val="000000"/>
          <w:lang w:val="de-DE" w:eastAsia="it-IT"/>
        </w:rPr>
        <w:t xml:space="preserve">Abbiamo conquistato la realtà e perduto il sogno. Non ce ne stiamo più sdraiati sotto un albero a guardare il cielo fra le dita dei piedi, ma ci diamo da fare; e del resto se vogliamo essere efficienti, non possiamo starcene a fantasticare con lo stomaco vuoto: dobbiamo mangiare bistecche e muoverci. </w:t>
      </w:r>
      <w:r>
        <w:rPr>
          <w:rFonts w:eastAsia="Times New Roman" w:cs="Arial"/>
          <w:b/>
          <w:color w:val="000000"/>
          <w:lang w:val="de-DE" w:eastAsia="it-IT"/>
        </w:rPr>
        <w:t>È proprio come se la vecchia e inefficiente umanità si fosse addormentata su un formicaio e le formiche fossero strisciate fin nel sangue di quella nuova che si era là svegliata: da allora in poi, essa è costretta a muoversi all</w:t>
      </w:r>
      <w:r w:rsidRPr="003D5981">
        <w:rPr>
          <w:rFonts w:eastAsia="Times New Roman" w:cs="Arial"/>
          <w:b/>
          <w:color w:val="000000"/>
          <w:lang w:val="de-DE" w:eastAsia="it-IT"/>
        </w:rPr>
        <w:t>’</w:t>
      </w:r>
      <w:r>
        <w:rPr>
          <w:rFonts w:eastAsia="Times New Roman" w:cs="Arial"/>
          <w:b/>
          <w:color w:val="000000"/>
          <w:lang w:val="de-DE" w:eastAsia="it-IT"/>
        </w:rPr>
        <w:t>impazzata, senza potersi scuotere di dosso quell</w:t>
      </w:r>
      <w:r w:rsidRPr="003D5981">
        <w:rPr>
          <w:rFonts w:eastAsia="Times New Roman" w:cs="Arial"/>
          <w:b/>
          <w:color w:val="000000"/>
          <w:lang w:val="de-DE" w:eastAsia="it-IT"/>
        </w:rPr>
        <w:t>’</w:t>
      </w:r>
      <w:r>
        <w:rPr>
          <w:rFonts w:eastAsia="Times New Roman" w:cs="Arial"/>
          <w:b/>
          <w:color w:val="000000"/>
          <w:lang w:val="de-DE" w:eastAsia="it-IT"/>
        </w:rPr>
        <w:t>irritante istinto di animalesca laboriosità.</w:t>
      </w:r>
      <w:r>
        <w:rPr>
          <w:rFonts w:eastAsia="Times New Roman" w:cs="Arial"/>
          <w:color w:val="000000"/>
          <w:lang w:val="de-DE" w:eastAsia="it-IT"/>
        </w:rPr>
        <w:t xml:space="preserve"> </w:t>
      </w:r>
      <w:r w:rsidR="00FD162D">
        <w:rPr>
          <w:rFonts w:eastAsia="Times New Roman" w:cs="Arial"/>
          <w:color w:val="000000"/>
          <w:lang w:val="de-DE" w:eastAsia="it-IT"/>
        </w:rPr>
        <w:t>Non occorre davvero dilungarsi molto sull</w:t>
      </w:r>
      <w:r w:rsidR="00FD162D" w:rsidRPr="003D5981">
        <w:rPr>
          <w:rFonts w:eastAsia="Times New Roman" w:cs="Arial"/>
          <w:color w:val="000000"/>
          <w:lang w:val="de-DE" w:eastAsia="it-IT"/>
        </w:rPr>
        <w:t>’</w:t>
      </w:r>
      <w:r w:rsidR="00FD162D">
        <w:t>argomento: la maggior parte degli uomini è oggi pienamente consapevole che la matematica è entrata come un demone in tutti i settori della vita. Forse non tutti credono alla storia del diavolo al quale si può vendere l</w:t>
      </w:r>
      <w:r w:rsidR="00FD162D" w:rsidRPr="003D5981">
        <w:rPr>
          <w:rFonts w:eastAsia="Times New Roman" w:cs="Arial"/>
          <w:color w:val="000000"/>
          <w:lang w:val="de-DE" w:eastAsia="it-IT"/>
        </w:rPr>
        <w:t>’</w:t>
      </w:r>
      <w:r w:rsidR="00FD162D">
        <w:rPr>
          <w:rFonts w:eastAsia="Times New Roman" w:cs="Arial"/>
          <w:color w:val="000000"/>
          <w:lang w:val="de-DE" w:eastAsia="it-IT"/>
        </w:rPr>
        <w:t>anima; ma coloro che dell</w:t>
      </w:r>
      <w:r w:rsidR="00FD162D" w:rsidRPr="003D5981">
        <w:rPr>
          <w:rFonts w:eastAsia="Times New Roman" w:cs="Arial"/>
          <w:color w:val="000000"/>
          <w:lang w:val="de-DE" w:eastAsia="it-IT"/>
        </w:rPr>
        <w:t>’</w:t>
      </w:r>
      <w:r w:rsidR="00FD162D">
        <w:rPr>
          <w:rFonts w:eastAsia="Times New Roman" w:cs="Arial"/>
          <w:color w:val="000000"/>
          <w:lang w:val="de-DE" w:eastAsia="it-IT"/>
        </w:rPr>
        <w:t>anima un po</w:t>
      </w:r>
      <w:r w:rsidR="00FD162D" w:rsidRPr="003D5981">
        <w:rPr>
          <w:rFonts w:eastAsia="Times New Roman" w:cs="Arial"/>
          <w:color w:val="000000"/>
          <w:lang w:val="de-DE" w:eastAsia="it-IT"/>
        </w:rPr>
        <w:t>’</w:t>
      </w:r>
      <w:r w:rsidR="00FD162D">
        <w:rPr>
          <w:rFonts w:eastAsia="Times New Roman" w:cs="Arial"/>
          <w:color w:val="000000"/>
          <w:lang w:val="de-DE" w:eastAsia="it-IT"/>
        </w:rPr>
        <w:t xml:space="preserve"> devono intendersene, perché in qualità di preti, storici e artisti ne ricavano buoni profitti, attestano che essa è stata mandata in rovina dalla matematica e che dalla matematica è scaturita</w:t>
      </w:r>
      <w:r w:rsidR="00DF4B9C">
        <w:rPr>
          <w:rFonts w:eastAsia="Times New Roman" w:cs="Arial"/>
          <w:color w:val="000000"/>
          <w:lang w:val="de-DE" w:eastAsia="it-IT"/>
        </w:rPr>
        <w:t xml:space="preserve"> un</w:t>
      </w:r>
      <w:r w:rsidR="00DF4B9C" w:rsidRPr="003D5981">
        <w:rPr>
          <w:rFonts w:eastAsia="Times New Roman" w:cs="Arial"/>
          <w:color w:val="000000"/>
          <w:lang w:val="de-DE" w:eastAsia="it-IT"/>
        </w:rPr>
        <w:t>’</w:t>
      </w:r>
      <w:r w:rsidR="00DF4B9C">
        <w:rPr>
          <w:rFonts w:eastAsia="Times New Roman" w:cs="Arial"/>
          <w:color w:val="000000"/>
          <w:lang w:val="de-DE" w:eastAsia="it-IT"/>
        </w:rPr>
        <w:t>intelligenza malvagia, grazie alla quale l</w:t>
      </w:r>
      <w:r w:rsidR="00DF4B9C" w:rsidRPr="003D5981">
        <w:rPr>
          <w:rFonts w:eastAsia="Times New Roman" w:cs="Arial"/>
          <w:color w:val="000000"/>
          <w:lang w:val="de-DE" w:eastAsia="it-IT"/>
        </w:rPr>
        <w:t>’</w:t>
      </w:r>
      <w:r w:rsidR="00DF4B9C">
        <w:rPr>
          <w:rFonts w:eastAsia="Times New Roman" w:cs="Arial"/>
          <w:color w:val="000000"/>
          <w:lang w:val="de-DE" w:eastAsia="it-IT"/>
        </w:rPr>
        <w:t>uomo è divenuto signore della terra, ma anche schiavo della macchina. L</w:t>
      </w:r>
      <w:r w:rsidR="00DF4B9C" w:rsidRPr="003D5981">
        <w:rPr>
          <w:rFonts w:eastAsia="Times New Roman" w:cs="Arial"/>
          <w:color w:val="000000"/>
          <w:lang w:val="de-DE" w:eastAsia="it-IT"/>
        </w:rPr>
        <w:t>’</w:t>
      </w:r>
      <w:r w:rsidR="00DF4B9C">
        <w:rPr>
          <w:rFonts w:eastAsia="Times New Roman" w:cs="Arial"/>
          <w:color w:val="000000"/>
          <w:lang w:val="de-DE" w:eastAsia="it-IT"/>
        </w:rPr>
        <w:t>aridità d</w:t>
      </w:r>
      <w:r w:rsidR="00DF4B9C" w:rsidRPr="003D5981">
        <w:rPr>
          <w:rFonts w:eastAsia="Times New Roman" w:cs="Arial"/>
          <w:color w:val="000000"/>
          <w:lang w:val="de-DE" w:eastAsia="it-IT"/>
        </w:rPr>
        <w:t>’</w:t>
      </w:r>
      <w:r w:rsidR="00DF4B9C">
        <w:rPr>
          <w:rFonts w:eastAsia="Times New Roman" w:cs="Arial"/>
          <w:color w:val="000000"/>
          <w:lang w:val="de-DE" w:eastAsia="it-IT"/>
        </w:rPr>
        <w:t>animo, l</w:t>
      </w:r>
      <w:r w:rsidR="00DF4B9C" w:rsidRPr="003D5981">
        <w:rPr>
          <w:rFonts w:eastAsia="Times New Roman" w:cs="Arial"/>
          <w:color w:val="000000"/>
          <w:lang w:val="de-DE" w:eastAsia="it-IT"/>
        </w:rPr>
        <w:t>’</w:t>
      </w:r>
      <w:r w:rsidR="00DF4B9C">
        <w:rPr>
          <w:rFonts w:eastAsia="Times New Roman" w:cs="Arial"/>
          <w:color w:val="000000"/>
          <w:lang w:val="de-DE" w:eastAsia="it-IT"/>
        </w:rPr>
        <w:t>orribile mescolanza di rigore nei dettagli e di indifferenza per l</w:t>
      </w:r>
      <w:r w:rsidR="00DF4B9C" w:rsidRPr="003D5981">
        <w:rPr>
          <w:rFonts w:eastAsia="Times New Roman" w:cs="Arial"/>
          <w:color w:val="000000"/>
          <w:lang w:val="de-DE" w:eastAsia="it-IT"/>
        </w:rPr>
        <w:t>’</w:t>
      </w:r>
      <w:r w:rsidR="00DF4B9C">
        <w:rPr>
          <w:rFonts w:eastAsia="Times New Roman" w:cs="Arial"/>
          <w:color w:val="000000"/>
          <w:lang w:val="de-DE" w:eastAsia="it-IT"/>
        </w:rPr>
        <w:t>insieme, la spaventosa solitudine dell</w:t>
      </w:r>
      <w:r w:rsidR="00DF4B9C" w:rsidRPr="003D5981">
        <w:rPr>
          <w:rFonts w:eastAsia="Times New Roman" w:cs="Arial"/>
          <w:color w:val="000000"/>
          <w:lang w:val="de-DE" w:eastAsia="it-IT"/>
        </w:rPr>
        <w:t>’</w:t>
      </w:r>
      <w:r w:rsidR="00DF4B9C">
        <w:rPr>
          <w:rFonts w:eastAsia="Times New Roman" w:cs="Arial"/>
          <w:color w:val="000000"/>
          <w:lang w:val="de-DE" w:eastAsia="it-IT"/>
        </w:rPr>
        <w:t>uomo in un deserto di particolari, la sua inquietudine, la malvagità, l</w:t>
      </w:r>
      <w:r w:rsidR="00DF4B9C" w:rsidRPr="003D5981">
        <w:rPr>
          <w:rFonts w:eastAsia="Times New Roman" w:cs="Arial"/>
          <w:color w:val="000000"/>
          <w:lang w:val="de-DE" w:eastAsia="it-IT"/>
        </w:rPr>
        <w:t>’</w:t>
      </w:r>
      <w:r w:rsidR="00DF4B9C">
        <w:rPr>
          <w:rFonts w:eastAsia="Times New Roman" w:cs="Arial"/>
          <w:color w:val="000000"/>
          <w:lang w:val="de-DE" w:eastAsia="it-IT"/>
        </w:rPr>
        <w:t>insensibilità, la sua sete di denaro, la freddezza e la violenza che caratterizzano il nostro tempo sarebbero da questo punto di vista solo e soltanto la conseguenza dei danni che un pensiero rigorosamente logico arreca all</w:t>
      </w:r>
      <w:r w:rsidR="00DF4B9C" w:rsidRPr="003D5981">
        <w:rPr>
          <w:rFonts w:eastAsia="Times New Roman" w:cs="Arial"/>
          <w:color w:val="000000"/>
          <w:lang w:val="de-DE" w:eastAsia="it-IT"/>
        </w:rPr>
        <w:t>’</w:t>
      </w:r>
      <w:r w:rsidR="00DF4B9C">
        <w:rPr>
          <w:rFonts w:eastAsia="Times New Roman" w:cs="Arial"/>
          <w:color w:val="000000"/>
          <w:lang w:val="de-DE" w:eastAsia="it-IT"/>
        </w:rPr>
        <w:t>anima. E così già allora, quando Ulrich divenne matematico, c</w:t>
      </w:r>
      <w:r w:rsidR="00DF4B9C" w:rsidRPr="003D5981">
        <w:rPr>
          <w:rFonts w:eastAsia="Times New Roman" w:cs="Arial"/>
          <w:color w:val="000000"/>
          <w:lang w:val="de-DE" w:eastAsia="it-IT"/>
        </w:rPr>
        <w:t>’</w:t>
      </w:r>
      <w:r w:rsidR="00DF4B9C">
        <w:rPr>
          <w:rFonts w:eastAsia="Times New Roman" w:cs="Arial"/>
          <w:color w:val="000000"/>
          <w:lang w:val="de-DE" w:eastAsia="it-IT"/>
        </w:rPr>
        <w:t>erano persone che pronosticavano il crollo della civiltà europea perché nell</w:t>
      </w:r>
      <w:r w:rsidR="00DF4B9C" w:rsidRPr="003D5981">
        <w:rPr>
          <w:rFonts w:eastAsia="Times New Roman" w:cs="Arial"/>
          <w:color w:val="000000"/>
          <w:lang w:val="de-DE" w:eastAsia="it-IT"/>
        </w:rPr>
        <w:t>’</w:t>
      </w:r>
      <w:r w:rsidR="00DF4B9C">
        <w:rPr>
          <w:rFonts w:eastAsia="Times New Roman" w:cs="Arial"/>
          <w:color w:val="000000"/>
          <w:lang w:val="de-DE" w:eastAsia="it-IT"/>
        </w:rPr>
        <w:t>uomo non albergavano più né la fede né l</w:t>
      </w:r>
      <w:r w:rsidR="00DF4B9C" w:rsidRPr="003D5981">
        <w:rPr>
          <w:rFonts w:eastAsia="Times New Roman" w:cs="Arial"/>
          <w:color w:val="000000"/>
          <w:lang w:val="de-DE" w:eastAsia="it-IT"/>
        </w:rPr>
        <w:t>’</w:t>
      </w:r>
      <w:r w:rsidR="00DF4B9C">
        <w:rPr>
          <w:rFonts w:eastAsia="Times New Roman" w:cs="Arial"/>
          <w:color w:val="000000"/>
          <w:lang w:val="de-DE" w:eastAsia="it-IT"/>
        </w:rPr>
        <w:t>amore, né l</w:t>
      </w:r>
      <w:r w:rsidR="00DF4B9C" w:rsidRPr="003D5981">
        <w:rPr>
          <w:rFonts w:eastAsia="Times New Roman" w:cs="Arial"/>
          <w:color w:val="000000"/>
          <w:lang w:val="de-DE" w:eastAsia="it-IT"/>
        </w:rPr>
        <w:t>’</w:t>
      </w:r>
      <w:r w:rsidR="00DF4B9C">
        <w:rPr>
          <w:rFonts w:eastAsia="Times New Roman" w:cs="Arial"/>
          <w:color w:val="000000"/>
          <w:lang w:val="de-DE" w:eastAsia="it-IT"/>
        </w:rPr>
        <w:t xml:space="preserve">innocenza né la bontà; e significativamente costoro, da ragazzi, quando andavano a scuola erano stati tutti piuttosto scadenti in matematica. Con ciò essi diedero più tardi per provato che la matematica, madre della fisica e nonna della </w:t>
      </w:r>
      <w:r w:rsidR="00DF4B9C">
        <w:rPr>
          <w:rFonts w:eastAsia="Times New Roman" w:cs="Arial"/>
          <w:color w:val="000000"/>
          <w:lang w:val="de-DE" w:eastAsia="it-IT"/>
        </w:rPr>
        <w:lastRenderedPageBreak/>
        <w:t>tecnica, fosse anche la progenitrice di quello spirito dal quale sono nati poi i gas tossici e gli aerei da combattimento.</w:t>
      </w:r>
    </w:p>
    <w:p w14:paraId="0A00C18F" w14:textId="77777777" w:rsidR="00DF4B9C" w:rsidRDefault="00DF4B9C" w:rsidP="00DF4B9C">
      <w:pPr>
        <w:shd w:val="clear" w:color="auto" w:fill="FFFFFF"/>
        <w:spacing w:line="354" w:lineRule="atLeast"/>
        <w:rPr>
          <w:rFonts w:eastAsia="Times New Roman" w:cs="Arial"/>
          <w:color w:val="000000"/>
          <w:lang w:val="de-DE" w:eastAsia="it-IT"/>
        </w:rPr>
      </w:pPr>
      <w:r>
        <w:rPr>
          <w:rFonts w:eastAsia="Times New Roman" w:cs="Arial"/>
          <w:color w:val="000000"/>
          <w:lang w:val="de-DE" w:eastAsia="it-IT"/>
        </w:rPr>
        <w:t>[</w:t>
      </w:r>
      <w:r w:rsidRPr="00DF4B9C">
        <w:rPr>
          <w:rFonts w:eastAsia="Times New Roman" w:cs="Arial"/>
          <w:smallCaps/>
          <w:color w:val="000000"/>
          <w:u w:val="single"/>
          <w:lang w:val="de-DE" w:eastAsia="it-IT"/>
        </w:rPr>
        <w:t>Robert Musil</w:t>
      </w:r>
      <w:r w:rsidRPr="00DF4B9C">
        <w:rPr>
          <w:rFonts w:eastAsia="Times New Roman" w:cs="Arial"/>
          <w:color w:val="000000"/>
          <w:u w:val="single"/>
          <w:lang w:val="de-DE" w:eastAsia="it-IT"/>
        </w:rPr>
        <w:t xml:space="preserve">, </w:t>
      </w:r>
      <w:r w:rsidRPr="00DF4B9C">
        <w:rPr>
          <w:rFonts w:eastAsia="Times New Roman" w:cs="Arial"/>
          <w:i/>
          <w:color w:val="000000"/>
          <w:u w:val="single"/>
          <w:lang w:val="de-DE" w:eastAsia="it-IT"/>
        </w:rPr>
        <w:t>L’uomo senza qualità</w:t>
      </w:r>
      <w:r w:rsidRPr="00DF4B9C">
        <w:rPr>
          <w:rFonts w:eastAsia="Times New Roman" w:cs="Arial"/>
          <w:color w:val="000000"/>
          <w:u w:val="single"/>
          <w:lang w:val="de-DE" w:eastAsia="it-IT"/>
        </w:rPr>
        <w:t>, trad. it. A. Vigliani, Mondadori, Milano 2013, pp. 34-35, 37-38</w:t>
      </w:r>
      <w:r>
        <w:rPr>
          <w:rFonts w:eastAsia="Times New Roman" w:cs="Arial"/>
          <w:color w:val="000000"/>
          <w:lang w:val="de-DE" w:eastAsia="it-IT"/>
        </w:rPr>
        <w:t>]</w:t>
      </w:r>
    </w:p>
    <w:p w14:paraId="5A0E2EFD" w14:textId="77777777" w:rsidR="00DF4B9C" w:rsidRDefault="00DF4B9C" w:rsidP="00DF4B9C">
      <w:pPr>
        <w:shd w:val="clear" w:color="auto" w:fill="FFFFFF"/>
        <w:spacing w:line="354" w:lineRule="atLeast"/>
        <w:rPr>
          <w:rFonts w:eastAsia="Times New Roman" w:cs="Arial"/>
          <w:color w:val="000000"/>
          <w:lang w:val="de-DE" w:eastAsia="it-IT"/>
        </w:rPr>
      </w:pPr>
    </w:p>
    <w:p w14:paraId="6D2D87E8" w14:textId="77777777" w:rsidR="00DF4B9C" w:rsidRDefault="00DF4B9C" w:rsidP="00DF4B9C">
      <w:pPr>
        <w:shd w:val="clear" w:color="auto" w:fill="FFFFFF"/>
        <w:spacing w:line="354" w:lineRule="atLeast"/>
        <w:rPr>
          <w:rFonts w:eastAsia="Times New Roman" w:cs="Arial"/>
          <w:color w:val="000000"/>
          <w:lang w:val="de-DE" w:eastAsia="it-IT"/>
        </w:rPr>
      </w:pPr>
    </w:p>
    <w:p w14:paraId="06C3D3FC" w14:textId="77777777" w:rsidR="00A231A5" w:rsidRDefault="00A231A5" w:rsidP="00A231A5">
      <w:pPr>
        <w:shd w:val="clear" w:color="auto" w:fill="FFFFFF"/>
        <w:spacing w:line="354" w:lineRule="atLeast"/>
        <w:ind w:firstLine="709"/>
        <w:rPr>
          <w:rFonts w:eastAsia="Times New Roman" w:cs="Arial"/>
          <w:color w:val="000000"/>
          <w:lang w:val="de-DE" w:eastAsia="it-IT"/>
        </w:rPr>
      </w:pPr>
      <w:r w:rsidRPr="002566C2">
        <w:rPr>
          <w:rFonts w:eastAsia="Times New Roman" w:cs="Arial"/>
          <w:b/>
          <w:color w:val="000000"/>
          <w:lang w:val="de-DE" w:eastAsia="it-IT"/>
        </w:rPr>
        <w:t>3.</w:t>
      </w:r>
      <w:r w:rsidR="002566C2">
        <w:rPr>
          <w:rFonts w:eastAsia="Times New Roman" w:cs="Arial"/>
          <w:color w:val="000000"/>
          <w:lang w:val="de-DE" w:eastAsia="it-IT"/>
        </w:rPr>
        <w:t xml:space="preserve"> </w:t>
      </w:r>
      <w:r w:rsidRPr="00A231A5">
        <w:rPr>
          <w:rFonts w:eastAsia="Times New Roman" w:cs="Arial"/>
          <w:color w:val="000000"/>
          <w:lang w:val="de-DE" w:eastAsia="it-IT"/>
        </w:rPr>
        <w:t>Aber auch der Schutzmann hatte sich inzwischen verdreifacht; mit den hinzueilenden Sicherheitsbeamten waren Menschen zusammengelaufen, der Betrunkene hatte sich zur Erde geworfen und wollte sich nicht festnehmen lassen. Da beging Ulrich eine Unvorsichtigkeit. Er hatte aus dem Auflauf das Wort »Majestätsbeleidigung« vernommen und bemerkte nun, daß dieser Mensch in seinem Zustand nicht imstande sei, eine Beleidigung zu begehen, und daß man ihn schlafen schicken solle. Er dachte sich nicht viel dabei, aber er kam an die Unrechten. Der Mann schrie nun, daß ihn sow</w:t>
      </w:r>
      <w:r w:rsidR="0041112C">
        <w:rPr>
          <w:rFonts w:eastAsia="Times New Roman" w:cs="Arial"/>
          <w:color w:val="000000"/>
          <w:lang w:val="de-DE" w:eastAsia="it-IT"/>
        </w:rPr>
        <w:t>ohl Ulrich wie die Majestät .</w:t>
      </w:r>
      <w:r w:rsidRPr="00A231A5">
        <w:rPr>
          <w:rFonts w:eastAsia="Times New Roman" w:cs="Arial"/>
          <w:color w:val="000000"/>
          <w:lang w:val="de-DE" w:eastAsia="it-IT"/>
        </w:rPr>
        <w:t xml:space="preserve">.! – und ein Schutzmann, der die Schuld an diesem Rückfall offenbar der Einmischung zuschrieb, forderte Ulrich barsch auf, sich weiterzuscheren. Nun war es dieser aber ungewohnt, den Staat anders zu betrachten </w:t>
      </w:r>
      <w:bookmarkStart w:id="3" w:name="page156"/>
      <w:bookmarkEnd w:id="3"/>
      <w:r w:rsidRPr="00A231A5">
        <w:rPr>
          <w:rFonts w:eastAsia="Times New Roman" w:cs="Arial"/>
          <w:color w:val="000000"/>
          <w:lang w:val="de-DE" w:eastAsia="it-IT"/>
        </w:rPr>
        <w:t>als ein Hotel, in dem man Anspruch auf höfliche Bedienung hat, und verbat sich den Ton, in dem man zu ihm sprach, was unerwarteterweise die Schutzmannschaft zu der Einsicht brachte, daß ein Betrunkener für die Anwesenheit von drei Schutzleuten nicht genüge, so daß sie Ulrich gleich auch mitnahmen.</w:t>
      </w:r>
    </w:p>
    <w:p w14:paraId="21A81209" w14:textId="77777777" w:rsidR="00A231A5" w:rsidRDefault="00A231A5" w:rsidP="00A231A5">
      <w:pPr>
        <w:shd w:val="clear" w:color="auto" w:fill="FFFFFF"/>
        <w:spacing w:line="354" w:lineRule="atLeast"/>
        <w:ind w:firstLine="709"/>
        <w:rPr>
          <w:rFonts w:eastAsia="Times New Roman" w:cs="Arial"/>
          <w:color w:val="000000"/>
          <w:lang w:val="de-DE" w:eastAsia="it-IT"/>
        </w:rPr>
      </w:pPr>
      <w:r>
        <w:rPr>
          <w:rFonts w:eastAsia="Times New Roman" w:cs="Arial"/>
          <w:color w:val="000000"/>
          <w:lang w:val="de-DE" w:eastAsia="it-IT"/>
        </w:rPr>
        <w:t>[...]</w:t>
      </w:r>
    </w:p>
    <w:p w14:paraId="47C8B28B" w14:textId="77777777" w:rsidR="00A231A5" w:rsidRPr="00A231A5" w:rsidRDefault="00A231A5" w:rsidP="00A231A5">
      <w:pPr>
        <w:shd w:val="clear" w:color="auto" w:fill="FFFFFF"/>
        <w:spacing w:line="354" w:lineRule="atLeast"/>
        <w:ind w:firstLine="709"/>
        <w:rPr>
          <w:rFonts w:eastAsia="Times New Roman" w:cs="Arial"/>
          <w:color w:val="000000"/>
          <w:lang w:val="de-DE" w:eastAsia="it-IT"/>
        </w:rPr>
      </w:pPr>
      <w:r w:rsidRPr="00A231A5">
        <w:rPr>
          <w:rFonts w:eastAsia="Times New Roman" w:cs="Arial"/>
          <w:color w:val="000000"/>
          <w:lang w:val="de-DE" w:eastAsia="it-IT"/>
        </w:rPr>
        <w:t xml:space="preserve">Aber Ulrich schien sich in der Annahme, daß er selbst für den Kosmos der Polizei noch nicht erschaffen sei, geirrt zu haben, denn mit dem nächsten Heben des Kopfes blickte der Wachtmeister nun ihn an, die zuletzt geschriebenen Zeilen blieben feucht glänzen, ohne daß sie gelöscht wurden, und </w:t>
      </w:r>
      <w:r w:rsidRPr="00A231A5">
        <w:rPr>
          <w:rFonts w:eastAsia="Times New Roman" w:cs="Arial"/>
          <w:b/>
          <w:color w:val="000000"/>
          <w:lang w:val="de-DE" w:eastAsia="it-IT"/>
        </w:rPr>
        <w:t>der Fall Ulrich zeigte sich mit einemmal als schon seit längerer Zeit ins hieramtliche Dasein getreten. Name? Alter? Beruf? Wohnung?</w:t>
      </w:r>
      <w:r>
        <w:rPr>
          <w:rFonts w:eastAsia="Times New Roman" w:cs="Arial"/>
          <w:color w:val="000000"/>
          <w:lang w:val="de-DE" w:eastAsia="it-IT"/>
        </w:rPr>
        <w:t>...</w:t>
      </w:r>
      <w:r w:rsidRPr="00A231A5">
        <w:rPr>
          <w:rFonts w:eastAsia="Times New Roman" w:cs="Arial"/>
          <w:color w:val="000000"/>
          <w:lang w:val="de-DE" w:eastAsia="it-IT"/>
        </w:rPr>
        <w:t xml:space="preserve"> Ulrich wurde befragt.</w:t>
      </w:r>
    </w:p>
    <w:p w14:paraId="79765F13" w14:textId="77777777" w:rsidR="00A231A5" w:rsidRPr="00A231A5" w:rsidRDefault="00A231A5" w:rsidP="00A231A5">
      <w:pPr>
        <w:shd w:val="clear" w:color="auto" w:fill="FFFFFF"/>
        <w:spacing w:line="354" w:lineRule="atLeast"/>
        <w:ind w:firstLine="709"/>
        <w:rPr>
          <w:rFonts w:eastAsia="Times New Roman" w:cs="Arial"/>
          <w:color w:val="000000"/>
          <w:lang w:val="de-DE" w:eastAsia="it-IT"/>
        </w:rPr>
      </w:pPr>
      <w:r w:rsidRPr="00A231A5">
        <w:rPr>
          <w:rFonts w:eastAsia="Times New Roman" w:cs="Arial"/>
          <w:b/>
          <w:color w:val="000000"/>
          <w:lang w:val="de-DE" w:eastAsia="it-IT"/>
        </w:rPr>
        <w:t>Er glaubte, in eine Maschine geraten zu sein, die ihn in unpersönliche, allgemeine Bestandteile zergliederte</w:t>
      </w:r>
      <w:r w:rsidRPr="00A231A5">
        <w:rPr>
          <w:rFonts w:eastAsia="Times New Roman" w:cs="Arial"/>
          <w:color w:val="000000"/>
          <w:lang w:val="de-DE" w:eastAsia="it-IT"/>
        </w:rPr>
        <w:t xml:space="preserve">, ehe von seiner Schuld oder Unschuld auch nur die Rede war. Sein Name, diese zwei vorstellungsärmsten, aber gefühlsreichsten Worte der Sprache, sagte hier gar nichts. Seine Arbeiten, die ihm in der wissenschaftlichen Welt, die doch sonst für solid gilt, Ehre eingetragen hätten, waren in dieser Welt hier nicht vorhanden; er wurde nicht ein einziges Mal nach ihnen gefragt. </w:t>
      </w:r>
      <w:r w:rsidRPr="00A231A5">
        <w:rPr>
          <w:rFonts w:eastAsia="Times New Roman" w:cs="Arial"/>
          <w:b/>
          <w:color w:val="000000"/>
          <w:lang w:val="de-DE" w:eastAsia="it-IT"/>
        </w:rPr>
        <w:t>Sein Gesicht galt nur als Signalement; er hatte den Eindruck, nie früher bedacht zu haben, daß seine Augen graue Augen waren, eines von den vorhandenen vier, amtlich zugelassenen Augenpaaren, das es in Millionen Stücken gab; seine Haare waren blond, seine Gestalt groß, sein Gesicht oval, und besondere Kennzeichen hatte er keine, obgleich er selbst eine andere Meinung davon besaß</w:t>
      </w:r>
      <w:r w:rsidRPr="00A231A5">
        <w:rPr>
          <w:rFonts w:eastAsia="Times New Roman" w:cs="Arial"/>
          <w:color w:val="000000"/>
          <w:lang w:val="de-DE" w:eastAsia="it-IT"/>
        </w:rPr>
        <w:t xml:space="preserve">. Nach seinem Gefühl war er groß, seine Schultern waren breit, sein Brustkorb saß wie ein gewölbtes Segel am Mast, und die Gelenke seines Körpers schlossen wie schmale Stahlglieder die Muskeln ab, sobald er sich ärgerte, stritt oder Bonadea sich an ihn schmiegte; er war dagegen schmal, zart, dunkel und weich wie eine im Wasser schwebende Meduse, sobald er ein Buch las, das ihn ergriff, oder von einem Atem der heimatlosen großen Liebe gestreift wurde, deren In-der-Welt-Sein er niemals hatte begreifen können. Er besaß darum selbst in diesem Augenblick noch Sinn für </w:t>
      </w:r>
      <w:r w:rsidRPr="00A231A5">
        <w:rPr>
          <w:rFonts w:eastAsia="Times New Roman" w:cs="Arial"/>
          <w:b/>
          <w:color w:val="000000"/>
          <w:lang w:val="de-DE" w:eastAsia="it-IT"/>
        </w:rPr>
        <w:t>die statistische Entzauberung seiner Person</w:t>
      </w:r>
      <w:r w:rsidRPr="00A231A5">
        <w:rPr>
          <w:rFonts w:eastAsia="Times New Roman" w:cs="Arial"/>
          <w:color w:val="000000"/>
          <w:lang w:val="de-DE" w:eastAsia="it-IT"/>
        </w:rPr>
        <w:t xml:space="preserve">, und das von dem </w:t>
      </w:r>
      <w:bookmarkStart w:id="4" w:name="page158"/>
      <w:bookmarkEnd w:id="4"/>
      <w:r w:rsidRPr="00A231A5">
        <w:rPr>
          <w:rFonts w:eastAsia="Times New Roman" w:cs="Arial"/>
          <w:color w:val="000000"/>
          <w:lang w:val="de-DE" w:eastAsia="it-IT"/>
        </w:rPr>
        <w:t xml:space="preserve">Polizeiorgan auf ihn angewandte Maß- und Beschreibungsverfahren begeisterte ihn wie ein vom Satan erfundenes Liebesgedicht. Das Wunderbarste daran war, </w:t>
      </w:r>
      <w:r w:rsidRPr="00A231A5">
        <w:rPr>
          <w:rFonts w:eastAsia="Times New Roman" w:cs="Arial"/>
          <w:b/>
          <w:color w:val="000000"/>
          <w:lang w:val="de-DE" w:eastAsia="it-IT"/>
        </w:rPr>
        <w:t>daß die Polizei einen Menschen nicht nur so zergliedern kann, daß von ihm nichts übrigbleibt, sondern daß sie ihn aus diesen nichtigen Bestandteilen auch wieder unverwechselbar zusammensetzt und an ihnen erkennt</w:t>
      </w:r>
      <w:r w:rsidRPr="00A231A5">
        <w:rPr>
          <w:rFonts w:eastAsia="Times New Roman" w:cs="Arial"/>
          <w:color w:val="000000"/>
          <w:lang w:val="de-DE" w:eastAsia="it-IT"/>
        </w:rPr>
        <w:t>. Es ist für diese Leistung nur nötig, daß etwas Unwägbares hinzutritt, daß sie Verdacht nennt.</w:t>
      </w:r>
    </w:p>
    <w:p w14:paraId="4D2A6146" w14:textId="77777777" w:rsidR="00DF4B9C" w:rsidRDefault="00A231A5" w:rsidP="00A231A5">
      <w:pPr>
        <w:shd w:val="clear" w:color="auto" w:fill="FFFFFF"/>
        <w:spacing w:line="354" w:lineRule="atLeast"/>
        <w:rPr>
          <w:rFonts w:eastAsia="Times New Roman" w:cs="Arial"/>
          <w:color w:val="000000"/>
          <w:lang w:val="de-DE" w:eastAsia="it-IT"/>
        </w:rPr>
      </w:pPr>
      <w:r>
        <w:rPr>
          <w:rFonts w:eastAsia="Times New Roman" w:cs="Arial"/>
          <w:color w:val="000000"/>
          <w:lang w:val="de-DE" w:eastAsia="it-IT"/>
        </w:rPr>
        <w:lastRenderedPageBreak/>
        <w:t>[</w:t>
      </w:r>
      <w:r w:rsidRPr="00D30BFA">
        <w:rPr>
          <w:rFonts w:eastAsia="Times New Roman" w:cs="Arial"/>
          <w:smallCaps/>
          <w:color w:val="000000"/>
          <w:u w:val="single"/>
          <w:lang w:val="de-DE" w:eastAsia="it-IT"/>
        </w:rPr>
        <w:t>Robert Musil</w:t>
      </w:r>
      <w:r w:rsidRPr="00D30BFA">
        <w:rPr>
          <w:rFonts w:eastAsia="Times New Roman" w:cs="Arial"/>
          <w:color w:val="000000"/>
          <w:u w:val="single"/>
          <w:lang w:val="de-DE" w:eastAsia="it-IT"/>
        </w:rPr>
        <w:t xml:space="preserve">, </w:t>
      </w:r>
      <w:r w:rsidRPr="00D30BFA">
        <w:rPr>
          <w:rFonts w:eastAsia="Times New Roman" w:cs="Arial"/>
          <w:i/>
          <w:color w:val="000000"/>
          <w:u w:val="single"/>
          <w:lang w:val="de-DE" w:eastAsia="it-IT"/>
        </w:rPr>
        <w:t>Der Mann ohne Eigenschaften</w:t>
      </w:r>
      <w:r w:rsidRPr="00D30BFA">
        <w:rPr>
          <w:rFonts w:eastAsia="Times New Roman" w:cs="Arial"/>
          <w:color w:val="000000"/>
          <w:u w:val="single"/>
          <w:lang w:val="de-DE" w:eastAsia="it-IT"/>
        </w:rPr>
        <w:t xml:space="preserve"> cit., pp. </w:t>
      </w:r>
      <w:r w:rsidR="002566C2" w:rsidRPr="00D30BFA">
        <w:rPr>
          <w:rFonts w:eastAsia="Times New Roman" w:cs="Arial"/>
          <w:color w:val="000000"/>
          <w:u w:val="single"/>
          <w:lang w:val="de-DE" w:eastAsia="it-IT"/>
        </w:rPr>
        <w:t>, 162-164</w:t>
      </w:r>
      <w:r w:rsidR="002566C2">
        <w:rPr>
          <w:rFonts w:eastAsia="Times New Roman" w:cs="Arial"/>
          <w:color w:val="000000"/>
          <w:lang w:val="de-DE" w:eastAsia="it-IT"/>
        </w:rPr>
        <w:t>]</w:t>
      </w:r>
    </w:p>
    <w:p w14:paraId="6DE2A08E" w14:textId="77777777" w:rsidR="002566C2" w:rsidRDefault="002566C2" w:rsidP="00A231A5">
      <w:pPr>
        <w:shd w:val="clear" w:color="auto" w:fill="FFFFFF"/>
        <w:spacing w:line="354" w:lineRule="atLeast"/>
        <w:rPr>
          <w:rFonts w:eastAsia="Times New Roman" w:cs="Arial"/>
          <w:color w:val="000000"/>
          <w:lang w:val="de-DE" w:eastAsia="it-IT"/>
        </w:rPr>
      </w:pPr>
    </w:p>
    <w:p w14:paraId="2A365788" w14:textId="77777777" w:rsidR="002566C2" w:rsidRDefault="002566C2" w:rsidP="00A231A5">
      <w:pPr>
        <w:shd w:val="clear" w:color="auto" w:fill="FFFFFF"/>
        <w:spacing w:line="354" w:lineRule="atLeast"/>
        <w:rPr>
          <w:rFonts w:eastAsia="Times New Roman" w:cs="Arial"/>
          <w:color w:val="000000"/>
          <w:lang w:val="de-DE" w:eastAsia="it-IT"/>
        </w:rPr>
      </w:pPr>
    </w:p>
    <w:p w14:paraId="01C8BE46" w14:textId="77777777" w:rsidR="002566C2" w:rsidRDefault="002566C2" w:rsidP="00A231A5">
      <w:pPr>
        <w:shd w:val="clear" w:color="auto" w:fill="FFFFFF"/>
        <w:spacing w:line="354" w:lineRule="atLeast"/>
        <w:rPr>
          <w:rFonts w:eastAsia="Times New Roman" w:cs="Arial"/>
          <w:color w:val="000000"/>
          <w:lang w:val="de-DE" w:eastAsia="it-IT"/>
        </w:rPr>
      </w:pPr>
    </w:p>
    <w:p w14:paraId="0D3829F2" w14:textId="77777777" w:rsidR="002566C2" w:rsidRDefault="002566C2" w:rsidP="00A231A5">
      <w:pPr>
        <w:shd w:val="clear" w:color="auto" w:fill="FFFFFF"/>
        <w:spacing w:line="354" w:lineRule="atLeast"/>
        <w:rPr>
          <w:rFonts w:eastAsia="Times New Roman" w:cs="Arial"/>
          <w:color w:val="000000"/>
          <w:lang w:val="de-DE" w:eastAsia="it-IT"/>
        </w:rPr>
      </w:pPr>
    </w:p>
    <w:p w14:paraId="3EADEA54" w14:textId="77777777" w:rsidR="002566C2" w:rsidRDefault="002566C2" w:rsidP="00A231A5">
      <w:pPr>
        <w:shd w:val="clear" w:color="auto" w:fill="FFFFFF"/>
        <w:spacing w:line="354" w:lineRule="atLeast"/>
        <w:rPr>
          <w:rFonts w:eastAsia="Times New Roman" w:cs="Arial"/>
          <w:color w:val="000000"/>
          <w:lang w:val="de-DE" w:eastAsia="it-IT"/>
        </w:rPr>
      </w:pPr>
    </w:p>
    <w:p w14:paraId="310378F1" w14:textId="77777777" w:rsidR="002566C2" w:rsidRDefault="002566C2" w:rsidP="00A231A5">
      <w:pPr>
        <w:shd w:val="clear" w:color="auto" w:fill="FFFFFF"/>
        <w:spacing w:line="354" w:lineRule="atLeast"/>
        <w:rPr>
          <w:rFonts w:eastAsia="Times New Roman" w:cs="Arial"/>
          <w:color w:val="000000"/>
          <w:lang w:val="de-DE" w:eastAsia="it-IT"/>
        </w:rPr>
      </w:pPr>
    </w:p>
    <w:p w14:paraId="6D437756" w14:textId="77777777" w:rsidR="0041112C" w:rsidRDefault="002566C2" w:rsidP="0041112C">
      <w:pPr>
        <w:shd w:val="clear" w:color="auto" w:fill="FFFFFF"/>
        <w:spacing w:line="354" w:lineRule="atLeast"/>
        <w:ind w:firstLine="708"/>
        <w:rPr>
          <w:rFonts w:eastAsia="Times New Roman" w:cs="Arial"/>
          <w:color w:val="000000"/>
          <w:lang w:val="de-DE" w:eastAsia="it-IT"/>
        </w:rPr>
      </w:pPr>
      <w:r>
        <w:rPr>
          <w:rFonts w:eastAsia="Times New Roman" w:cs="Arial"/>
          <w:b/>
          <w:color w:val="000000"/>
          <w:lang w:val="de-DE" w:eastAsia="it-IT"/>
        </w:rPr>
        <w:t>4.</w:t>
      </w:r>
      <w:r>
        <w:rPr>
          <w:rFonts w:eastAsia="Times New Roman" w:cs="Arial"/>
          <w:color w:val="000000"/>
          <w:lang w:val="de-DE" w:eastAsia="it-IT"/>
        </w:rPr>
        <w:t xml:space="preserve"> Ma intanto anche il poliziotto si era triplicato; insieme con gli agenti accorsi s’era radunata la gente e l’ubriaco, gettatosi a terra</w:t>
      </w:r>
      <w:r w:rsidR="0041112C">
        <w:rPr>
          <w:rFonts w:eastAsia="Times New Roman" w:cs="Arial"/>
          <w:color w:val="000000"/>
          <w:lang w:val="de-DE" w:eastAsia="it-IT"/>
        </w:rPr>
        <w:t>, non voleva lasciarsi andare. A quel punto Ulrich commise un’imprudenza. Aveva colto, proveniente dall’assembramento, l’espressione “offesa a Sua Maestà’’ e fece notare come un uomo in quelle condizioni non era in grado di offendere nessuno e che lo si sarebbe dovuto mandare a dormire. Aveva parlato senza pensare alle consequenze e mal gliene incolse. L’uomo si mise a gridare che tanto di Ulrich quanto di Sua Maestà se ne..., e un poliziotto, che evidentemente aveva attribuito la colpa di tale recidiva all’intervento di Ulrich, lo invitò bruscamente a togliersi di mezzo. Ora, però, Ulrich era abituato a considerare lo Stato non diversamente da un albergo, nel quale si ha il diritto di essere serviti con cortesia, e protestò per il tono con il quale ci si rivolgeva a lui, il che insinuò inaspettatamente nella polizia la convinzione che un ubriaco, da solo, non giustificava la presenza di tre agenti, sicché si portarono via anche Ulrich.</w:t>
      </w:r>
    </w:p>
    <w:p w14:paraId="50460A83" w14:textId="77777777" w:rsidR="0041112C" w:rsidRDefault="0041112C" w:rsidP="0041112C">
      <w:pPr>
        <w:shd w:val="clear" w:color="auto" w:fill="FFFFFF"/>
        <w:spacing w:line="354" w:lineRule="atLeast"/>
        <w:ind w:firstLine="708"/>
        <w:rPr>
          <w:rFonts w:eastAsia="Times New Roman" w:cs="Arial"/>
          <w:color w:val="000000"/>
          <w:lang w:val="de-DE" w:eastAsia="it-IT"/>
        </w:rPr>
      </w:pPr>
      <w:r>
        <w:rPr>
          <w:rFonts w:eastAsia="Times New Roman" w:cs="Arial"/>
          <w:color w:val="000000"/>
          <w:lang w:val="de-DE" w:eastAsia="it-IT"/>
        </w:rPr>
        <w:t>[...]</w:t>
      </w:r>
    </w:p>
    <w:p w14:paraId="2A0E2F90" w14:textId="77777777" w:rsidR="0041112C" w:rsidRDefault="008411AE" w:rsidP="0041112C">
      <w:pPr>
        <w:shd w:val="clear" w:color="auto" w:fill="FFFFFF"/>
        <w:spacing w:line="354" w:lineRule="atLeast"/>
        <w:ind w:firstLine="708"/>
        <w:rPr>
          <w:rFonts w:eastAsia="Times New Roman" w:cs="Arial"/>
          <w:color w:val="000000"/>
          <w:lang w:val="de-DE" w:eastAsia="it-IT"/>
        </w:rPr>
      </w:pPr>
      <w:r>
        <w:rPr>
          <w:rFonts w:eastAsia="Times New Roman" w:cs="Arial"/>
          <w:color w:val="000000"/>
          <w:lang w:val="de-DE" w:eastAsia="it-IT"/>
        </w:rPr>
        <w:t xml:space="preserve">Ma Ulrich doveva essersi sbagliato nel supporre di non esistere ancora per il cosmo poliziesco, dato che questa volta, nel levare il capo, il maresciallo guardò proprio lui: le ultime righe scritte rimasero lucenti d’umidità, perché non vennero asciugate, e risultò improvvisamente chiaro che </w:t>
      </w:r>
      <w:r>
        <w:rPr>
          <w:rFonts w:eastAsia="Times New Roman" w:cs="Arial"/>
          <w:b/>
          <w:color w:val="000000"/>
          <w:lang w:val="de-DE" w:eastAsia="it-IT"/>
        </w:rPr>
        <w:t>il caso Ulrich era entrato da tempo nell</w:t>
      </w:r>
      <w:r w:rsidRPr="008411AE">
        <w:rPr>
          <w:rFonts w:eastAsia="Times New Roman" w:cs="Arial"/>
          <w:b/>
          <w:color w:val="000000"/>
          <w:lang w:val="de-DE" w:eastAsia="it-IT"/>
        </w:rPr>
        <w:t>’</w:t>
      </w:r>
      <w:r>
        <w:rPr>
          <w:rFonts w:eastAsia="Times New Roman" w:cs="Arial"/>
          <w:b/>
          <w:color w:val="000000"/>
          <w:lang w:val="de-DE" w:eastAsia="it-IT"/>
        </w:rPr>
        <w:t>esistenza burocratica. Nome? Età? Professione? Abitazione?</w:t>
      </w:r>
      <w:r>
        <w:rPr>
          <w:rFonts w:eastAsia="Times New Roman" w:cs="Arial"/>
          <w:color w:val="000000"/>
          <w:lang w:val="de-DE" w:eastAsia="it-IT"/>
        </w:rPr>
        <w:t>... Ulrich subì un interrogatorio.</w:t>
      </w:r>
    </w:p>
    <w:p w14:paraId="7D437755" w14:textId="77777777" w:rsidR="008411AE" w:rsidRDefault="008411AE" w:rsidP="0041112C">
      <w:pPr>
        <w:shd w:val="clear" w:color="auto" w:fill="FFFFFF"/>
        <w:spacing w:line="354" w:lineRule="atLeast"/>
        <w:ind w:firstLine="708"/>
        <w:rPr>
          <w:rFonts w:eastAsia="Times New Roman" w:cs="Arial"/>
          <w:color w:val="000000"/>
          <w:lang w:val="de-DE" w:eastAsia="it-IT"/>
        </w:rPr>
      </w:pPr>
      <w:r>
        <w:rPr>
          <w:rFonts w:eastAsia="Times New Roman" w:cs="Arial"/>
          <w:b/>
          <w:color w:val="000000"/>
          <w:lang w:val="de-DE" w:eastAsia="it-IT"/>
        </w:rPr>
        <w:t>Gli sembrò di essere incappato in un meccanismo che lo smembrava in pezzi impersonali, generali</w:t>
      </w:r>
      <w:r>
        <w:rPr>
          <w:rFonts w:eastAsia="Times New Roman" w:cs="Arial"/>
          <w:color w:val="000000"/>
          <w:lang w:val="de-DE" w:eastAsia="it-IT"/>
        </w:rPr>
        <w:t>, prima ancora che si affrontasse il tema della sua colpevolezza o innocenza. Il s</w:t>
      </w:r>
      <w:r w:rsidR="00A02695">
        <w:rPr>
          <w:rFonts w:eastAsia="Times New Roman" w:cs="Arial"/>
          <w:color w:val="000000"/>
          <w:lang w:val="de-DE" w:eastAsia="it-IT"/>
        </w:rPr>
        <w:t>u</w:t>
      </w:r>
      <w:r>
        <w:rPr>
          <w:rFonts w:eastAsia="Times New Roman" w:cs="Arial"/>
          <w:color w:val="000000"/>
          <w:lang w:val="de-DE" w:eastAsia="it-IT"/>
        </w:rPr>
        <w:t xml:space="preserve">o nome, le due parole concettualmente più povere, ma più ricche di sentimento di tutto il linguaggio, qui non avevano alcun significato. I suoi lavori, che nel mondo scientifico, un mondo solitamente considerato rispettabile, gli avevano procurato prestigio, qui, in quest’altro mondo, non esistevano; nemmuna una volta gli fu chiesto di menzionarli. </w:t>
      </w:r>
      <w:r>
        <w:rPr>
          <w:rFonts w:eastAsia="Times New Roman" w:cs="Arial"/>
          <w:b/>
          <w:color w:val="000000"/>
          <w:lang w:val="de-DE" w:eastAsia="it-IT"/>
        </w:rPr>
        <w:t>La sua faccia valeva solo come connotato; ebbe l</w:t>
      </w:r>
      <w:r w:rsidRPr="008411AE">
        <w:rPr>
          <w:rFonts w:eastAsia="Times New Roman" w:cs="Arial"/>
          <w:b/>
          <w:color w:val="000000"/>
          <w:lang w:val="de-DE" w:eastAsia="it-IT"/>
        </w:rPr>
        <w:t>’</w:t>
      </w:r>
      <w:r>
        <w:rPr>
          <w:rFonts w:eastAsia="Times New Roman" w:cs="Arial"/>
          <w:b/>
          <w:color w:val="000000"/>
          <w:lang w:val="de-DE" w:eastAsia="it-IT"/>
        </w:rPr>
        <w:t>impressione di non aver mai pensato prima che i suoi occhi erano grigi, uno dei quattro tipi di occhi esistenti e ufficialmente ammessi, diffusi in milioni di esemplari; i capelli erano biondi, la statura alta, il viso ovale e segni particolari non ne aveva, quantunque Ulrich fosse d</w:t>
      </w:r>
      <w:r w:rsidRPr="008411AE">
        <w:rPr>
          <w:rFonts w:eastAsia="Times New Roman" w:cs="Arial"/>
          <w:b/>
          <w:color w:val="000000"/>
          <w:lang w:val="de-DE" w:eastAsia="it-IT"/>
        </w:rPr>
        <w:t>’</w:t>
      </w:r>
      <w:r>
        <w:rPr>
          <w:rFonts w:eastAsia="Times New Roman" w:cs="Arial"/>
          <w:b/>
          <w:color w:val="000000"/>
          <w:lang w:val="de-DE" w:eastAsia="it-IT"/>
        </w:rPr>
        <w:t>opinione diversa.</w:t>
      </w:r>
      <w:r>
        <w:rPr>
          <w:rFonts w:eastAsia="Times New Roman" w:cs="Arial"/>
          <w:color w:val="000000"/>
          <w:lang w:val="de-DE" w:eastAsia="it-IT"/>
        </w:rPr>
        <w:t xml:space="preserve"> Secondo lui era alto, aveva spalle larghe, il torace arcuato come una vela sull’albero maestro, e le articolazioni del suo corpo serravano i muscoli come sottili cavi d’acciaio non appena andava in collera, litigava, o Bonadea gli si stringeva contro; era invece esile, delicato, oscuro e molle come una medusa fluttuante nell’acqua quando leggeva un libro che lo coinvolgeva, oppure veniva sfiorato da un alito di quel grande amore errante di cui non era mai riuscito a comprendere come potesse esistere in questo mondo. Perciò, perfino in un momento come quello, ebbe ancora sufficiente lucidità mentale per riflettere sul </w:t>
      </w:r>
      <w:r>
        <w:rPr>
          <w:rFonts w:eastAsia="Times New Roman" w:cs="Arial"/>
          <w:b/>
          <w:color w:val="000000"/>
          <w:lang w:val="de-DE" w:eastAsia="it-IT"/>
        </w:rPr>
        <w:t>disincantamento statistico della sua persona</w:t>
      </w:r>
      <w:r>
        <w:rPr>
          <w:rFonts w:eastAsia="Times New Roman" w:cs="Arial"/>
          <w:color w:val="000000"/>
          <w:lang w:val="de-DE" w:eastAsia="it-IT"/>
        </w:rPr>
        <w:t xml:space="preserve">, e la procedura di misurazione e di descrizione a lui applicata dagli organi di polizia lo inebriò come una poesia d’amore creata da Satana. Ed ecco la meraviglia delle meraviglie: </w:t>
      </w:r>
      <w:r>
        <w:rPr>
          <w:rFonts w:eastAsia="Times New Roman" w:cs="Arial"/>
          <w:b/>
          <w:color w:val="000000"/>
          <w:lang w:val="de-DE" w:eastAsia="it-IT"/>
        </w:rPr>
        <w:t>la polizia non solo sa smembrare un uomo al punto che di lui non resta più nulla, ma con questi pezzi insignificanti lo ricompone poi inconfondibilmente e da essi lo riconosce.</w:t>
      </w:r>
      <w:r>
        <w:rPr>
          <w:rFonts w:eastAsia="Times New Roman" w:cs="Arial"/>
          <w:color w:val="000000"/>
          <w:lang w:val="de-DE" w:eastAsia="it-IT"/>
        </w:rPr>
        <w:t xml:space="preserve"> Per compier</w:t>
      </w:r>
      <w:r w:rsidR="00D30BFA">
        <w:rPr>
          <w:rFonts w:eastAsia="Times New Roman" w:cs="Arial"/>
          <w:color w:val="000000"/>
          <w:lang w:val="de-DE" w:eastAsia="it-IT"/>
        </w:rPr>
        <w:t>e una tale operazione, basta che venga ad aggiungersi un elemento imponderabile che la polizia chiama sospetto.</w:t>
      </w:r>
    </w:p>
    <w:p w14:paraId="2045F7C9" w14:textId="77777777" w:rsidR="00D30BFA" w:rsidRPr="00D30BFA" w:rsidRDefault="00D30BFA" w:rsidP="00D30BFA">
      <w:pPr>
        <w:shd w:val="clear" w:color="auto" w:fill="FFFFFF"/>
        <w:spacing w:line="354" w:lineRule="atLeast"/>
        <w:rPr>
          <w:rFonts w:eastAsia="Times New Roman" w:cs="Arial"/>
          <w:color w:val="000000"/>
          <w:lang w:val="de-DE" w:eastAsia="it-IT"/>
        </w:rPr>
      </w:pPr>
      <w:r>
        <w:rPr>
          <w:rFonts w:eastAsia="Times New Roman" w:cs="Arial"/>
          <w:color w:val="000000"/>
          <w:lang w:val="de-DE" w:eastAsia="it-IT"/>
        </w:rPr>
        <w:t>[</w:t>
      </w:r>
      <w:r w:rsidRPr="00D30BFA">
        <w:rPr>
          <w:rFonts w:eastAsia="Times New Roman" w:cs="Arial"/>
          <w:smallCaps/>
          <w:color w:val="000000"/>
          <w:u w:val="single"/>
          <w:lang w:val="de-DE" w:eastAsia="it-IT"/>
        </w:rPr>
        <w:t>Robert Musil</w:t>
      </w:r>
      <w:r w:rsidRPr="00D30BFA">
        <w:rPr>
          <w:rFonts w:eastAsia="Times New Roman" w:cs="Arial"/>
          <w:color w:val="000000"/>
          <w:u w:val="single"/>
          <w:lang w:val="de-DE" w:eastAsia="it-IT"/>
        </w:rPr>
        <w:t xml:space="preserve">, </w:t>
      </w:r>
      <w:r w:rsidRPr="00D30BFA">
        <w:rPr>
          <w:rFonts w:eastAsia="Times New Roman" w:cs="Arial"/>
          <w:i/>
          <w:color w:val="000000"/>
          <w:u w:val="single"/>
          <w:lang w:val="de-DE" w:eastAsia="it-IT"/>
        </w:rPr>
        <w:t>L’uomo senza qualità</w:t>
      </w:r>
      <w:r w:rsidRPr="00D30BFA">
        <w:rPr>
          <w:rFonts w:eastAsia="Times New Roman" w:cs="Arial"/>
          <w:color w:val="000000"/>
          <w:u w:val="single"/>
          <w:lang w:val="de-DE" w:eastAsia="it-IT"/>
        </w:rPr>
        <w:t xml:space="preserve"> cit., pp. 159-161</w:t>
      </w:r>
      <w:r>
        <w:rPr>
          <w:rFonts w:eastAsia="Times New Roman" w:cs="Arial"/>
          <w:color w:val="000000"/>
          <w:lang w:val="de-DE" w:eastAsia="it-IT"/>
        </w:rPr>
        <w:t>]</w:t>
      </w:r>
    </w:p>
    <w:sectPr w:rsidR="00D30BFA" w:rsidRPr="00D30BFA" w:rsidSect="006351F5">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0B1A2" w14:textId="77777777" w:rsidR="000146A0" w:rsidRDefault="000146A0" w:rsidP="006351F5">
      <w:pPr>
        <w:spacing w:line="240" w:lineRule="auto"/>
      </w:pPr>
      <w:r>
        <w:separator/>
      </w:r>
    </w:p>
  </w:endnote>
  <w:endnote w:type="continuationSeparator" w:id="0">
    <w:p w14:paraId="18B3B8F0" w14:textId="77777777" w:rsidR="000146A0" w:rsidRDefault="000146A0" w:rsidP="006351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AC115" w14:textId="77777777" w:rsidR="000146A0" w:rsidRDefault="000146A0" w:rsidP="006351F5">
      <w:pPr>
        <w:spacing w:line="240" w:lineRule="auto"/>
      </w:pPr>
      <w:r>
        <w:separator/>
      </w:r>
    </w:p>
  </w:footnote>
  <w:footnote w:type="continuationSeparator" w:id="0">
    <w:p w14:paraId="09211E92" w14:textId="77777777" w:rsidR="000146A0" w:rsidRDefault="000146A0" w:rsidP="006351F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10361" w14:textId="77777777" w:rsidR="006351F5" w:rsidRPr="00F32513" w:rsidRDefault="00F32513" w:rsidP="00F32513">
    <w:pPr>
      <w:pStyle w:val="Intestazione"/>
    </w:pPr>
    <w:r>
      <w:tab/>
      <w:t xml:space="preserve"> </w:t>
    </w:r>
    <w:r w:rsidR="006351F5">
      <w:t>La crisi del soggetto</w:t>
    </w:r>
    <w:r w:rsidR="00F83F91">
      <w:t xml:space="preserve">: Robert Musil e </w:t>
    </w:r>
    <w:r w:rsidR="00F83F91">
      <w:rPr>
        <w:i/>
      </w:rPr>
      <w:t>L’uomo senza qualità</w:t>
    </w:r>
    <w:r>
      <w:tab/>
    </w:r>
  </w:p>
  <w:p w14:paraId="191B8FBC" w14:textId="77777777" w:rsidR="00F83F91" w:rsidRPr="00F83F91" w:rsidRDefault="00F83F91" w:rsidP="00F83F91">
    <w:pPr>
      <w:pStyle w:val="Intestazio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F5"/>
    <w:rsid w:val="000146A0"/>
    <w:rsid w:val="000D1A94"/>
    <w:rsid w:val="002566C2"/>
    <w:rsid w:val="003D5981"/>
    <w:rsid w:val="003D7A2F"/>
    <w:rsid w:val="0041112C"/>
    <w:rsid w:val="00615611"/>
    <w:rsid w:val="006351F5"/>
    <w:rsid w:val="007266D1"/>
    <w:rsid w:val="00752C23"/>
    <w:rsid w:val="0077117F"/>
    <w:rsid w:val="008411AE"/>
    <w:rsid w:val="008B4F41"/>
    <w:rsid w:val="00A02695"/>
    <w:rsid w:val="00A231A5"/>
    <w:rsid w:val="00BE2B96"/>
    <w:rsid w:val="00C42077"/>
    <w:rsid w:val="00CD4562"/>
    <w:rsid w:val="00D30BFA"/>
    <w:rsid w:val="00DF4B9C"/>
    <w:rsid w:val="00E44960"/>
    <w:rsid w:val="00F32513"/>
    <w:rsid w:val="00F83F91"/>
    <w:rsid w:val="00FD162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F426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4"/>
        <w:lang w:val="it-IT" w:eastAsia="en-US" w:bidi="ar-SA"/>
      </w:rPr>
    </w:rPrDefault>
    <w:pPrDefault>
      <w:pPr>
        <w:spacing w:line="276" w:lineRule="auto"/>
        <w:jc w:val="both"/>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351F5"/>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6351F5"/>
  </w:style>
  <w:style w:type="paragraph" w:styleId="Pidipagina">
    <w:name w:val="footer"/>
    <w:basedOn w:val="Normale"/>
    <w:link w:val="PidipaginaCarattere"/>
    <w:uiPriority w:val="99"/>
    <w:unhideWhenUsed/>
    <w:rsid w:val="006351F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6351F5"/>
  </w:style>
  <w:style w:type="paragraph" w:styleId="Paragrafoelenco">
    <w:name w:val="List Paragraph"/>
    <w:basedOn w:val="Normale"/>
    <w:uiPriority w:val="34"/>
    <w:qFormat/>
    <w:rsid w:val="006351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798784">
      <w:bodyDiv w:val="1"/>
      <w:marLeft w:val="0"/>
      <w:marRight w:val="0"/>
      <w:marTop w:val="0"/>
      <w:marBottom w:val="0"/>
      <w:divBdr>
        <w:top w:val="none" w:sz="0" w:space="0" w:color="auto"/>
        <w:left w:val="none" w:sz="0" w:space="0" w:color="auto"/>
        <w:bottom w:val="none" w:sz="0" w:space="0" w:color="auto"/>
        <w:right w:val="none" w:sz="0" w:space="0" w:color="auto"/>
      </w:divBdr>
      <w:divsChild>
        <w:div w:id="1375428185">
          <w:marLeft w:val="0"/>
          <w:marRight w:val="0"/>
          <w:marTop w:val="0"/>
          <w:marBottom w:val="0"/>
          <w:divBdr>
            <w:top w:val="none" w:sz="0" w:space="0" w:color="auto"/>
            <w:left w:val="none" w:sz="0" w:space="0" w:color="auto"/>
            <w:bottom w:val="none" w:sz="0" w:space="0" w:color="auto"/>
            <w:right w:val="none" w:sz="0" w:space="0" w:color="auto"/>
          </w:divBdr>
          <w:divsChild>
            <w:div w:id="65303592">
              <w:marLeft w:val="75"/>
              <w:marRight w:val="75"/>
              <w:marTop w:val="75"/>
              <w:marBottom w:val="75"/>
              <w:divBdr>
                <w:top w:val="none" w:sz="0" w:space="0" w:color="auto"/>
                <w:left w:val="none" w:sz="0" w:space="0" w:color="auto"/>
                <w:bottom w:val="none" w:sz="0" w:space="0" w:color="auto"/>
                <w:right w:val="none" w:sz="0" w:space="0" w:color="auto"/>
              </w:divBdr>
              <w:divsChild>
                <w:div w:id="476217340">
                  <w:marLeft w:val="0"/>
                  <w:marRight w:val="0"/>
                  <w:marTop w:val="0"/>
                  <w:marBottom w:val="0"/>
                  <w:divBdr>
                    <w:top w:val="none" w:sz="0" w:space="0" w:color="auto"/>
                    <w:left w:val="none" w:sz="0" w:space="0" w:color="auto"/>
                    <w:bottom w:val="none" w:sz="0" w:space="0" w:color="auto"/>
                    <w:right w:val="none" w:sz="0" w:space="0" w:color="auto"/>
                  </w:divBdr>
                  <w:divsChild>
                    <w:div w:id="787118920">
                      <w:marLeft w:val="0"/>
                      <w:marRight w:val="0"/>
                      <w:marTop w:val="0"/>
                      <w:marBottom w:val="0"/>
                      <w:divBdr>
                        <w:top w:val="none" w:sz="0" w:space="0" w:color="auto"/>
                        <w:left w:val="none" w:sz="0" w:space="0" w:color="auto"/>
                        <w:bottom w:val="none" w:sz="0" w:space="0" w:color="auto"/>
                        <w:right w:val="none" w:sz="0" w:space="0" w:color="auto"/>
                      </w:divBdr>
                      <w:divsChild>
                        <w:div w:id="291594345">
                          <w:marLeft w:val="0"/>
                          <w:marRight w:val="0"/>
                          <w:marTop w:val="0"/>
                          <w:marBottom w:val="0"/>
                          <w:divBdr>
                            <w:top w:val="none" w:sz="0" w:space="0" w:color="auto"/>
                            <w:left w:val="none" w:sz="0" w:space="0" w:color="auto"/>
                            <w:bottom w:val="none" w:sz="0" w:space="0" w:color="auto"/>
                            <w:right w:val="none" w:sz="0" w:space="0" w:color="auto"/>
                          </w:divBdr>
                          <w:divsChild>
                            <w:div w:id="985889577">
                              <w:marLeft w:val="0"/>
                              <w:marRight w:val="0"/>
                              <w:marTop w:val="0"/>
                              <w:marBottom w:val="450"/>
                              <w:divBdr>
                                <w:top w:val="none" w:sz="0" w:space="0" w:color="auto"/>
                                <w:left w:val="none" w:sz="0" w:space="0" w:color="auto"/>
                                <w:bottom w:val="none" w:sz="0" w:space="0" w:color="auto"/>
                                <w:right w:val="none" w:sz="0" w:space="0" w:color="auto"/>
                              </w:divBdr>
                              <w:divsChild>
                                <w:div w:id="1181503662">
                                  <w:marLeft w:val="0"/>
                                  <w:marRight w:val="0"/>
                                  <w:marTop w:val="0"/>
                                  <w:marBottom w:val="450"/>
                                  <w:divBdr>
                                    <w:top w:val="none" w:sz="0" w:space="0" w:color="auto"/>
                                    <w:left w:val="none" w:sz="0" w:space="0" w:color="auto"/>
                                    <w:bottom w:val="none" w:sz="0" w:space="0" w:color="auto"/>
                                    <w:right w:val="none" w:sz="0" w:space="0" w:color="auto"/>
                                  </w:divBdr>
                                  <w:divsChild>
                                    <w:div w:id="11103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591540">
      <w:bodyDiv w:val="1"/>
      <w:marLeft w:val="0"/>
      <w:marRight w:val="0"/>
      <w:marTop w:val="0"/>
      <w:marBottom w:val="0"/>
      <w:divBdr>
        <w:top w:val="none" w:sz="0" w:space="0" w:color="auto"/>
        <w:left w:val="none" w:sz="0" w:space="0" w:color="auto"/>
        <w:bottom w:val="none" w:sz="0" w:space="0" w:color="auto"/>
        <w:right w:val="none" w:sz="0" w:space="0" w:color="auto"/>
      </w:divBdr>
      <w:divsChild>
        <w:div w:id="1581211668">
          <w:marLeft w:val="0"/>
          <w:marRight w:val="0"/>
          <w:marTop w:val="0"/>
          <w:marBottom w:val="0"/>
          <w:divBdr>
            <w:top w:val="none" w:sz="0" w:space="0" w:color="auto"/>
            <w:left w:val="none" w:sz="0" w:space="0" w:color="auto"/>
            <w:bottom w:val="none" w:sz="0" w:space="0" w:color="auto"/>
            <w:right w:val="none" w:sz="0" w:space="0" w:color="auto"/>
          </w:divBdr>
          <w:divsChild>
            <w:div w:id="809326427">
              <w:marLeft w:val="75"/>
              <w:marRight w:val="75"/>
              <w:marTop w:val="75"/>
              <w:marBottom w:val="75"/>
              <w:divBdr>
                <w:top w:val="none" w:sz="0" w:space="0" w:color="auto"/>
                <w:left w:val="none" w:sz="0" w:space="0" w:color="auto"/>
                <w:bottom w:val="none" w:sz="0" w:space="0" w:color="auto"/>
                <w:right w:val="none" w:sz="0" w:space="0" w:color="auto"/>
              </w:divBdr>
              <w:divsChild>
                <w:div w:id="984554389">
                  <w:marLeft w:val="0"/>
                  <w:marRight w:val="0"/>
                  <w:marTop w:val="0"/>
                  <w:marBottom w:val="0"/>
                  <w:divBdr>
                    <w:top w:val="none" w:sz="0" w:space="0" w:color="auto"/>
                    <w:left w:val="none" w:sz="0" w:space="0" w:color="auto"/>
                    <w:bottom w:val="none" w:sz="0" w:space="0" w:color="auto"/>
                    <w:right w:val="none" w:sz="0" w:space="0" w:color="auto"/>
                  </w:divBdr>
                  <w:divsChild>
                    <w:div w:id="727262732">
                      <w:marLeft w:val="0"/>
                      <w:marRight w:val="0"/>
                      <w:marTop w:val="0"/>
                      <w:marBottom w:val="0"/>
                      <w:divBdr>
                        <w:top w:val="none" w:sz="0" w:space="0" w:color="auto"/>
                        <w:left w:val="none" w:sz="0" w:space="0" w:color="auto"/>
                        <w:bottom w:val="none" w:sz="0" w:space="0" w:color="auto"/>
                        <w:right w:val="none" w:sz="0" w:space="0" w:color="auto"/>
                      </w:divBdr>
                      <w:divsChild>
                        <w:div w:id="67382176">
                          <w:marLeft w:val="0"/>
                          <w:marRight w:val="0"/>
                          <w:marTop w:val="0"/>
                          <w:marBottom w:val="0"/>
                          <w:divBdr>
                            <w:top w:val="none" w:sz="0" w:space="0" w:color="auto"/>
                            <w:left w:val="none" w:sz="0" w:space="0" w:color="auto"/>
                            <w:bottom w:val="none" w:sz="0" w:space="0" w:color="auto"/>
                            <w:right w:val="none" w:sz="0" w:space="0" w:color="auto"/>
                          </w:divBdr>
                          <w:divsChild>
                            <w:div w:id="1867330230">
                              <w:marLeft w:val="0"/>
                              <w:marRight w:val="0"/>
                              <w:marTop w:val="0"/>
                              <w:marBottom w:val="450"/>
                              <w:divBdr>
                                <w:top w:val="none" w:sz="0" w:space="0" w:color="auto"/>
                                <w:left w:val="none" w:sz="0" w:space="0" w:color="auto"/>
                                <w:bottom w:val="none" w:sz="0" w:space="0" w:color="auto"/>
                                <w:right w:val="none" w:sz="0" w:space="0" w:color="auto"/>
                              </w:divBdr>
                              <w:divsChild>
                                <w:div w:id="1298025290">
                                  <w:marLeft w:val="0"/>
                                  <w:marRight w:val="0"/>
                                  <w:marTop w:val="0"/>
                                  <w:marBottom w:val="450"/>
                                  <w:divBdr>
                                    <w:top w:val="none" w:sz="0" w:space="0" w:color="auto"/>
                                    <w:left w:val="none" w:sz="0" w:space="0" w:color="auto"/>
                                    <w:bottom w:val="none" w:sz="0" w:space="0" w:color="auto"/>
                                    <w:right w:val="none" w:sz="0" w:space="0" w:color="auto"/>
                                  </w:divBdr>
                                  <w:divsChild>
                                    <w:div w:id="9421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2341</Words>
  <Characters>13350</Characters>
  <Application>Microsoft Macintosh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Tommaso</dc:creator>
  <cp:keywords/>
  <dc:description/>
  <cp:lastModifiedBy>Utente di Microsoft Office</cp:lastModifiedBy>
  <cp:revision>2</cp:revision>
  <dcterms:created xsi:type="dcterms:W3CDTF">2019-03-08T12:22:00Z</dcterms:created>
  <dcterms:modified xsi:type="dcterms:W3CDTF">2019-03-08T12:22:00Z</dcterms:modified>
</cp:coreProperties>
</file>