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275"/>
        <w:gridCol w:w="958"/>
      </w:tblGrid>
      <w:tr w:rsidR="00C54F15" w:rsidTr="000274F4">
        <w:trPr>
          <w:cantSplit/>
        </w:trPr>
        <w:tc>
          <w:tcPr>
            <w:tcW w:w="2932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54F15" w:rsidRDefault="00C54F15">
            <w:pPr>
              <w:pStyle w:val="Titolo1"/>
            </w:pPr>
            <w:r>
              <w:t xml:space="preserve">Corso di Laurea </w:t>
            </w:r>
            <w:r w:rsidR="0078758A">
              <w:t xml:space="preserve">Magistrale </w:t>
            </w:r>
            <w:r>
              <w:t>in</w:t>
            </w:r>
            <w:r>
              <w:br/>
              <w:t xml:space="preserve">Ingegneria </w:t>
            </w:r>
            <w:r w:rsidR="0041212B">
              <w:t>Biomedica</w:t>
            </w:r>
          </w:p>
          <w:p w:rsidR="00C54F15" w:rsidRDefault="0041212B">
            <w:pPr>
              <w:pStyle w:val="Titolo2"/>
              <w:spacing w:before="100" w:beforeAutospacing="1" w:after="100" w:afterAutospacing="1" w:line="240" w:lineRule="auto"/>
            </w:pPr>
            <w:r>
              <w:t>Biomeccanica</w:t>
            </w:r>
          </w:p>
          <w:p w:rsidR="00C54F15" w:rsidRDefault="00C54F15" w:rsidP="00A53B53">
            <w:pPr>
              <w:spacing w:before="100" w:beforeAutospacing="1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Docente: </w:t>
            </w:r>
            <w:r w:rsidR="00A53B53">
              <w:rPr>
                <w:lang w:val="it-IT"/>
              </w:rPr>
              <w:t>p</w:t>
            </w:r>
            <w:r>
              <w:rPr>
                <w:lang w:val="it-IT"/>
              </w:rPr>
              <w:t>rof. Paolo CAPPA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F15" w:rsidRDefault="00C54F15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15" w:rsidRDefault="0073163E" w:rsidP="0073163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16</w:t>
            </w:r>
            <w:r w:rsidR="00C54F15">
              <w:rPr>
                <w:lang w:val="it-IT"/>
              </w:rPr>
              <w:t>/0</w:t>
            </w:r>
            <w:r>
              <w:rPr>
                <w:lang w:val="it-IT"/>
              </w:rPr>
              <w:t>7</w:t>
            </w:r>
            <w:r w:rsidR="00C54F15">
              <w:rPr>
                <w:lang w:val="it-IT"/>
              </w:rPr>
              <w:t>/20</w:t>
            </w:r>
            <w:r w:rsidR="00CE7A28">
              <w:rPr>
                <w:lang w:val="it-IT"/>
              </w:rPr>
              <w:t>11</w:t>
            </w:r>
          </w:p>
        </w:tc>
      </w:tr>
      <w:tr w:rsidR="00C54F15">
        <w:trPr>
          <w:cantSplit/>
        </w:trPr>
        <w:tc>
          <w:tcPr>
            <w:tcW w:w="29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4F15" w:rsidRDefault="00C54F15">
            <w:pPr>
              <w:spacing w:before="100" w:beforeAutospacing="1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F15" w:rsidRDefault="00C54F15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15" w:rsidRDefault="00C54F15">
            <w:pPr>
              <w:ind w:firstLine="709"/>
              <w:jc w:val="both"/>
              <w:rPr>
                <w:lang w:val="it-IT"/>
              </w:rPr>
            </w:pPr>
          </w:p>
        </w:tc>
      </w:tr>
      <w:tr w:rsidR="00C54F15" w:rsidTr="00186099">
        <w:trPr>
          <w:cantSplit/>
          <w:trHeight w:val="504"/>
        </w:trPr>
        <w:tc>
          <w:tcPr>
            <w:tcW w:w="293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54F15" w:rsidRDefault="00C54F15">
            <w:pPr>
              <w:spacing w:before="100" w:beforeAutospacing="1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</w:tcPr>
          <w:p w:rsidR="00C54F15" w:rsidRDefault="00C54F15">
            <w:pPr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4F15" w:rsidRDefault="002C3078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F15" w:rsidRDefault="00C54F15" w:rsidP="009563A7">
            <w:pPr>
              <w:spacing w:after="0"/>
              <w:jc w:val="both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>
      <w:pPr>
        <w:pStyle w:val="Titolo3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52"/>
        <w:gridCol w:w="7253"/>
        <w:gridCol w:w="721"/>
        <w:gridCol w:w="1228"/>
      </w:tblGrid>
      <w:tr w:rsidR="00C54F15" w:rsidTr="00154C2D">
        <w:trPr>
          <w:jc w:val="center"/>
        </w:trPr>
        <w:tc>
          <w:tcPr>
            <w:tcW w:w="40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F15" w:rsidRPr="000274F4" w:rsidRDefault="00FE631E" w:rsidP="00D20179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t>Cinematica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5F16EB" w:rsidRPr="005D2545" w:rsidTr="00AD5D69">
        <w:trPr>
          <w:jc w:val="center"/>
        </w:trPr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6EB" w:rsidRDefault="005F16E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6EB" w:rsidRPr="0041212B" w:rsidRDefault="005D2545" w:rsidP="001E0E87">
            <w:pPr>
              <w:rPr>
                <w:lang w:val="it-IT"/>
              </w:rPr>
            </w:pPr>
            <w:r>
              <w:rPr>
                <w:lang w:val="it-IT"/>
              </w:rPr>
              <w:t xml:space="preserve">Figura1. </w:t>
            </w:r>
            <w:r w:rsidR="0073163E">
              <w:rPr>
                <w:lang w:val="it-IT"/>
              </w:rPr>
              <w:t xml:space="preserve">Definire un </w:t>
            </w:r>
            <w:r w:rsidR="00FE631E">
              <w:rPr>
                <w:lang w:val="it-IT"/>
              </w:rPr>
              <w:t>sistem</w:t>
            </w:r>
            <w:r w:rsidR="0073163E">
              <w:rPr>
                <w:lang w:val="it-IT"/>
              </w:rPr>
              <w:t>a</w:t>
            </w:r>
            <w:r w:rsidR="00FE631E">
              <w:rPr>
                <w:lang w:val="it-IT"/>
              </w:rPr>
              <w:t xml:space="preserve"> </w:t>
            </w:r>
            <w:r w:rsidR="00965950">
              <w:rPr>
                <w:lang w:val="it-IT"/>
              </w:rPr>
              <w:t>di coordinate di giunto (</w:t>
            </w:r>
            <w:r w:rsidR="00965950" w:rsidRPr="00D4269E">
              <w:rPr>
                <w:b/>
                <w:lang w:val="it-IT"/>
              </w:rPr>
              <w:t>JCS</w:t>
            </w:r>
            <w:r w:rsidR="00965950">
              <w:rPr>
                <w:lang w:val="it-IT"/>
              </w:rPr>
              <w:t xml:space="preserve">) </w:t>
            </w:r>
            <w:r w:rsidR="001E0E87">
              <w:rPr>
                <w:lang w:val="it-IT"/>
              </w:rPr>
              <w:t xml:space="preserve">ammissibile </w:t>
            </w:r>
            <w:r w:rsidR="00965950">
              <w:rPr>
                <w:lang w:val="it-IT"/>
              </w:rPr>
              <w:t xml:space="preserve">per l’articolazione di </w:t>
            </w:r>
            <w:r w:rsidR="0073163E">
              <w:rPr>
                <w:lang w:val="it-IT"/>
              </w:rPr>
              <w:t>anca indicando anche la sequenza di Eulero/Cardano co</w:t>
            </w:r>
            <w:r w:rsidR="0073163E">
              <w:rPr>
                <w:lang w:val="it-IT"/>
              </w:rPr>
              <w:t>r</w:t>
            </w:r>
            <w:r w:rsidR="0073163E">
              <w:rPr>
                <w:lang w:val="it-IT"/>
              </w:rPr>
              <w:t>rispondente (</w:t>
            </w:r>
            <w:r w:rsidR="00AD51E4" w:rsidRPr="00AD51E4">
              <w:rPr>
                <w:lang w:val="it-IT"/>
              </w:rPr>
              <w:t xml:space="preserve">che porta a sovrapporre </w:t>
            </w:r>
            <w:proofErr w:type="spellStart"/>
            <w:r w:rsidR="00AD51E4" w:rsidRPr="00AD51E4">
              <w:rPr>
                <w:lang w:val="it-IT"/>
              </w:rPr>
              <w:t>CS</w:t>
            </w:r>
            <w:r w:rsidR="00AD51E4" w:rsidRPr="00AD51E4">
              <w:rPr>
                <w:i/>
                <w:vertAlign w:val="subscript"/>
                <w:lang w:val="it-IT"/>
              </w:rPr>
              <w:t>pl</w:t>
            </w:r>
            <w:proofErr w:type="spellEnd"/>
            <w:r w:rsidR="00AD51E4" w:rsidRPr="00AD51E4">
              <w:rPr>
                <w:lang w:val="it-IT"/>
              </w:rPr>
              <w:t xml:space="preserve"> a </w:t>
            </w:r>
            <w:proofErr w:type="spellStart"/>
            <w:r w:rsidR="00AD51E4" w:rsidRPr="00AD51E4">
              <w:rPr>
                <w:lang w:val="it-IT"/>
              </w:rPr>
              <w:t>CS</w:t>
            </w:r>
            <w:r w:rsidR="00AD51E4" w:rsidRPr="00AD51E4">
              <w:rPr>
                <w:i/>
                <w:vertAlign w:val="subscript"/>
                <w:lang w:val="it-IT"/>
              </w:rPr>
              <w:t>rfm</w:t>
            </w:r>
            <w:proofErr w:type="spellEnd"/>
            <w:r w:rsidR="0073163E">
              <w:rPr>
                <w:lang w:val="it-IT"/>
              </w:rPr>
              <w:t xml:space="preserve">). </w:t>
            </w:r>
            <w:r w:rsidR="00965950">
              <w:rPr>
                <w:lang w:val="it-IT"/>
              </w:rPr>
              <w:t>Motivare la risposta</w:t>
            </w:r>
            <w:r w:rsidR="00C84979">
              <w:rPr>
                <w:lang w:val="it-IT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EB" w:rsidRDefault="005F16E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6EB" w:rsidRPr="00C07799" w:rsidRDefault="00EA6610" w:rsidP="0041212B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41212B" w:rsidRPr="000D7D93" w:rsidTr="00AD5D69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41212B" w:rsidRDefault="0041212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733" w:rsidRDefault="005D2545" w:rsidP="00C53733">
            <w:pPr>
              <w:rPr>
                <w:lang w:val="it-IT"/>
              </w:rPr>
            </w:pPr>
            <w:r>
              <w:rPr>
                <w:lang w:val="it-IT"/>
              </w:rPr>
              <w:t xml:space="preserve">Figura2. </w:t>
            </w:r>
            <w:r w:rsidR="00C53733">
              <w:rPr>
                <w:lang w:val="it-IT"/>
              </w:rPr>
              <w:t xml:space="preserve">Considerati i quattro punti </w:t>
            </w:r>
            <w:r w:rsidR="00C53733" w:rsidRPr="009A3663">
              <w:rPr>
                <w:b/>
                <w:lang w:val="it-IT"/>
              </w:rPr>
              <w:t>P</w:t>
            </w:r>
            <w:r w:rsidR="00C53733" w:rsidRPr="009A3663">
              <w:rPr>
                <w:i/>
                <w:vertAlign w:val="subscript"/>
                <w:lang w:val="it-IT"/>
              </w:rPr>
              <w:t>i</w:t>
            </w:r>
            <w:r w:rsidR="00C53733">
              <w:rPr>
                <w:lang w:val="it-IT"/>
              </w:rPr>
              <w:t xml:space="preserve"> appartenenti al sistema di rifer</w:t>
            </w:r>
            <w:r w:rsidR="00C53733">
              <w:rPr>
                <w:lang w:val="it-IT"/>
              </w:rPr>
              <w:t>i</w:t>
            </w:r>
            <w:r w:rsidR="00C53733">
              <w:rPr>
                <w:lang w:val="it-IT"/>
              </w:rPr>
              <w:t xml:space="preserve">mento </w:t>
            </w:r>
            <w:proofErr w:type="spellStart"/>
            <w:r w:rsidR="00C53733" w:rsidRPr="009A3663">
              <w:rPr>
                <w:b/>
                <w:lang w:val="it-IT"/>
              </w:rPr>
              <w:t>CS</w:t>
            </w:r>
            <w:r w:rsidR="00C53733">
              <w:rPr>
                <w:vertAlign w:val="subscript"/>
                <w:lang w:val="it-IT"/>
              </w:rPr>
              <w:t>a</w:t>
            </w:r>
            <w:proofErr w:type="spellEnd"/>
            <w:r w:rsidR="00C53733">
              <w:rPr>
                <w:lang w:val="it-IT"/>
              </w:rPr>
              <w:t>, sono note:</w:t>
            </w:r>
          </w:p>
          <w:p w:rsidR="00C53733" w:rsidRDefault="00C53733" w:rsidP="00C53733">
            <w:pPr>
              <w:pStyle w:val="Paragrafoelenco"/>
              <w:numPr>
                <w:ilvl w:val="0"/>
                <w:numId w:val="19"/>
              </w:numPr>
              <w:rPr>
                <w:lang w:val="it-IT"/>
              </w:rPr>
            </w:pPr>
            <w:r w:rsidRPr="00A93D27">
              <w:rPr>
                <w:lang w:val="it-IT"/>
              </w:rPr>
              <w:t>le coordinate locali [</w:t>
            </w:r>
            <w:proofErr w:type="spellStart"/>
            <w:r w:rsidRPr="00A93D27">
              <w:rPr>
                <w:i/>
                <w:vertAlign w:val="superscript"/>
                <w:lang w:val="it-IT"/>
              </w:rPr>
              <w:t>a</w:t>
            </w:r>
            <w:r w:rsidRPr="00A93D27">
              <w:rPr>
                <w:b/>
                <w:lang w:val="it-IT"/>
              </w:rPr>
              <w:t>P</w:t>
            </w:r>
            <w:r w:rsidRPr="00A93D27">
              <w:rPr>
                <w:i/>
                <w:vertAlign w:val="subscript"/>
                <w:lang w:val="it-IT"/>
              </w:rPr>
              <w:t>i</w:t>
            </w:r>
            <w:proofErr w:type="spellEnd"/>
            <w:r w:rsidRPr="00A93D27">
              <w:rPr>
                <w:lang w:val="it-IT"/>
              </w:rPr>
              <w:t>]</w:t>
            </w:r>
            <w:r w:rsidRPr="00A93D27">
              <w:rPr>
                <w:vertAlign w:val="subscript"/>
                <w:lang w:val="it-IT"/>
              </w:rPr>
              <w:t xml:space="preserve">statica </w:t>
            </w:r>
            <w:r w:rsidRPr="00A93D27">
              <w:rPr>
                <w:lang w:val="it-IT"/>
              </w:rPr>
              <w:t xml:space="preserve">nella prova statica (fig. 2a) </w:t>
            </w:r>
          </w:p>
          <w:p w:rsidR="00C53733" w:rsidRDefault="00C53733" w:rsidP="00C53733">
            <w:pPr>
              <w:pStyle w:val="Paragrafoelenco"/>
              <w:numPr>
                <w:ilvl w:val="0"/>
                <w:numId w:val="19"/>
              </w:numPr>
              <w:rPr>
                <w:lang w:val="it-IT"/>
              </w:rPr>
            </w:pPr>
            <w:r>
              <w:rPr>
                <w:lang w:val="it-IT"/>
              </w:rPr>
              <w:t xml:space="preserve">le coordinate </w:t>
            </w:r>
            <w:r w:rsidRPr="00A93D27">
              <w:rPr>
                <w:lang w:val="it-IT"/>
              </w:rPr>
              <w:t>assolute nella prova dinamica [</w:t>
            </w:r>
            <w:r w:rsidRPr="00A93D27">
              <w:rPr>
                <w:vertAlign w:val="superscript"/>
                <w:lang w:val="it-IT"/>
              </w:rPr>
              <w:t>0</w:t>
            </w:r>
            <w:r w:rsidRPr="00A93D27">
              <w:rPr>
                <w:b/>
                <w:lang w:val="it-IT"/>
              </w:rPr>
              <w:t>P</w:t>
            </w:r>
            <w:r w:rsidRPr="00A93D27">
              <w:rPr>
                <w:i/>
                <w:vertAlign w:val="subscript"/>
                <w:lang w:val="it-IT"/>
              </w:rPr>
              <w:t>i</w:t>
            </w:r>
            <w:r w:rsidRPr="00A93D27">
              <w:rPr>
                <w:lang w:val="it-IT"/>
              </w:rPr>
              <w:t xml:space="preserve"> ]</w:t>
            </w:r>
            <w:r w:rsidRPr="00A93D27">
              <w:rPr>
                <w:vertAlign w:val="subscript"/>
                <w:lang w:val="it-IT"/>
              </w:rPr>
              <w:t>dinamica</w:t>
            </w:r>
            <w:r>
              <w:rPr>
                <w:lang w:val="it-IT"/>
              </w:rPr>
              <w:t xml:space="preserve"> (fig. 2b)</w:t>
            </w:r>
          </w:p>
          <w:p w:rsidR="00C53733" w:rsidRDefault="00C53733" w:rsidP="00C53733">
            <w:pPr>
              <w:pStyle w:val="Paragrafoelenco"/>
              <w:numPr>
                <w:ilvl w:val="0"/>
                <w:numId w:val="19"/>
              </w:numPr>
              <w:spacing w:before="240"/>
              <w:rPr>
                <w:lang w:val="it-IT"/>
              </w:rPr>
            </w:pPr>
            <w:r w:rsidRPr="00103A7C">
              <w:rPr>
                <w:lang w:val="it-IT"/>
              </w:rPr>
              <w:t>la decomposizione a valori singolari della matrice di cross correl</w:t>
            </w:r>
            <w:r w:rsidRPr="00103A7C">
              <w:rPr>
                <w:lang w:val="it-IT"/>
              </w:rPr>
              <w:t>a</w:t>
            </w:r>
            <w:r w:rsidRPr="00103A7C">
              <w:rPr>
                <w:lang w:val="it-IT"/>
              </w:rPr>
              <w:t xml:space="preserve">zione: </w:t>
            </w:r>
            <w:r>
              <w:rPr>
                <w:lang w:val="it-IT"/>
              </w:rPr>
              <w:t xml:space="preserve"> </w:t>
            </w:r>
          </w:p>
          <w:p w:rsidR="00C53733" w:rsidRDefault="00C53733" w:rsidP="00C53733">
            <w:pPr>
              <w:pStyle w:val="Paragrafoelenco"/>
              <w:numPr>
                <w:ilvl w:val="1"/>
                <w:numId w:val="19"/>
              </w:numPr>
              <w:spacing w:before="240"/>
              <w:rPr>
                <w:lang w:val="it-IT"/>
              </w:rPr>
            </w:pPr>
            <w:proofErr w:type="spellStart"/>
            <w:r w:rsidRPr="00103A7C">
              <w:rPr>
                <w:lang w:val="it-IT"/>
              </w:rPr>
              <w:t>det</w:t>
            </w:r>
            <w:proofErr w:type="spellEnd"/>
            <w:r w:rsidRPr="00103A7C">
              <w:rPr>
                <w:lang w:val="it-IT"/>
              </w:rPr>
              <w:t>(U*V')</w:t>
            </w:r>
            <w:r>
              <w:rPr>
                <w:lang w:val="it-IT"/>
              </w:rPr>
              <w:t>=1,</w:t>
            </w:r>
          </w:p>
          <w:p w:rsidR="00C53733" w:rsidRPr="00103A7C" w:rsidRDefault="00C53733" w:rsidP="00C53733">
            <w:pPr>
              <w:pStyle w:val="Paragrafoelenco"/>
              <w:numPr>
                <w:ilvl w:val="1"/>
                <w:numId w:val="19"/>
              </w:numPr>
              <w:spacing w:before="240"/>
              <w:rPr>
                <w:lang w:val="it-IT"/>
              </w:rPr>
            </w:pPr>
            <w:r w:rsidRPr="00FE372C">
              <w:rPr>
                <w:position w:val="-50"/>
                <w:lang w:val="it-IT"/>
              </w:rPr>
              <w:object w:dxaOrig="452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8pt;height:55.85pt" o:ole="">
                  <v:imagedata r:id="rId9" o:title=""/>
                </v:shape>
                <o:OLEObject Type="Embed" ProgID="Equation.DSMT4" ShapeID="_x0000_i1025" DrawAspect="Content" ObjectID="_1557323208" r:id="rId10"/>
              </w:object>
            </w:r>
            <w:r w:rsidRPr="00103A7C">
              <w:rPr>
                <w:position w:val="-66"/>
                <w:lang w:val="it-IT"/>
              </w:rPr>
              <w:t xml:space="preserve"> </w:t>
            </w:r>
          </w:p>
          <w:p w:rsidR="00657FC2" w:rsidRPr="00657FC2" w:rsidRDefault="00C53733" w:rsidP="00C53733">
            <w:pPr>
              <w:rPr>
                <w:lang w:val="it-IT"/>
              </w:rPr>
            </w:pPr>
            <w:r>
              <w:rPr>
                <w:lang w:val="it-IT"/>
              </w:rPr>
              <w:t xml:space="preserve">Calcolare la matrice di rotazione </w:t>
            </w:r>
            <w:r>
              <w:rPr>
                <w:vertAlign w:val="superscript"/>
                <w:lang w:val="it-IT"/>
              </w:rPr>
              <w:t>0</w:t>
            </w:r>
            <w:r w:rsidRPr="00103A7C">
              <w:rPr>
                <w:b/>
                <w:lang w:val="it-IT"/>
              </w:rPr>
              <w:t>R</w:t>
            </w:r>
            <w:r>
              <w:rPr>
                <w:vertAlign w:val="subscript"/>
                <w:lang w:val="it-IT"/>
              </w:rPr>
              <w:t>a</w:t>
            </w:r>
            <w:r>
              <w:rPr>
                <w:lang w:val="it-IT"/>
              </w:rPr>
              <w:t xml:space="preserve"> ed il residuo </w:t>
            </w:r>
            <w:r>
              <w:rPr>
                <w:vertAlign w:val="superscript"/>
                <w:lang w:val="it-IT"/>
              </w:rPr>
              <w:t>0</w:t>
            </w:r>
            <w:r w:rsidRPr="00103A7C">
              <w:rPr>
                <w:b/>
                <w:lang w:val="it-IT"/>
              </w:rPr>
              <w:t>e</w:t>
            </w:r>
            <w:r w:rsidRPr="00103A7C">
              <w:rPr>
                <w:vertAlign w:val="subscript"/>
                <w:lang w:val="it-IT"/>
              </w:rPr>
              <w:t>4</w:t>
            </w:r>
            <w:r>
              <w:rPr>
                <w:lang w:val="it-IT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B" w:rsidRDefault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12B" w:rsidRPr="00C07799" w:rsidRDefault="00C70432" w:rsidP="0041212B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41212B" w:rsidRPr="00E60F76" w:rsidTr="00AD5D69">
        <w:trPr>
          <w:jc w:val="center"/>
        </w:trPr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</w:tcPr>
          <w:p w:rsidR="0041212B" w:rsidRDefault="0041212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733" w:rsidRDefault="0019193F" w:rsidP="00C53733">
            <w:pPr>
              <w:rPr>
                <w:lang w:val="it-IT"/>
              </w:rPr>
            </w:pPr>
            <w:r>
              <w:rPr>
                <w:lang w:val="it-IT"/>
              </w:rPr>
              <w:t>Figura 3</w:t>
            </w:r>
            <w:r w:rsidR="005D2545">
              <w:rPr>
                <w:lang w:val="it-IT"/>
              </w:rPr>
              <w:t xml:space="preserve">. </w:t>
            </w:r>
            <w:r w:rsidR="00C53733">
              <w:rPr>
                <w:lang w:val="it-IT"/>
              </w:rPr>
              <w:t xml:space="preserve">Tenendo conto che il sistema </w:t>
            </w:r>
            <w:proofErr w:type="spellStart"/>
            <w:r w:rsidR="00C53733" w:rsidRPr="009A3663">
              <w:rPr>
                <w:b/>
                <w:lang w:val="it-IT"/>
              </w:rPr>
              <w:t>CS</w:t>
            </w:r>
            <w:r w:rsidRPr="0019193F">
              <w:rPr>
                <w:i/>
                <w:vertAlign w:val="subscript"/>
                <w:lang w:val="it-IT"/>
              </w:rPr>
              <w:t>b</w:t>
            </w:r>
            <w:proofErr w:type="spellEnd"/>
            <w:r w:rsidR="00C53733">
              <w:rPr>
                <w:lang w:val="it-IT"/>
              </w:rPr>
              <w:t xml:space="preserve"> è così definito:</w:t>
            </w:r>
          </w:p>
          <w:p w:rsidR="00C53733" w:rsidRDefault="00C53733" w:rsidP="00C53733">
            <w:pPr>
              <w:pStyle w:val="Paragrafoelenco"/>
              <w:numPr>
                <w:ilvl w:val="0"/>
                <w:numId w:val="22"/>
              </w:numPr>
              <w:rPr>
                <w:lang w:val="it-IT"/>
              </w:rPr>
            </w:pPr>
            <w:r>
              <w:rPr>
                <w:lang w:val="it-IT"/>
              </w:rPr>
              <w:t xml:space="preserve">Origine </w:t>
            </w:r>
            <w:proofErr w:type="spellStart"/>
            <w:r w:rsidRPr="00C30B1D">
              <w:rPr>
                <w:b/>
                <w:lang w:val="it-IT"/>
              </w:rPr>
              <w:t>O</w:t>
            </w:r>
            <w:r w:rsidR="0019193F" w:rsidRPr="0019193F">
              <w:rPr>
                <w:i/>
                <w:vertAlign w:val="subscript"/>
                <w:lang w:val="it-IT"/>
              </w:rPr>
              <w:t>b</w:t>
            </w:r>
            <w:proofErr w:type="spellEnd"/>
            <w:r w:rsidR="00181F7D">
              <w:rPr>
                <w:i/>
                <w:vertAlign w:val="subscript"/>
                <w:lang w:val="it-IT"/>
              </w:rPr>
              <w:t xml:space="preserve"> </w:t>
            </w:r>
            <w:r>
              <w:rPr>
                <w:lang w:val="it-IT"/>
              </w:rPr>
              <w:t xml:space="preserve">di </w:t>
            </w:r>
            <w:proofErr w:type="spellStart"/>
            <w:r w:rsidRPr="009A3663">
              <w:rPr>
                <w:b/>
                <w:lang w:val="it-IT"/>
              </w:rPr>
              <w:t>CS</w:t>
            </w:r>
            <w:r w:rsidR="0019193F" w:rsidRPr="0019193F">
              <w:rPr>
                <w:i/>
                <w:vertAlign w:val="subscript"/>
                <w:lang w:val="it-IT"/>
              </w:rPr>
              <w:t>b</w:t>
            </w:r>
            <w:proofErr w:type="spellEnd"/>
            <w:r>
              <w:rPr>
                <w:lang w:val="it-IT"/>
              </w:rPr>
              <w:t xml:space="preserve"> uguale al baricentro dei quattro punti;</w:t>
            </w:r>
          </w:p>
          <w:p w:rsidR="00C53733" w:rsidRDefault="00C53733" w:rsidP="00C53733">
            <w:pPr>
              <w:pStyle w:val="Paragrafoelenco"/>
              <w:numPr>
                <w:ilvl w:val="0"/>
                <w:numId w:val="22"/>
              </w:numPr>
              <w:rPr>
                <w:lang w:val="it-IT"/>
              </w:rPr>
            </w:pPr>
            <w:r>
              <w:rPr>
                <w:lang w:val="it-IT"/>
              </w:rPr>
              <w:t xml:space="preserve">Versore </w:t>
            </w:r>
            <w:proofErr w:type="spellStart"/>
            <w:r w:rsidRPr="00C30B1D">
              <w:rPr>
                <w:b/>
                <w:lang w:val="it-IT"/>
              </w:rPr>
              <w:t>y</w:t>
            </w:r>
            <w:r w:rsidR="0019193F" w:rsidRPr="0019193F">
              <w:rPr>
                <w:i/>
                <w:vertAlign w:val="subscript"/>
                <w:lang w:val="it-IT"/>
              </w:rPr>
              <w:t>b</w:t>
            </w:r>
            <w:proofErr w:type="spellEnd"/>
            <w:r>
              <w:rPr>
                <w:lang w:val="it-IT"/>
              </w:rPr>
              <w:t xml:space="preserve"> diretto da </w:t>
            </w:r>
            <w:proofErr w:type="spellStart"/>
            <w:r w:rsidRPr="00C30B1D">
              <w:rPr>
                <w:b/>
                <w:lang w:val="it-IT"/>
              </w:rPr>
              <w:t>O</w:t>
            </w:r>
            <w:r w:rsidR="0019193F" w:rsidRPr="0019193F">
              <w:rPr>
                <w:i/>
                <w:vertAlign w:val="subscript"/>
                <w:lang w:val="it-IT"/>
              </w:rPr>
              <w:t>b</w:t>
            </w:r>
            <w:proofErr w:type="spellEnd"/>
            <w:r>
              <w:rPr>
                <w:lang w:val="it-IT"/>
              </w:rPr>
              <w:t xml:space="preserve"> al punto medio tra </w:t>
            </w:r>
            <w:r w:rsidRPr="00A93D27">
              <w:rPr>
                <w:b/>
                <w:lang w:val="it-IT"/>
              </w:rPr>
              <w:t>P</w:t>
            </w:r>
            <w:r>
              <w:rPr>
                <w:i/>
                <w:vertAlign w:val="subscript"/>
                <w:lang w:val="it-IT"/>
              </w:rPr>
              <w:t>1</w:t>
            </w: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e </w:t>
            </w:r>
            <w:r w:rsidRPr="00A93D27">
              <w:rPr>
                <w:b/>
                <w:lang w:val="it-IT"/>
              </w:rPr>
              <w:t>P</w:t>
            </w:r>
            <w:r>
              <w:rPr>
                <w:i/>
                <w:vertAlign w:val="subscript"/>
                <w:lang w:val="it-IT"/>
              </w:rPr>
              <w:t>3</w:t>
            </w:r>
            <w:r>
              <w:rPr>
                <w:lang w:val="it-IT"/>
              </w:rPr>
              <w:t>;</w:t>
            </w:r>
          </w:p>
          <w:p w:rsidR="00C53733" w:rsidRPr="00C30B1D" w:rsidRDefault="00C53733" w:rsidP="00C53733">
            <w:pPr>
              <w:pStyle w:val="Paragrafoelenco"/>
              <w:numPr>
                <w:ilvl w:val="0"/>
                <w:numId w:val="22"/>
              </w:numPr>
              <w:rPr>
                <w:lang w:val="it-IT"/>
              </w:rPr>
            </w:pPr>
            <w:r>
              <w:rPr>
                <w:lang w:val="it-IT"/>
              </w:rPr>
              <w:t xml:space="preserve">Versore </w:t>
            </w:r>
            <w:proofErr w:type="spellStart"/>
            <w:r>
              <w:rPr>
                <w:b/>
                <w:lang w:val="it-IT"/>
              </w:rPr>
              <w:t>z</w:t>
            </w:r>
            <w:r w:rsidR="0019193F" w:rsidRPr="0019193F">
              <w:rPr>
                <w:i/>
                <w:vertAlign w:val="subscript"/>
                <w:lang w:val="it-IT"/>
              </w:rPr>
              <w:t>b</w:t>
            </w:r>
            <w:proofErr w:type="spellEnd"/>
            <w:r>
              <w:rPr>
                <w:lang w:val="it-IT"/>
              </w:rPr>
              <w:t xml:space="preserve"> perpendicolare al piano contenente </w:t>
            </w:r>
            <w:r w:rsidRPr="00C30B1D">
              <w:rPr>
                <w:b/>
                <w:lang w:val="it-IT"/>
              </w:rPr>
              <w:t>O</w:t>
            </w:r>
            <w:r w:rsidR="0019193F" w:rsidRPr="0019193F">
              <w:rPr>
                <w:i/>
                <w:vertAlign w:val="subscript"/>
                <w:lang w:val="it-IT"/>
              </w:rPr>
              <w:t>b</w:t>
            </w:r>
            <w:r>
              <w:rPr>
                <w:lang w:val="it-IT"/>
              </w:rPr>
              <w:t xml:space="preserve">, </w:t>
            </w:r>
            <w:r w:rsidRPr="00A93D27">
              <w:rPr>
                <w:b/>
                <w:lang w:val="it-IT"/>
              </w:rPr>
              <w:t>P</w:t>
            </w:r>
            <w:r>
              <w:rPr>
                <w:i/>
                <w:vertAlign w:val="subscript"/>
                <w:lang w:val="it-IT"/>
              </w:rPr>
              <w:t>1</w:t>
            </w:r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e </w:t>
            </w:r>
            <w:r w:rsidRPr="00A93D27">
              <w:rPr>
                <w:b/>
                <w:lang w:val="it-IT"/>
              </w:rPr>
              <w:t>P</w:t>
            </w:r>
            <w:r>
              <w:rPr>
                <w:i/>
                <w:vertAlign w:val="subscript"/>
                <w:lang w:val="it-IT"/>
              </w:rPr>
              <w:t>3</w:t>
            </w:r>
            <w:r>
              <w:rPr>
                <w:lang w:val="it-IT"/>
              </w:rPr>
              <w:t xml:space="preserve"> e diretto verso l’alto;</w:t>
            </w:r>
          </w:p>
          <w:p w:rsidR="00C70432" w:rsidRPr="00B16DDD" w:rsidRDefault="00C53733" w:rsidP="00A6786C">
            <w:pPr>
              <w:rPr>
                <w:lang w:val="it-IT"/>
              </w:rPr>
            </w:pPr>
            <w:r>
              <w:rPr>
                <w:lang w:val="it-IT"/>
              </w:rPr>
              <w:t xml:space="preserve">Descrivere come si ottengono i punti </w:t>
            </w:r>
            <w:r w:rsidRPr="00A93D27">
              <w:rPr>
                <w:lang w:val="it-IT"/>
              </w:rPr>
              <w:t>[</w:t>
            </w:r>
            <w:proofErr w:type="spellStart"/>
            <w:r w:rsidR="0019193F" w:rsidRPr="0019193F">
              <w:rPr>
                <w:i/>
                <w:vertAlign w:val="superscript"/>
                <w:lang w:val="it-IT"/>
              </w:rPr>
              <w:t>b</w:t>
            </w:r>
            <w:r w:rsidRPr="00A93D27">
              <w:rPr>
                <w:b/>
                <w:lang w:val="it-IT"/>
              </w:rPr>
              <w:t>P</w:t>
            </w:r>
            <w:r w:rsidRPr="00A93D27">
              <w:rPr>
                <w:i/>
                <w:vertAlign w:val="subscript"/>
                <w:lang w:val="it-IT"/>
              </w:rPr>
              <w:t>i</w:t>
            </w:r>
            <w:proofErr w:type="spellEnd"/>
            <w:r w:rsidRPr="00A93D27">
              <w:rPr>
                <w:lang w:val="it-IT"/>
              </w:rPr>
              <w:t>]</w:t>
            </w:r>
            <w:r>
              <w:rPr>
                <w:vertAlign w:val="subscript"/>
                <w:lang w:val="it-IT"/>
              </w:rPr>
              <w:t xml:space="preserve"> </w:t>
            </w:r>
            <w:r>
              <w:rPr>
                <w:lang w:val="it-IT"/>
              </w:rPr>
              <w:t>tramite procedura non ottima.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B" w:rsidRDefault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12B" w:rsidRPr="00C07799" w:rsidRDefault="00C70432" w:rsidP="0041212B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5760B0" w:rsidRPr="00C161D9" w:rsidTr="002C3078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5760B0" w:rsidRPr="000017D4" w:rsidRDefault="005760B0" w:rsidP="005760B0">
            <w:pPr>
              <w:spacing w:line="360" w:lineRule="auto"/>
              <w:rPr>
                <w:lang w:val="it-IT"/>
              </w:rPr>
            </w:pPr>
            <w:r w:rsidRPr="000017D4">
              <w:rPr>
                <w:lang w:val="it-IT"/>
              </w:rPr>
              <w:t>1d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D12" w:rsidRDefault="00C30B1D" w:rsidP="00931D12">
            <w:pPr>
              <w:rPr>
                <w:lang w:val="it-IT"/>
              </w:rPr>
            </w:pPr>
            <w:r w:rsidRPr="000017D4">
              <w:rPr>
                <w:lang w:val="it-IT"/>
              </w:rPr>
              <w:t xml:space="preserve">Implementare il codice necessario per  </w:t>
            </w:r>
            <w:r>
              <w:rPr>
                <w:lang w:val="it-IT"/>
              </w:rPr>
              <w:t xml:space="preserve">calcolare i punti </w:t>
            </w:r>
            <w:r w:rsidRPr="00A93D27">
              <w:rPr>
                <w:lang w:val="it-IT"/>
              </w:rPr>
              <w:t>[</w:t>
            </w:r>
            <w:proofErr w:type="spellStart"/>
            <w:r w:rsidR="00885416" w:rsidRPr="00885416">
              <w:rPr>
                <w:vertAlign w:val="superscript"/>
                <w:lang w:val="it-IT"/>
              </w:rPr>
              <w:t>b</w:t>
            </w:r>
            <w:r w:rsidRPr="00A93D27">
              <w:rPr>
                <w:b/>
                <w:lang w:val="it-IT"/>
              </w:rPr>
              <w:t>P</w:t>
            </w:r>
            <w:r w:rsidRPr="00A93D27">
              <w:rPr>
                <w:i/>
                <w:vertAlign w:val="subscript"/>
                <w:lang w:val="it-IT"/>
              </w:rPr>
              <w:t>i</w:t>
            </w:r>
            <w:proofErr w:type="spellEnd"/>
            <w:r w:rsidRPr="00A93D27">
              <w:rPr>
                <w:lang w:val="it-IT"/>
              </w:rPr>
              <w:t>]</w:t>
            </w:r>
            <w:r>
              <w:rPr>
                <w:vertAlign w:val="subscript"/>
                <w:lang w:val="it-IT"/>
              </w:rPr>
              <w:t xml:space="preserve"> </w:t>
            </w:r>
            <w:r w:rsidR="00C53733">
              <w:rPr>
                <w:lang w:val="it-IT"/>
              </w:rPr>
              <w:t xml:space="preserve">secondo la procedura indicata in 1c. </w:t>
            </w:r>
            <w:r w:rsidR="00C161D9">
              <w:rPr>
                <w:lang w:val="it-IT"/>
              </w:rPr>
              <w:t>S</w:t>
            </w:r>
            <w:r w:rsidR="00931D12">
              <w:rPr>
                <w:lang w:val="it-IT"/>
              </w:rPr>
              <w:t>ono note:</w:t>
            </w:r>
          </w:p>
          <w:p w:rsidR="00931D12" w:rsidRDefault="00C161D9" w:rsidP="00931D12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 w:rsidRPr="00931D12">
              <w:rPr>
                <w:lang w:val="it-IT"/>
              </w:rPr>
              <w:t xml:space="preserve">la matrice </w:t>
            </w:r>
            <w:r w:rsidR="00C30B1D" w:rsidRPr="00931D12">
              <w:rPr>
                <w:b/>
                <w:lang w:val="it-IT"/>
              </w:rPr>
              <w:t>P</w:t>
            </w:r>
            <w:r w:rsidR="00C30B1D" w:rsidRPr="00931D12">
              <w:rPr>
                <w:lang w:val="it-IT"/>
              </w:rPr>
              <w:t xml:space="preserve"> [3x4</w:t>
            </w:r>
            <w:r w:rsidR="005760B0" w:rsidRPr="00931D12">
              <w:rPr>
                <w:lang w:val="it-IT"/>
              </w:rPr>
              <w:t>]</w:t>
            </w:r>
            <w:r w:rsidR="00C30B1D" w:rsidRPr="00931D12">
              <w:rPr>
                <w:lang w:val="it-IT"/>
              </w:rPr>
              <w:t xml:space="preserve"> contenente i quattro punti [</w:t>
            </w:r>
            <w:r w:rsidR="00C30B1D" w:rsidRPr="00931D12">
              <w:rPr>
                <w:vertAlign w:val="superscript"/>
                <w:lang w:val="it-IT"/>
              </w:rPr>
              <w:t>0</w:t>
            </w:r>
            <w:r w:rsidR="00C30B1D" w:rsidRPr="00931D12">
              <w:rPr>
                <w:b/>
                <w:lang w:val="it-IT"/>
              </w:rPr>
              <w:t>P</w:t>
            </w:r>
            <w:r w:rsidR="00C30B1D" w:rsidRPr="00931D12">
              <w:rPr>
                <w:i/>
                <w:vertAlign w:val="subscript"/>
                <w:lang w:val="it-IT"/>
              </w:rPr>
              <w:t>i</w:t>
            </w:r>
            <w:r w:rsidR="00C30B1D" w:rsidRPr="00931D12">
              <w:rPr>
                <w:lang w:val="it-IT"/>
              </w:rPr>
              <w:t xml:space="preserve"> ] espressi in </w:t>
            </w:r>
            <w:r w:rsidR="00C30B1D" w:rsidRPr="00931D12">
              <w:rPr>
                <w:b/>
                <w:lang w:val="it-IT"/>
              </w:rPr>
              <w:t>CS</w:t>
            </w:r>
            <w:r w:rsidR="00C30B1D" w:rsidRPr="00931D12">
              <w:rPr>
                <w:vertAlign w:val="subscript"/>
                <w:lang w:val="it-IT"/>
              </w:rPr>
              <w:t>0</w:t>
            </w:r>
            <w:r w:rsidR="00931D12">
              <w:rPr>
                <w:lang w:val="it-IT"/>
              </w:rPr>
              <w:t>;</w:t>
            </w:r>
          </w:p>
          <w:p w:rsidR="005760B0" w:rsidRPr="00931D12" w:rsidRDefault="00C161D9" w:rsidP="00931D12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 w:rsidRPr="00931D12">
              <w:rPr>
                <w:lang w:val="it-IT"/>
              </w:rPr>
              <w:t xml:space="preserve">la funzione </w:t>
            </w:r>
            <w:r w:rsidR="005760B0" w:rsidRPr="00931D12">
              <w:rPr>
                <w:lang w:val="it-IT"/>
              </w:rPr>
              <w:t>[T1_2]=</w:t>
            </w:r>
            <w:proofErr w:type="spellStart"/>
            <w:r w:rsidR="005760B0" w:rsidRPr="00931D12">
              <w:rPr>
                <w:lang w:val="it-IT"/>
              </w:rPr>
              <w:t>Tinv</w:t>
            </w:r>
            <w:proofErr w:type="spellEnd"/>
            <w:r w:rsidR="005760B0" w:rsidRPr="00931D12">
              <w:rPr>
                <w:lang w:val="it-IT"/>
              </w:rPr>
              <w:t>(T2_1)</w:t>
            </w:r>
            <w:r w:rsidRPr="00931D12">
              <w:rPr>
                <w:lang w:val="it-IT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B0" w:rsidRPr="000017D4" w:rsidRDefault="005760B0" w:rsidP="0073163E">
            <w:pPr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0B0" w:rsidRPr="00C07799" w:rsidRDefault="005760B0" w:rsidP="0073163E">
            <w:pPr>
              <w:rPr>
                <w:lang w:val="it-IT"/>
              </w:rPr>
            </w:pPr>
            <w:r w:rsidRPr="000017D4">
              <w:rPr>
                <w:lang w:val="it-IT"/>
              </w:rPr>
              <w:t>6</w:t>
            </w:r>
          </w:p>
        </w:tc>
      </w:tr>
      <w:tr w:rsidR="005760B0" w:rsidRPr="00C161D9" w:rsidTr="0073163E">
        <w:trPr>
          <w:jc w:val="center"/>
        </w:trPr>
        <w:tc>
          <w:tcPr>
            <w:tcW w:w="401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73163E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73163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5760B0" w:rsidRDefault="005760B0" w:rsidP="0073163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18</w:t>
            </w:r>
          </w:p>
        </w:tc>
      </w:tr>
      <w:tr w:rsidR="0041212B" w:rsidRPr="00C161D9" w:rsidTr="00154C2D">
        <w:trPr>
          <w:jc w:val="center"/>
        </w:trPr>
        <w:tc>
          <w:tcPr>
            <w:tcW w:w="40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212B" w:rsidRDefault="00B76CFF" w:rsidP="00B76CFF">
            <w:pPr>
              <w:pStyle w:val="Paragrafoelenco"/>
              <w:numPr>
                <w:ilvl w:val="0"/>
                <w:numId w:val="25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t>IMU</w:t>
            </w:r>
          </w:p>
          <w:p w:rsidR="00154C2D" w:rsidRPr="00B76CFF" w:rsidRDefault="00B76CFF" w:rsidP="00B76CFF">
            <w:pPr>
              <w:rPr>
                <w:lang w:val="it-IT"/>
              </w:rPr>
            </w:pPr>
            <w:r w:rsidRPr="00B76CFF">
              <w:rPr>
                <w:lang w:val="it-IT"/>
              </w:rPr>
              <w:t xml:space="preserve">Un accelerometro </w:t>
            </w:r>
            <w:r>
              <w:rPr>
                <w:lang w:val="it-IT"/>
              </w:rPr>
              <w:t>triassiale, durante una misura statica, fornisce in uscita i s</w:t>
            </w:r>
            <w:r>
              <w:rPr>
                <w:lang w:val="it-IT"/>
              </w:rPr>
              <w:t>e</w:t>
            </w:r>
            <w:r>
              <w:rPr>
                <w:lang w:val="it-IT"/>
              </w:rPr>
              <w:t xml:space="preserve">guenti valori: </w:t>
            </w:r>
            <w:r w:rsidRPr="00B76CFF">
              <w:rPr>
                <w:i/>
                <w:lang w:val="it-IT"/>
              </w:rPr>
              <w:t>V</w:t>
            </w:r>
            <w:r w:rsidRPr="00B76CFF">
              <w:rPr>
                <w:i/>
                <w:vertAlign w:val="subscript"/>
                <w:lang w:val="it-IT"/>
              </w:rPr>
              <w:t>x</w:t>
            </w:r>
            <w:r>
              <w:rPr>
                <w:lang w:val="it-IT"/>
              </w:rPr>
              <w:t xml:space="preserve">=2,19 V, </w:t>
            </w:r>
            <w:r w:rsidRPr="00B76CFF">
              <w:rPr>
                <w:i/>
                <w:lang w:val="it-IT"/>
              </w:rPr>
              <w:t>V</w:t>
            </w:r>
            <w:r>
              <w:rPr>
                <w:i/>
                <w:vertAlign w:val="subscript"/>
                <w:lang w:val="it-IT"/>
              </w:rPr>
              <w:t>y</w:t>
            </w:r>
            <w:r>
              <w:rPr>
                <w:lang w:val="it-IT"/>
              </w:rPr>
              <w:t xml:space="preserve">=1,42 V e </w:t>
            </w:r>
            <w:r w:rsidRPr="00B76CFF">
              <w:rPr>
                <w:i/>
                <w:lang w:val="it-IT"/>
              </w:rPr>
              <w:t>V</w:t>
            </w:r>
            <w:r>
              <w:rPr>
                <w:i/>
                <w:vertAlign w:val="subscript"/>
                <w:lang w:val="it-IT"/>
              </w:rPr>
              <w:t>z</w:t>
            </w:r>
            <w:r>
              <w:rPr>
                <w:lang w:val="it-IT"/>
              </w:rPr>
              <w:t>=1,45 V.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12B" w:rsidRPr="00AD5D69" w:rsidRDefault="0041212B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12B" w:rsidRPr="00AD5D69" w:rsidRDefault="0041212B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154C2D" w:rsidRPr="00C161D9" w:rsidTr="002C3078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154C2D" w:rsidRDefault="00154C2D" w:rsidP="00E16F9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2a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C2D" w:rsidRPr="00154C2D" w:rsidRDefault="00B76CFF" w:rsidP="00B76CFF">
            <w:pPr>
              <w:rPr>
                <w:lang w:val="it-IT"/>
              </w:rPr>
            </w:pPr>
            <w:r>
              <w:rPr>
                <w:lang w:val="it-IT"/>
              </w:rPr>
              <w:t>Riportare l’equazione che lega la tensione in uscita con l’accelerazione m</w:t>
            </w:r>
            <w:r>
              <w:rPr>
                <w:lang w:val="it-IT"/>
              </w:rPr>
              <w:t>i</w:t>
            </w:r>
            <w:r>
              <w:rPr>
                <w:lang w:val="it-IT"/>
              </w:rPr>
              <w:t>surata;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2D" w:rsidRDefault="00154C2D" w:rsidP="00E16F9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C2D" w:rsidRDefault="00A43993" w:rsidP="00E16F98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154C2D" w:rsidTr="002C3078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154C2D" w:rsidRDefault="00154C2D" w:rsidP="00154C2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2b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C2D" w:rsidRDefault="00B76CFF" w:rsidP="00154C2D">
            <w:pPr>
              <w:rPr>
                <w:lang w:val="it-IT"/>
              </w:rPr>
            </w:pPr>
            <w:r>
              <w:rPr>
                <w:lang w:val="it-IT"/>
              </w:rPr>
              <w:t>Not</w:t>
            </w:r>
            <w:r w:rsidR="005E0CC3">
              <w:rPr>
                <w:lang w:val="it-IT"/>
              </w:rPr>
              <w:t>i</w:t>
            </w:r>
            <w:r>
              <w:rPr>
                <w:lang w:val="it-IT"/>
              </w:rPr>
              <w:t>:</w:t>
            </w:r>
          </w:p>
          <w:p w:rsidR="00B76CFF" w:rsidRDefault="00CB7396" w:rsidP="00154C2D">
            <w:pPr>
              <w:rPr>
                <w:position w:val="-50"/>
                <w:lang w:val="it-IT"/>
              </w:rPr>
            </w:pPr>
            <w:r w:rsidRPr="00CB7396">
              <w:rPr>
                <w:position w:val="-162"/>
                <w:lang w:val="it-IT"/>
              </w:rPr>
              <w:object w:dxaOrig="3680" w:dyaOrig="3360">
                <v:shape id="_x0000_i1026" type="#_x0000_t75" style="width:183.75pt;height:167.05pt" o:ole="">
                  <v:imagedata r:id="rId11" o:title=""/>
                </v:shape>
                <o:OLEObject Type="Embed" ProgID="Equation.DSMT4" ShapeID="_x0000_i1026" DrawAspect="Content" ObjectID="_1557323209" r:id="rId12"/>
              </w:object>
            </w:r>
          </w:p>
          <w:p w:rsidR="005E0CC3" w:rsidRPr="00154C2D" w:rsidRDefault="005E0CC3" w:rsidP="005E0CC3">
            <w:pPr>
              <w:rPr>
                <w:lang w:val="it-IT"/>
              </w:rPr>
            </w:pPr>
            <w:r>
              <w:rPr>
                <w:lang w:val="it-IT"/>
              </w:rPr>
              <w:t xml:space="preserve">Calcolare le componenti del versore </w:t>
            </w:r>
            <w:r w:rsidRPr="005E0CC3">
              <w:rPr>
                <w:position w:val="-10"/>
                <w:lang w:val="it-IT"/>
              </w:rPr>
              <w:object w:dxaOrig="300" w:dyaOrig="360">
                <v:shape id="_x0000_i1027" type="#_x0000_t75" style="width:15pt;height:17.85pt" o:ole="">
                  <v:imagedata r:id="rId13" o:title=""/>
                </v:shape>
                <o:OLEObject Type="Embed" ProgID="Equation.DSMT4" ShapeID="_x0000_i1027" DrawAspect="Content" ObjectID="_1557323210" r:id="rId14"/>
              </w:objec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2D" w:rsidRDefault="00154C2D" w:rsidP="00E16F9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C2D" w:rsidRDefault="00A43993" w:rsidP="00E16F98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154C2D" w:rsidRPr="00A43993" w:rsidTr="002C3078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154C2D" w:rsidRDefault="00154C2D" w:rsidP="00154C2D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C2D" w:rsidRPr="005E0CC3" w:rsidRDefault="005E0CC3" w:rsidP="00154C2D">
            <w:pPr>
              <w:rPr>
                <w:lang w:val="it-IT"/>
              </w:rPr>
            </w:pPr>
            <w:r>
              <w:rPr>
                <w:lang w:val="it-IT"/>
              </w:rPr>
              <w:t xml:space="preserve">Ricavare gli angoli di </w:t>
            </w:r>
            <w:proofErr w:type="spellStart"/>
            <w:r w:rsidRPr="005E0CC3">
              <w:rPr>
                <w:i/>
                <w:lang w:val="it-IT"/>
              </w:rPr>
              <w:t>roll</w:t>
            </w:r>
            <w:proofErr w:type="spellEnd"/>
            <w:r>
              <w:rPr>
                <w:lang w:val="it-IT"/>
              </w:rPr>
              <w:t xml:space="preserve"> e </w:t>
            </w:r>
            <w:proofErr w:type="spellStart"/>
            <w:r w:rsidRPr="005E0CC3">
              <w:rPr>
                <w:i/>
                <w:lang w:val="it-IT"/>
              </w:rPr>
              <w:t>pitch</w:t>
            </w:r>
            <w:proofErr w:type="spellEnd"/>
            <w:r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>relativi alla posizione misurata</w:t>
            </w:r>
            <w:r w:rsidR="00A43993">
              <w:rPr>
                <w:lang w:val="it-IT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2D" w:rsidRDefault="00154C2D" w:rsidP="00E16F9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C2D" w:rsidRDefault="00A43993" w:rsidP="00E16F98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</w:tr>
      <w:tr w:rsidR="0041212B" w:rsidRPr="00A43993" w:rsidTr="00AD5D69">
        <w:trPr>
          <w:jc w:val="center"/>
        </w:trPr>
        <w:tc>
          <w:tcPr>
            <w:tcW w:w="401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1212B" w:rsidRDefault="003F5177" w:rsidP="0041212B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</w:t>
            </w:r>
          </w:p>
        </w:tc>
      </w:tr>
      <w:tr w:rsidR="00E975DB" w:rsidRPr="00A43993" w:rsidTr="00FE631E">
        <w:trPr>
          <w:jc w:val="center"/>
        </w:trPr>
        <w:tc>
          <w:tcPr>
            <w:tcW w:w="4011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E975DB" w:rsidRDefault="00E975DB" w:rsidP="00FE631E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 Generale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75DB" w:rsidRDefault="00E975DB" w:rsidP="00FE631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E975DB" w:rsidRDefault="00982F70" w:rsidP="00FE63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30</w:t>
            </w:r>
          </w:p>
        </w:tc>
      </w:tr>
    </w:tbl>
    <w:p w:rsidR="008B206B" w:rsidRDefault="008B206B" w:rsidP="00792575">
      <w:pPr>
        <w:spacing w:before="0" w:after="0"/>
        <w:rPr>
          <w:lang w:val="it-IT"/>
        </w:rPr>
      </w:pPr>
    </w:p>
    <w:p w:rsidR="003F5177" w:rsidRPr="00A43993" w:rsidRDefault="003F5177">
      <w:pPr>
        <w:spacing w:before="0" w:after="0"/>
        <w:rPr>
          <w:lang w:val="it-IT"/>
        </w:rPr>
      </w:pPr>
      <w:r w:rsidRPr="00A43993">
        <w:rPr>
          <w:lang w:val="it-IT"/>
        </w:rPr>
        <w:br w:type="page"/>
      </w:r>
    </w:p>
    <w:p w:rsidR="008B206B" w:rsidRPr="00A43993" w:rsidRDefault="001E0E87" w:rsidP="008B206B">
      <w:pPr>
        <w:jc w:val="center"/>
        <w:rPr>
          <w:lang w:val="it-IT"/>
        </w:rPr>
      </w:pPr>
      <w:r w:rsidRPr="001E0E87">
        <w:rPr>
          <w:noProof/>
          <w:lang w:val="it-IT" w:eastAsia="it-IT"/>
        </w:rPr>
        <w:lastRenderedPageBreak/>
        <w:drawing>
          <wp:inline distT="0" distB="0" distL="0" distR="0">
            <wp:extent cx="2028115" cy="1271495"/>
            <wp:effectExtent l="19050" t="0" r="0" b="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6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80" cy="127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77" w:rsidRPr="004C21A8" w:rsidRDefault="003F5177" w:rsidP="003F5177">
      <w:pPr>
        <w:pStyle w:val="Didascalia"/>
        <w:rPr>
          <w:lang w:val="it-IT"/>
        </w:rPr>
      </w:pPr>
      <w:r w:rsidRPr="004C21A8">
        <w:rPr>
          <w:lang w:val="it-IT"/>
        </w:rPr>
        <w:t>Fig</w:t>
      </w:r>
      <w:r w:rsidR="004C21A8" w:rsidRPr="004C21A8">
        <w:rPr>
          <w:lang w:val="it-IT"/>
        </w:rPr>
        <w:t>.</w:t>
      </w:r>
      <w:r w:rsidRPr="004C21A8">
        <w:rPr>
          <w:lang w:val="it-IT"/>
        </w:rPr>
        <w:t xml:space="preserve"> </w:t>
      </w:r>
      <w:r w:rsidR="00FB6339">
        <w:fldChar w:fldCharType="begin"/>
      </w:r>
      <w:r w:rsidR="00BC2D15" w:rsidRPr="004C21A8">
        <w:rPr>
          <w:lang w:val="it-IT"/>
        </w:rPr>
        <w:instrText xml:space="preserve"> SEQ Figura \* ARABIC </w:instrText>
      </w:r>
      <w:r w:rsidR="00FB6339">
        <w:fldChar w:fldCharType="separate"/>
      </w:r>
      <w:r w:rsidR="00E8468F">
        <w:rPr>
          <w:lang w:val="it-IT"/>
        </w:rPr>
        <w:t>1</w:t>
      </w:r>
      <w:r w:rsidR="00FB6339">
        <w:fldChar w:fldCharType="end"/>
      </w:r>
      <w:r w:rsidR="004C21A8" w:rsidRPr="004C21A8">
        <w:rPr>
          <w:lang w:val="it-IT"/>
        </w:rPr>
        <w:t xml:space="preserve"> vista frontale del bacino e del femore destro.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6"/>
      </w:tblGrid>
      <w:tr w:rsidR="0013112A" w:rsidRPr="0073044C" w:rsidTr="00335D4C">
        <w:tc>
          <w:tcPr>
            <w:tcW w:w="4889" w:type="dxa"/>
            <w:vAlign w:val="bottom"/>
          </w:tcPr>
          <w:p w:rsidR="0013112A" w:rsidRPr="00A43993" w:rsidRDefault="00335D4C" w:rsidP="00335D4C">
            <w:pPr>
              <w:pStyle w:val="Didascalia"/>
              <w:ind w:firstLine="0"/>
              <w:rPr>
                <w:lang w:val="it-IT"/>
              </w:rPr>
            </w:pPr>
            <w:commentRangeStart w:id="3"/>
            <w:r>
              <w:rPr>
                <w:b w:val="0"/>
                <w:bCs w:val="0"/>
                <w:lang w:val="it-IT" w:eastAsia="it-IT"/>
              </w:rPr>
              <w:drawing>
                <wp:inline distT="0" distB="0" distL="0" distR="0" wp14:anchorId="6BE1BA9A" wp14:editId="4DC097C3">
                  <wp:extent cx="1966700" cy="1798584"/>
                  <wp:effectExtent l="19050" t="0" r="0" b="0"/>
                  <wp:docPr id="55" name="Immagin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01" cy="1799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commentRangeEnd w:id="3"/>
            <w:r w:rsidR="0073044C">
              <w:rPr>
                <w:rStyle w:val="Rimandocommento"/>
                <w:rFonts w:eastAsia="Times New Roman" w:cs="Times New Roman"/>
                <w:b w:val="0"/>
                <w:bCs w:val="0"/>
                <w:noProof w:val="0"/>
                <w:lang w:bidi="ar-SA"/>
              </w:rPr>
              <w:commentReference w:id="3"/>
            </w:r>
          </w:p>
          <w:p w:rsidR="0013112A" w:rsidRPr="00335D4C" w:rsidRDefault="0013112A" w:rsidP="00335D4C">
            <w:pPr>
              <w:pStyle w:val="Didascalia"/>
              <w:rPr>
                <w:vertAlign w:val="subscript"/>
                <w:lang w:val="it-IT"/>
              </w:rPr>
            </w:pPr>
            <w:r w:rsidRPr="00335D4C">
              <w:rPr>
                <w:lang w:val="it-IT"/>
              </w:rPr>
              <w:t xml:space="preserve">Fig. </w:t>
            </w:r>
            <w:r w:rsidR="00335D4C">
              <w:rPr>
                <w:lang w:val="it-IT"/>
              </w:rPr>
              <w:t>2</w:t>
            </w:r>
            <w:r w:rsidRPr="00335D4C">
              <w:rPr>
                <w:lang w:val="it-IT"/>
              </w:rPr>
              <w:t>a</w:t>
            </w:r>
            <w:r w:rsidR="00335D4C" w:rsidRPr="00335D4C">
              <w:rPr>
                <w:lang w:val="it-IT"/>
              </w:rPr>
              <w:t xml:space="preserve"> coordinate della static</w:t>
            </w:r>
            <w:r w:rsidR="00335D4C">
              <w:rPr>
                <w:lang w:val="it-IT"/>
              </w:rPr>
              <w:t>a</w:t>
            </w:r>
            <w:r w:rsidR="00335D4C" w:rsidRPr="00335D4C">
              <w:rPr>
                <w:lang w:val="it-IT"/>
              </w:rPr>
              <w:t xml:space="preserve"> espresse in CS</w:t>
            </w:r>
            <w:r w:rsidR="00335D4C">
              <w:rPr>
                <w:vertAlign w:val="subscript"/>
                <w:lang w:val="it-IT"/>
              </w:rPr>
              <w:t>a</w:t>
            </w:r>
          </w:p>
        </w:tc>
        <w:tc>
          <w:tcPr>
            <w:tcW w:w="4889" w:type="dxa"/>
            <w:vAlign w:val="bottom"/>
          </w:tcPr>
          <w:p w:rsidR="0013112A" w:rsidRDefault="001E0E87" w:rsidP="0013112A">
            <w:pPr>
              <w:pStyle w:val="Didascalia"/>
              <w:ind w:firstLine="0"/>
            </w:pPr>
            <w:r>
              <w:rPr>
                <w:b w:val="0"/>
                <w:bCs w:val="0"/>
                <w:lang w:val="it-IT" w:eastAsia="it-IT"/>
              </w:rPr>
              <w:drawing>
                <wp:inline distT="0" distB="0" distL="0" distR="0">
                  <wp:extent cx="2949338" cy="2722343"/>
                  <wp:effectExtent l="19050" t="0" r="3412" b="0"/>
                  <wp:docPr id="76" name="Immagin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778" cy="2724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12A" w:rsidRPr="00335D4C" w:rsidRDefault="00335D4C" w:rsidP="001E0E87">
            <w:pPr>
              <w:pStyle w:val="Didascalia"/>
              <w:rPr>
                <w:lang w:val="it-IT"/>
              </w:rPr>
            </w:pPr>
            <w:r w:rsidRPr="00335D4C">
              <w:rPr>
                <w:lang w:val="it-IT"/>
              </w:rPr>
              <w:t>Fig. 2</w:t>
            </w:r>
            <w:r>
              <w:rPr>
                <w:lang w:val="it-IT"/>
              </w:rPr>
              <w:t>b</w:t>
            </w:r>
            <w:r w:rsidRPr="00335D4C">
              <w:rPr>
                <w:lang w:val="it-IT"/>
              </w:rPr>
              <w:t xml:space="preserve"> coordinate della </w:t>
            </w:r>
            <w:r w:rsidR="001E0E87">
              <w:rPr>
                <w:lang w:val="it-IT"/>
              </w:rPr>
              <w:t>dinamica</w:t>
            </w:r>
            <w:r w:rsidRPr="00335D4C">
              <w:rPr>
                <w:lang w:val="it-IT"/>
              </w:rPr>
              <w:t xml:space="preserve"> espresse in CS</w:t>
            </w:r>
            <w:r>
              <w:rPr>
                <w:vertAlign w:val="subscript"/>
                <w:lang w:val="it-IT"/>
              </w:rPr>
              <w:t>0</w:t>
            </w:r>
          </w:p>
        </w:tc>
        <w:bookmarkStart w:id="4" w:name="_GoBack"/>
        <w:bookmarkEnd w:id="4"/>
      </w:tr>
    </w:tbl>
    <w:p w:rsidR="003F5177" w:rsidRDefault="003F5177" w:rsidP="003F5177">
      <w:pPr>
        <w:pStyle w:val="Didascalia"/>
        <w:rPr>
          <w:lang w:val="it-IT"/>
        </w:rPr>
      </w:pPr>
    </w:p>
    <w:p w:rsidR="00181F7D" w:rsidRDefault="00181F7D" w:rsidP="00181F7D">
      <w:pPr>
        <w:keepNext/>
        <w:jc w:val="center"/>
      </w:pPr>
      <w:r>
        <w:object w:dxaOrig="5215" w:dyaOrig="2883">
          <v:shape id="_x0000_i1028" type="#_x0000_t75" style="width:260.95pt;height:2in" o:ole="">
            <v:imagedata r:id="rId19" o:title=""/>
          </v:shape>
          <o:OLEObject Type="Embed" ProgID="Visio.Drawing.11" ShapeID="_x0000_i1028" DrawAspect="Content" ObjectID="_1557323211" r:id="rId20"/>
        </w:object>
      </w:r>
    </w:p>
    <w:p w:rsidR="00E16F98" w:rsidRPr="00186099" w:rsidRDefault="00181F7D" w:rsidP="00186099">
      <w:pPr>
        <w:pStyle w:val="Didascalia"/>
        <w:rPr>
          <w:lang w:val="it-IT"/>
        </w:rPr>
      </w:pPr>
      <w:r w:rsidRPr="00186099">
        <w:rPr>
          <w:lang w:val="it-IT"/>
        </w:rPr>
        <w:t xml:space="preserve">Figura </w:t>
      </w:r>
      <w:r w:rsidR="00186099" w:rsidRPr="00186099">
        <w:rPr>
          <w:lang w:val="it-IT"/>
        </w:rPr>
        <w:t>3 cluster di punti appartenenti al corpo b</w:t>
      </w:r>
    </w:p>
    <w:sectPr w:rsidR="00E16F98" w:rsidRPr="00186099" w:rsidSect="008F719E">
      <w:headerReference w:type="default" r:id="rId21"/>
      <w:footerReference w:type="default" r:id="rId2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Juri" w:date="2017-05-26T17:00:00Z" w:initials="J">
    <w:p w:rsidR="0073044C" w:rsidRDefault="0073044C">
      <w:pPr>
        <w:pStyle w:val="Testocommento"/>
      </w:pPr>
      <w:r>
        <w:rPr>
          <w:rStyle w:val="Rimandocommento"/>
        </w:rPr>
        <w:annotationRef/>
      </w:r>
      <w:r>
        <w:t xml:space="preserve">Il </w:t>
      </w:r>
      <w:proofErr w:type="spellStart"/>
      <w:r>
        <w:t>punto</w:t>
      </w:r>
      <w:proofErr w:type="spellEnd"/>
      <w:r>
        <w:t xml:space="preserve"> 4 è (1,-1)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A7" w:rsidRDefault="009563A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9563A7" w:rsidRDefault="009563A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A7" w:rsidRDefault="009563A7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A7" w:rsidRDefault="009563A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9563A7" w:rsidRDefault="009563A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A7" w:rsidRDefault="009563A7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 : 16/07/2011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2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4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5">
    <w:nsid w:val="179C7215"/>
    <w:multiLevelType w:val="hybridMultilevel"/>
    <w:tmpl w:val="B12C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674B4"/>
    <w:multiLevelType w:val="hybridMultilevel"/>
    <w:tmpl w:val="5C50B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B4C3B"/>
    <w:multiLevelType w:val="hybridMultilevel"/>
    <w:tmpl w:val="5C50B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>
    <w:nsid w:val="3C8F74A0"/>
    <w:multiLevelType w:val="hybridMultilevel"/>
    <w:tmpl w:val="DFFED1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15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E14CC"/>
    <w:multiLevelType w:val="hybridMultilevel"/>
    <w:tmpl w:val="3AB0CF94"/>
    <w:lvl w:ilvl="0" w:tplc="096CCA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19">
    <w:nsid w:val="610E2659"/>
    <w:multiLevelType w:val="hybridMultilevel"/>
    <w:tmpl w:val="C3A06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4102B"/>
    <w:multiLevelType w:val="hybridMultilevel"/>
    <w:tmpl w:val="5C50B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24">
    <w:nsid w:val="754A57CC"/>
    <w:multiLevelType w:val="hybridMultilevel"/>
    <w:tmpl w:val="84EAA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0"/>
  </w:num>
  <w:num w:numId="5">
    <w:abstractNumId w:val="23"/>
  </w:num>
  <w:num w:numId="6">
    <w:abstractNumId w:val="4"/>
  </w:num>
  <w:num w:numId="7">
    <w:abstractNumId w:val="12"/>
  </w:num>
  <w:num w:numId="8">
    <w:abstractNumId w:val="14"/>
  </w:num>
  <w:num w:numId="9">
    <w:abstractNumId w:val="20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  <w:num w:numId="14">
    <w:abstractNumId w:val="15"/>
  </w:num>
  <w:num w:numId="15">
    <w:abstractNumId w:val="13"/>
  </w:num>
  <w:num w:numId="16">
    <w:abstractNumId w:val="21"/>
  </w:num>
  <w:num w:numId="17">
    <w:abstractNumId w:val="17"/>
  </w:num>
  <w:num w:numId="18">
    <w:abstractNumId w:val="8"/>
  </w:num>
  <w:num w:numId="19">
    <w:abstractNumId w:val="22"/>
  </w:num>
  <w:num w:numId="20">
    <w:abstractNumId w:val="5"/>
  </w:num>
  <w:num w:numId="21">
    <w:abstractNumId w:val="19"/>
  </w:num>
  <w:num w:numId="22">
    <w:abstractNumId w:val="11"/>
  </w:num>
  <w:num w:numId="23">
    <w:abstractNumId w:val="24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E3B"/>
    <w:rsid w:val="000017D4"/>
    <w:rsid w:val="00016509"/>
    <w:rsid w:val="00023C7C"/>
    <w:rsid w:val="000274F4"/>
    <w:rsid w:val="0005276D"/>
    <w:rsid w:val="000B021B"/>
    <w:rsid w:val="000D7D93"/>
    <w:rsid w:val="000E45E2"/>
    <w:rsid w:val="00103A7C"/>
    <w:rsid w:val="0010521E"/>
    <w:rsid w:val="00127D1F"/>
    <w:rsid w:val="00131100"/>
    <w:rsid w:val="0013112A"/>
    <w:rsid w:val="00154C2D"/>
    <w:rsid w:val="001720FC"/>
    <w:rsid w:val="00181F7D"/>
    <w:rsid w:val="00183F14"/>
    <w:rsid w:val="00186099"/>
    <w:rsid w:val="0019193F"/>
    <w:rsid w:val="001A6B71"/>
    <w:rsid w:val="001B24B4"/>
    <w:rsid w:val="001B7A5F"/>
    <w:rsid w:val="001C7FE5"/>
    <w:rsid w:val="001E0E87"/>
    <w:rsid w:val="001E2AC5"/>
    <w:rsid w:val="001E5ECD"/>
    <w:rsid w:val="001F1168"/>
    <w:rsid w:val="00222F19"/>
    <w:rsid w:val="002A403C"/>
    <w:rsid w:val="002C3078"/>
    <w:rsid w:val="002E6C17"/>
    <w:rsid w:val="00305851"/>
    <w:rsid w:val="00321C0C"/>
    <w:rsid w:val="00335D4C"/>
    <w:rsid w:val="0034133A"/>
    <w:rsid w:val="003764FA"/>
    <w:rsid w:val="003C5C59"/>
    <w:rsid w:val="003C73F1"/>
    <w:rsid w:val="003C775E"/>
    <w:rsid w:val="003D670A"/>
    <w:rsid w:val="003E472D"/>
    <w:rsid w:val="003F5177"/>
    <w:rsid w:val="0041212B"/>
    <w:rsid w:val="00436113"/>
    <w:rsid w:val="00450F01"/>
    <w:rsid w:val="00464BBE"/>
    <w:rsid w:val="00474E4A"/>
    <w:rsid w:val="004841A6"/>
    <w:rsid w:val="0049303A"/>
    <w:rsid w:val="004C18AA"/>
    <w:rsid w:val="004C21A8"/>
    <w:rsid w:val="004C2B23"/>
    <w:rsid w:val="005165B8"/>
    <w:rsid w:val="0055443B"/>
    <w:rsid w:val="00574626"/>
    <w:rsid w:val="005760B0"/>
    <w:rsid w:val="00585459"/>
    <w:rsid w:val="005A5DB2"/>
    <w:rsid w:val="005B6F32"/>
    <w:rsid w:val="005D2545"/>
    <w:rsid w:val="005D41C6"/>
    <w:rsid w:val="005E0CC3"/>
    <w:rsid w:val="005F16EB"/>
    <w:rsid w:val="00600DA4"/>
    <w:rsid w:val="00640FF0"/>
    <w:rsid w:val="00642587"/>
    <w:rsid w:val="006454F3"/>
    <w:rsid w:val="00653CA6"/>
    <w:rsid w:val="00657FC2"/>
    <w:rsid w:val="00677AE5"/>
    <w:rsid w:val="006A1C7B"/>
    <w:rsid w:val="006D784B"/>
    <w:rsid w:val="006E14F5"/>
    <w:rsid w:val="006E2C11"/>
    <w:rsid w:val="006E7428"/>
    <w:rsid w:val="006F1DCA"/>
    <w:rsid w:val="006F6230"/>
    <w:rsid w:val="00705BB0"/>
    <w:rsid w:val="0073044C"/>
    <w:rsid w:val="0073163E"/>
    <w:rsid w:val="00753047"/>
    <w:rsid w:val="0077035D"/>
    <w:rsid w:val="00786D03"/>
    <w:rsid w:val="0078758A"/>
    <w:rsid w:val="00792575"/>
    <w:rsid w:val="007E6659"/>
    <w:rsid w:val="007F7F79"/>
    <w:rsid w:val="00823F79"/>
    <w:rsid w:val="00840497"/>
    <w:rsid w:val="00885416"/>
    <w:rsid w:val="008A52A5"/>
    <w:rsid w:val="008B206B"/>
    <w:rsid w:val="008B496C"/>
    <w:rsid w:val="008F719E"/>
    <w:rsid w:val="009157B5"/>
    <w:rsid w:val="00931D12"/>
    <w:rsid w:val="009563A7"/>
    <w:rsid w:val="0096127D"/>
    <w:rsid w:val="00961EC9"/>
    <w:rsid w:val="00965950"/>
    <w:rsid w:val="00971352"/>
    <w:rsid w:val="00982F70"/>
    <w:rsid w:val="00994CB3"/>
    <w:rsid w:val="009A3663"/>
    <w:rsid w:val="009C2B63"/>
    <w:rsid w:val="009C6A0C"/>
    <w:rsid w:val="009D07BB"/>
    <w:rsid w:val="009E64F3"/>
    <w:rsid w:val="009F7DE9"/>
    <w:rsid w:val="00A34A3F"/>
    <w:rsid w:val="00A35E3D"/>
    <w:rsid w:val="00A43993"/>
    <w:rsid w:val="00A53B53"/>
    <w:rsid w:val="00A6786C"/>
    <w:rsid w:val="00A93D27"/>
    <w:rsid w:val="00AA3E61"/>
    <w:rsid w:val="00AB5AF1"/>
    <w:rsid w:val="00AC5E3B"/>
    <w:rsid w:val="00AD51E4"/>
    <w:rsid w:val="00AD5D69"/>
    <w:rsid w:val="00B16DDD"/>
    <w:rsid w:val="00B521C6"/>
    <w:rsid w:val="00B76CFF"/>
    <w:rsid w:val="00BC2D15"/>
    <w:rsid w:val="00C14295"/>
    <w:rsid w:val="00C161D9"/>
    <w:rsid w:val="00C24CBC"/>
    <w:rsid w:val="00C30B1D"/>
    <w:rsid w:val="00C32185"/>
    <w:rsid w:val="00C53733"/>
    <w:rsid w:val="00C54F15"/>
    <w:rsid w:val="00C57E87"/>
    <w:rsid w:val="00C70432"/>
    <w:rsid w:val="00C84979"/>
    <w:rsid w:val="00CB4B83"/>
    <w:rsid w:val="00CB7396"/>
    <w:rsid w:val="00CC0B2A"/>
    <w:rsid w:val="00CE7A28"/>
    <w:rsid w:val="00D06B6A"/>
    <w:rsid w:val="00D20179"/>
    <w:rsid w:val="00D4269E"/>
    <w:rsid w:val="00D5653C"/>
    <w:rsid w:val="00D83220"/>
    <w:rsid w:val="00D91933"/>
    <w:rsid w:val="00DB1730"/>
    <w:rsid w:val="00DD0B20"/>
    <w:rsid w:val="00DD1584"/>
    <w:rsid w:val="00E01AC0"/>
    <w:rsid w:val="00E16F98"/>
    <w:rsid w:val="00E207DC"/>
    <w:rsid w:val="00E233F5"/>
    <w:rsid w:val="00E44185"/>
    <w:rsid w:val="00E60F76"/>
    <w:rsid w:val="00E71A44"/>
    <w:rsid w:val="00E7726A"/>
    <w:rsid w:val="00E8468F"/>
    <w:rsid w:val="00E92063"/>
    <w:rsid w:val="00E975DB"/>
    <w:rsid w:val="00EA6610"/>
    <w:rsid w:val="00EA6C82"/>
    <w:rsid w:val="00EB5C2E"/>
    <w:rsid w:val="00ED29A2"/>
    <w:rsid w:val="00ED6656"/>
    <w:rsid w:val="00F43C4F"/>
    <w:rsid w:val="00F53A18"/>
    <w:rsid w:val="00F87ABB"/>
    <w:rsid w:val="00F9706D"/>
    <w:rsid w:val="00F97F72"/>
    <w:rsid w:val="00FB6339"/>
    <w:rsid w:val="00FD752F"/>
    <w:rsid w:val="00FE372C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304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44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44C"/>
    <w:rPr>
      <w:rFonts w:ascii="Cambria" w:hAnsi="Cambria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4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44C"/>
    <w:rPr>
      <w:rFonts w:ascii="Cambria" w:hAnsi="Cambria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44E2-4837-48B2-B23E-1602A661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321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Fabrizio Patanè</dc:creator>
  <cp:lastModifiedBy>Juri</cp:lastModifiedBy>
  <cp:revision>20</cp:revision>
  <cp:lastPrinted>2011-07-15T16:37:00Z</cp:lastPrinted>
  <dcterms:created xsi:type="dcterms:W3CDTF">2011-07-15T09:14:00Z</dcterms:created>
  <dcterms:modified xsi:type="dcterms:W3CDTF">2017-05-26T15:00:00Z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